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16-14/19</w:t>
      </w:r>
    </w:p>
    <w:p w:rsidR="00FB3258" w:rsidRPr="006F1DA5" w:rsidRDefault="00FB3258" w:rsidP="00FC2646">
      <w:pPr>
        <w:pStyle w:val="Paragraf"/>
        <w:tabs>
          <w:tab w:val="right" w:pos="9070"/>
        </w:tabs>
        <w:rPr>
          <w:rFonts w:ascii="Arial" w:hAnsi="Arial" w:cs="Arial"/>
        </w:rPr>
      </w:pPr>
      <w:r w:rsidRPr="006F1DA5">
        <w:rPr>
          <w:rFonts w:ascii="Arial" w:hAnsi="Arial" w:cs="Arial"/>
        </w:rPr>
        <w:t>Datum: 20.06.2019</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OPERACIJSKO PERILO IN MATERIAL ZA ZAŠČITO OSEB IN DELOVNEGA OKOLJA</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16-14/19</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3D5B97" w:rsidRPr="002B6779" w:rsidRDefault="003D5B97" w:rsidP="003D5B9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3D5B97" w:rsidRPr="00D36F2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067450" w:rsidRDefault="003D5B97">
      <w:pPr>
        <w:spacing w:before="225" w:after="225" w:line="240" w:lineRule="auto"/>
        <w:jc w:val="both"/>
      </w:pPr>
      <w:r>
        <w:rPr>
          <w:rFonts w:ascii="Arial" w:hAnsi="Arial" w:cs="Arial"/>
          <w:color w:val="000000"/>
          <w:sz w:val="18"/>
          <w:szCs w:val="18"/>
        </w:rPr>
        <w:t>Sukcesivni nakup operacijskega perila in materiala za zaščito oseb in delovnega okolja, za obdobje dveh let, brez odpiranja konkurence.</w:t>
      </w:r>
    </w:p>
    <w:p w:rsidR="00067450" w:rsidRDefault="003D5B97">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 Predmet javnega naročila je: OPERACIJSKO PERILO IN MATERIAL ZA ZAŠČITO OSEB IN DELOVNEGA OKOLJA. Delitev naročila na sklope. Podrobnejše informacije o sklopih se nahajajo v poglavju Sklopi. Skrbno preverite, da ste prejeli celotno razpisno dokumentacijo in da ste na ta način seznanjeni z vsemi zahtevami naročnika. </w:t>
      </w:r>
    </w:p>
    <w:p w:rsidR="003D5B97" w:rsidRDefault="003D5B97" w:rsidP="003D5B97">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067450">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7450" w:rsidRDefault="003D5B97">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D1D1D1"/>
              </w:rPr>
              <w:t>Datumi</w:t>
            </w:r>
          </w:p>
        </w:tc>
      </w:tr>
      <w:tr w:rsidR="0006745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sidP="00A42430">
            <w:pPr>
              <w:jc w:val="right"/>
            </w:pPr>
            <w:r>
              <w:rPr>
                <w:rFonts w:ascii="Arial" w:hAnsi="Arial" w:cs="Arial"/>
                <w:color w:val="000000"/>
                <w:position w:val="-2"/>
                <w:sz w:val="18"/>
                <w:szCs w:val="18"/>
              </w:rPr>
              <w:t xml:space="preserve">do </w:t>
            </w:r>
            <w:r w:rsidR="00A42430">
              <w:rPr>
                <w:rFonts w:ascii="Arial" w:hAnsi="Arial" w:cs="Arial"/>
                <w:color w:val="000000"/>
                <w:position w:val="-2"/>
                <w:sz w:val="18"/>
                <w:szCs w:val="18"/>
              </w:rPr>
              <w:t>31.</w:t>
            </w:r>
            <w:r>
              <w:rPr>
                <w:rFonts w:ascii="Arial" w:hAnsi="Arial" w:cs="Arial"/>
                <w:color w:val="000000"/>
                <w:position w:val="-2"/>
                <w:sz w:val="18"/>
                <w:szCs w:val="18"/>
              </w:rPr>
              <w:t>08.2019 do 09:00</w:t>
            </w:r>
          </w:p>
        </w:tc>
      </w:tr>
      <w:tr w:rsidR="0006745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sidP="00A42430">
            <w:pPr>
              <w:jc w:val="right"/>
            </w:pPr>
            <w:r>
              <w:rPr>
                <w:rFonts w:ascii="Arial" w:hAnsi="Arial" w:cs="Arial"/>
                <w:color w:val="000000"/>
                <w:position w:val="-2"/>
                <w:sz w:val="18"/>
                <w:szCs w:val="18"/>
              </w:rPr>
              <w:t xml:space="preserve">do </w:t>
            </w:r>
            <w:r w:rsidR="00A42430">
              <w:rPr>
                <w:rFonts w:ascii="Arial" w:hAnsi="Arial" w:cs="Arial"/>
                <w:color w:val="000000"/>
                <w:position w:val="-2"/>
                <w:sz w:val="18"/>
                <w:szCs w:val="18"/>
              </w:rPr>
              <w:t>13</w:t>
            </w:r>
            <w:r>
              <w:rPr>
                <w:rFonts w:ascii="Arial" w:hAnsi="Arial" w:cs="Arial"/>
                <w:color w:val="000000"/>
                <w:position w:val="-2"/>
                <w:sz w:val="18"/>
                <w:szCs w:val="18"/>
              </w:rPr>
              <w:t>.0</w:t>
            </w:r>
            <w:r w:rsidR="00307366">
              <w:rPr>
                <w:rFonts w:ascii="Arial" w:hAnsi="Arial" w:cs="Arial"/>
                <w:color w:val="000000"/>
                <w:position w:val="-2"/>
                <w:sz w:val="18"/>
                <w:szCs w:val="18"/>
              </w:rPr>
              <w:t>9</w:t>
            </w:r>
            <w:r>
              <w:rPr>
                <w:rFonts w:ascii="Arial" w:hAnsi="Arial" w:cs="Arial"/>
                <w:color w:val="000000"/>
                <w:position w:val="-2"/>
                <w:sz w:val="18"/>
                <w:szCs w:val="18"/>
              </w:rPr>
              <w:t>.2019 do 09:00</w:t>
            </w:r>
          </w:p>
        </w:tc>
      </w:tr>
      <w:tr w:rsidR="0006745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A42430" w:rsidP="00307366">
            <w:pPr>
              <w:jc w:val="right"/>
            </w:pPr>
            <w:r>
              <w:rPr>
                <w:rFonts w:ascii="Arial" w:hAnsi="Arial" w:cs="Arial"/>
                <w:color w:val="000000"/>
                <w:position w:val="-2"/>
                <w:sz w:val="18"/>
                <w:szCs w:val="18"/>
              </w:rPr>
              <w:t>13</w:t>
            </w:r>
            <w:r w:rsidR="003D5B97">
              <w:rPr>
                <w:rFonts w:ascii="Arial" w:hAnsi="Arial" w:cs="Arial"/>
                <w:color w:val="000000"/>
                <w:position w:val="-2"/>
                <w:sz w:val="18"/>
                <w:szCs w:val="18"/>
              </w:rPr>
              <w:t>.0</w:t>
            </w:r>
            <w:r w:rsidR="00307366">
              <w:rPr>
                <w:rFonts w:ascii="Arial" w:hAnsi="Arial" w:cs="Arial"/>
                <w:color w:val="000000"/>
                <w:position w:val="-2"/>
                <w:sz w:val="18"/>
                <w:szCs w:val="18"/>
              </w:rPr>
              <w:t>9</w:t>
            </w:r>
            <w:r w:rsidR="003D5B97">
              <w:rPr>
                <w:rFonts w:ascii="Arial" w:hAnsi="Arial" w:cs="Arial"/>
                <w:color w:val="000000"/>
                <w:position w:val="-2"/>
                <w:sz w:val="18"/>
                <w:szCs w:val="18"/>
              </w:rPr>
              <w:t>.2019 ob 09:01</w:t>
            </w:r>
          </w:p>
        </w:tc>
      </w:tr>
    </w:tbl>
    <w:p w:rsidR="003D5B97" w:rsidRDefault="003D5B97" w:rsidP="003D5B97">
      <w:pPr>
        <w:pStyle w:val="Paragraf"/>
        <w:spacing w:line="240" w:lineRule="auto"/>
        <w:rPr>
          <w:rFonts w:ascii="Arial" w:hAnsi="Arial" w:cs="Arial"/>
        </w:rPr>
      </w:pP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D5B97" w:rsidRDefault="003D5B97" w:rsidP="003D5B97">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D5B97" w:rsidRDefault="003D5B97" w:rsidP="003D5B97">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D5B97" w:rsidRDefault="003D5B97" w:rsidP="003D5B97">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067450" w:rsidRDefault="003D5B97">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3D5B97" w:rsidRDefault="003D5B97" w:rsidP="003D5B97">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067450">
        <w:tc>
          <w:tcPr>
            <w:tcW w:w="0" w:type="auto"/>
            <w:tcMar>
              <w:top w:w="0" w:type="auto"/>
              <w:bottom w:w="0" w:type="auto"/>
            </w:tcMar>
          </w:tcPr>
          <w:p w:rsidR="00067450" w:rsidRDefault="003D5B97">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067450" w:rsidRDefault="003D5B97">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https://ejn.gov.si/eJN2 najkasneje do  roka za predložitev ponudb. Za oddano ponudbo se šteje </w:t>
      </w:r>
      <w:r>
        <w:rPr>
          <w:rFonts w:ascii="Arial" w:hAnsi="Arial" w:cs="Arial"/>
          <w:color w:val="000000"/>
          <w:sz w:val="18"/>
          <w:szCs w:val="18"/>
        </w:rPr>
        <w:lastRenderedPageBreak/>
        <w:t>ponudba, ki je v informacijskem sistemu e-JN označena s statusom »ODDANO«. 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3D5B97" w:rsidRPr="00445A62" w:rsidRDefault="003D5B97" w:rsidP="003D5B97">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3D5B97" w:rsidRPr="00445A62" w:rsidRDefault="003D5B97" w:rsidP="003D5B97">
      <w:pPr>
        <w:spacing w:before="120" w:after="120"/>
        <w:jc w:val="both"/>
        <w:rPr>
          <w:rFonts w:ascii="Arial" w:hAnsi="Arial" w:cs="Arial"/>
          <w:b/>
          <w:sz w:val="18"/>
          <w:szCs w:val="18"/>
        </w:rPr>
      </w:pPr>
      <w:r>
        <w:rPr>
          <w:rFonts w:ascii="Arial" w:hAnsi="Arial" w:cs="Arial"/>
          <w:b/>
          <w:sz w:val="18"/>
          <w:szCs w:val="18"/>
        </w:rPr>
        <w:t>Spletna aplikacija e-Oddaja</w:t>
      </w:r>
    </w:p>
    <w:p w:rsidR="00067450" w:rsidRDefault="003D5B97">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3D5B97" w:rsidRPr="00445A62" w:rsidRDefault="003D5B97" w:rsidP="003D5B97">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067450" w:rsidRDefault="003D5B97">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3D5B97" w:rsidRPr="00445A62" w:rsidRDefault="003D5B97" w:rsidP="003D5B97">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067450" w:rsidRDefault="003D5B97">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067450" w:rsidRDefault="003D5B97">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067450">
        <w:tc>
          <w:tcPr>
            <w:tcW w:w="0" w:type="auto"/>
            <w:tcMar>
              <w:top w:w="0" w:type="auto"/>
              <w:bottom w:w="0" w:type="auto"/>
            </w:tcMar>
          </w:tcPr>
          <w:p w:rsidR="00067450" w:rsidRDefault="003D5B97">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067450" w:rsidRDefault="003D5B97">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3D5B97" w:rsidRPr="00BB1848" w:rsidRDefault="003D5B97" w:rsidP="003D5B97">
      <w:pPr>
        <w:pStyle w:val="Paragraf"/>
        <w:spacing w:before="0" w:after="0"/>
        <w:rPr>
          <w:rFonts w:cs="Arial"/>
        </w:rPr>
      </w:pPr>
    </w:p>
    <w:p w:rsidR="003D5B97" w:rsidRPr="00445A62" w:rsidRDefault="003D5B97" w:rsidP="003D5B97">
      <w:pPr>
        <w:pStyle w:val="Paragraf"/>
        <w:spacing w:before="0" w:after="0"/>
        <w:jc w:val="both"/>
        <w:rPr>
          <w:rFonts w:ascii="Arial" w:hAnsi="Arial" w:cs="Arial"/>
        </w:rPr>
      </w:pPr>
    </w:p>
    <w:p w:rsidR="00067450" w:rsidRDefault="003D5B97">
      <w:pPr>
        <w:spacing w:after="0" w:line="240" w:lineRule="auto"/>
      </w:pPr>
      <w:r>
        <w:rPr>
          <w:rFonts w:ascii="Arial" w:hAnsi="Arial" w:cs="Arial"/>
          <w:color w:val="000000"/>
          <w:sz w:val="18"/>
          <w:szCs w:val="18"/>
        </w:rPr>
        <w:t>Datum: 20.06.2019</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6009"/>
        <w:gridCol w:w="3061"/>
      </w:tblGrid>
      <w:tr w:rsidR="00067450">
        <w:trPr>
          <w:cantSplit/>
        </w:trPr>
        <w:tc>
          <w:tcPr>
            <w:tcW w:w="0" w:type="auto"/>
            <w:tcMar>
              <w:top w:w="135" w:type="dxa"/>
              <w:bottom w:w="135" w:type="dxa"/>
            </w:tcMar>
            <w:vAlign w:val="center"/>
          </w:tcPr>
          <w:p w:rsidR="00067450" w:rsidRDefault="003D5B97">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067450" w:rsidRDefault="003D5B97">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067450" w:rsidRDefault="00067450">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067450">
        <w:tc>
          <w:tcPr>
            <w:tcW w:w="0" w:type="auto"/>
            <w:tcMar>
              <w:top w:w="135" w:type="dxa"/>
              <w:bottom w:w="135" w:type="dxa"/>
            </w:tcMar>
            <w:vAlign w:val="center"/>
          </w:tcPr>
          <w:p w:rsidR="00067450" w:rsidRDefault="00067450"/>
        </w:tc>
        <w:tc>
          <w:tcPr>
            <w:tcW w:w="4000" w:type="pct"/>
            <w:shd w:val="clear" w:color="auto" w:fill="3E8BC9"/>
            <w:tcMar>
              <w:top w:w="135" w:type="dxa"/>
              <w:bottom w:w="135" w:type="dxa"/>
            </w:tcMar>
            <w:vAlign w:val="center"/>
          </w:tcPr>
          <w:p w:rsidR="00067450" w:rsidRDefault="003D5B97">
            <w:r>
              <w:rPr>
                <w:rFonts w:ascii="Arial" w:hAnsi="Arial" w:cs="Arial"/>
                <w:color w:val="FFFFFF"/>
                <w:position w:val="-2"/>
                <w:sz w:val="18"/>
                <w:szCs w:val="18"/>
                <w:shd w:val="clear" w:color="auto" w:fill="3E8BC9"/>
              </w:rPr>
              <w:t>Sklopi</w:t>
            </w:r>
          </w:p>
        </w:tc>
      </w:tr>
    </w:tbl>
    <w:p w:rsidR="00067450" w:rsidRDefault="003D5B97">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067450" w:rsidRDefault="003D5B97">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067450" w:rsidRDefault="003D5B97">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067450">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7450" w:rsidRDefault="003D5B97">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7450" w:rsidRDefault="003D5B97">
            <w:pPr>
              <w:jc w:val="center"/>
            </w:pPr>
            <w:r>
              <w:rPr>
                <w:rFonts w:ascii="Arial" w:hAnsi="Arial" w:cs="Arial"/>
                <w:b/>
                <w:bCs/>
                <w:color w:val="000000"/>
                <w:position w:val="-2"/>
                <w:sz w:val="18"/>
                <w:szCs w:val="18"/>
                <w:shd w:val="clear" w:color="auto" w:fill="D1D1D1"/>
              </w:rPr>
              <w:t>Naziv sklopa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Sklop 1: PERILO OPERACIJSKO ZA ENKRATNO UPORABO</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Sklop 2: PLAŠČI OPERACIJSKI ZA ENKRATNO UPORABO</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Sklop 3: PRIPOMOČKI ZA ZAŠČITO OSEB IN DELOVNEGA OKOLJA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4</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Sklop 4: INCIZIJSKE FOLIJE IN ZBIRALNE VREČKE ZA TEKOČINE</w:t>
            </w:r>
          </w:p>
        </w:tc>
      </w:tr>
    </w:tbl>
    <w:p w:rsidR="00067450" w:rsidRDefault="00067450">
      <w:pPr>
        <w:sectPr w:rsidR="00067450" w:rsidSect="003D5B97">
          <w:headerReference w:type="default" r:id="rId10"/>
          <w:footerReference w:type="default" r:id="rId11"/>
          <w:pgSz w:w="11906" w:h="16838"/>
          <w:pgMar w:top="1418" w:right="1418" w:bottom="1418" w:left="1418" w:header="567" w:footer="596" w:gutter="0"/>
          <w:cols w:space="708"/>
          <w:docGrid w:linePitch="360"/>
        </w:sectPr>
      </w:pPr>
    </w:p>
    <w:p w:rsidR="003D5B97" w:rsidRPr="00EF740C" w:rsidRDefault="003D5B97" w:rsidP="003D5B97">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3D5B97" w:rsidRDefault="003D5B97" w:rsidP="003D5B97">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 Splošna navodila</w:t>
            </w:r>
          </w:p>
        </w:tc>
      </w:tr>
    </w:tbl>
    <w:p w:rsidR="00067450" w:rsidRDefault="003D5B97">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067450" w:rsidRDefault="003D5B97">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067450" w:rsidRDefault="003D5B97">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067450" w:rsidRDefault="003D5B97">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067450" w:rsidRDefault="003D5B97">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2. Zakoni in predpisi</w:t>
            </w:r>
          </w:p>
        </w:tc>
      </w:tr>
    </w:tbl>
    <w:p w:rsidR="00067450" w:rsidRDefault="003D5B97">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067450" w:rsidRDefault="003D5B97">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067450" w:rsidRDefault="003D5B97">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12"/>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067450" w:rsidRDefault="003D5B97">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067450" w:rsidRDefault="003D5B97">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067450" w:rsidRDefault="003D5B97">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067450" w:rsidRDefault="003D5B97">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067450" w:rsidRDefault="003D5B97">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3. Jezik razpisne dokumentacije in ponudbe ter oblika</w:t>
            </w:r>
          </w:p>
        </w:tc>
      </w:tr>
    </w:tbl>
    <w:p w:rsidR="00067450" w:rsidRDefault="003D5B97">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067450" w:rsidRDefault="003D5B97">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067450" w:rsidRDefault="003D5B97">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067450" w:rsidRDefault="003D5B97">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067450" w:rsidRDefault="003D5B97">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4. Skupna ponudba</w:t>
            </w:r>
          </w:p>
        </w:tc>
      </w:tr>
    </w:tbl>
    <w:p w:rsidR="00067450" w:rsidRDefault="003D5B97">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067450" w:rsidRDefault="003D5B97">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067450" w:rsidRDefault="003D5B97">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5. ESPD</w:t>
            </w:r>
          </w:p>
        </w:tc>
      </w:tr>
    </w:tbl>
    <w:p w:rsidR="00067450" w:rsidRDefault="003D5B97">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067450" w:rsidRDefault="003D5B97">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067450" w:rsidRDefault="00067450">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6. Ponudba s podizvajalci</w:t>
            </w:r>
          </w:p>
        </w:tc>
      </w:tr>
    </w:tbl>
    <w:p w:rsidR="00067450" w:rsidRDefault="003D5B97">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7. Ustavitev postopka, zavrnitev vseh ponudb, odstop od izvedbe javnega naročila</w:t>
            </w:r>
          </w:p>
        </w:tc>
      </w:tr>
    </w:tbl>
    <w:p w:rsidR="00067450" w:rsidRDefault="003D5B97">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8. Zmanjšanje obsega naročila</w:t>
            </w:r>
          </w:p>
        </w:tc>
      </w:tr>
    </w:tbl>
    <w:p w:rsidR="00067450" w:rsidRDefault="003D5B97">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067450" w:rsidRDefault="003D5B97">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9. Dopolnjevanje, spreminjanje ter pojasnjevanje ponudb</w:t>
            </w:r>
          </w:p>
        </w:tc>
      </w:tr>
    </w:tbl>
    <w:p w:rsidR="00067450" w:rsidRDefault="003D5B97">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067450" w:rsidRDefault="003D5B97">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067450" w:rsidRDefault="003D5B97">
      <w:pPr>
        <w:spacing w:before="225" w:after="225" w:line="240" w:lineRule="auto"/>
        <w:jc w:val="both"/>
      </w:pPr>
      <w:r>
        <w:rPr>
          <w:rFonts w:ascii="Arial" w:hAnsi="Arial" w:cs="Arial"/>
          <w:color w:val="000000"/>
          <w:sz w:val="18"/>
          <w:szCs w:val="18"/>
        </w:rPr>
        <w:t xml:space="preserve">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w:t>
      </w:r>
      <w:r>
        <w:rPr>
          <w:rFonts w:ascii="Arial" w:hAnsi="Arial" w:cs="Arial"/>
          <w:color w:val="000000"/>
          <w:sz w:val="18"/>
          <w:szCs w:val="18"/>
        </w:rPr>
        <w:lastRenderedPageBreak/>
        <w:t>gospodarski subjekt ne predloži manjkajočega dokumenta ali ne dopolni, popravi ali pojasni ustrezne informacije ali dokumentacije, bo naročnik gospodarski subjekt izključil iz nadaljnjega ocenjevanja.</w:t>
      </w:r>
    </w:p>
    <w:p w:rsidR="00067450" w:rsidRDefault="003D5B97">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067450" w:rsidRDefault="003D5B97">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067450" w:rsidRDefault="003D5B97">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067450" w:rsidRDefault="003D5B97">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067450" w:rsidRDefault="003D5B97">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10. Obvestilo o oddaji naročila</w:t>
            </w:r>
          </w:p>
        </w:tc>
      </w:tr>
    </w:tbl>
    <w:p w:rsidR="00067450" w:rsidRDefault="003D5B97">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067450" w:rsidRDefault="003D5B97">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067450" w:rsidRDefault="003D5B97">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067450" w:rsidRDefault="003D5B97">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11. Zaupnost ponudbene dokumentacije</w:t>
            </w:r>
          </w:p>
        </w:tc>
      </w:tr>
    </w:tbl>
    <w:p w:rsidR="00067450" w:rsidRDefault="003D5B97">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067450" w:rsidRDefault="003D5B97">
      <w:pPr>
        <w:spacing w:before="225" w:after="225" w:line="240" w:lineRule="auto"/>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067450" w:rsidRDefault="00067450">
      <w:pPr>
        <w:spacing w:before="225" w:after="225" w:line="240" w:lineRule="auto"/>
      </w:pPr>
    </w:p>
    <w:p w:rsidR="00067450" w:rsidRDefault="003D5B97">
      <w:pPr>
        <w:spacing w:before="225" w:after="225" w:line="240" w:lineRule="auto"/>
      </w:pPr>
      <w:r>
        <w:rPr>
          <w:rFonts w:ascii="Arial" w:hAnsi="Arial" w:cs="Arial"/>
          <w:color w:val="000000"/>
          <w:sz w:val="18"/>
          <w:szCs w:val="18"/>
        </w:rPr>
        <w:lastRenderedPageBreak/>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067450" w:rsidRDefault="003D5B97">
            <w:pPr>
              <w:numPr>
                <w:ilvl w:val="0"/>
                <w:numId w:val="15"/>
              </w:numPr>
              <w:rPr>
                <w:rFonts w:ascii="Arial" w:hAnsi="Arial" w:cs="Arial"/>
                <w:color w:val="000000"/>
                <w:sz w:val="18"/>
                <w:szCs w:val="18"/>
              </w:rPr>
            </w:pPr>
            <w:r>
              <w:rPr>
                <w:rFonts w:ascii="Arial" w:hAnsi="Arial" w:cs="Arial"/>
                <w:color w:val="000000"/>
                <w:sz w:val="18"/>
                <w:szCs w:val="18"/>
              </w:rPr>
              <w:t>ima tržno vrednost;</w:t>
            </w:r>
          </w:p>
          <w:p w:rsidR="00067450" w:rsidRDefault="003D5B97">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067450" w:rsidRDefault="003D5B97">
      <w:pPr>
        <w:spacing w:before="225" w:after="225" w:line="240" w:lineRule="auto"/>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067450" w:rsidRDefault="003D5B97">
      <w:pPr>
        <w:spacing w:before="225" w:after="225" w:line="240" w:lineRule="auto"/>
      </w:pPr>
      <w:r>
        <w:rPr>
          <w:rFonts w:ascii="Arial" w:hAnsi="Arial" w:cs="Arial"/>
          <w:color w:val="000000"/>
          <w:sz w:val="18"/>
          <w:szCs w:val="18"/>
        </w:rPr>
        <w:t>Na podlagi drugega odstavka 35. člena ZJN-3 so javni podatki specifikacije ponujenega blaga, storitve ali gradnje (naziv, proizvajalec/izvajalec in kat. št. ter podatki iz dokazil, ki izkazujejo izpolnjevanje naročnikovih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067450" w:rsidRDefault="003D5B97">
      <w:pPr>
        <w:spacing w:before="225" w:after="225" w:line="240" w:lineRule="auto"/>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12. Način predložitve dokumentov v ponudbi</w:t>
            </w:r>
          </w:p>
        </w:tc>
      </w:tr>
    </w:tbl>
    <w:p w:rsidR="00067450" w:rsidRDefault="003D5B97">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067450" w:rsidRDefault="003D5B97">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067450" w:rsidRDefault="003D5B97">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067450" w:rsidRDefault="003D5B97">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067450" w:rsidRDefault="003D5B97">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067450" w:rsidRDefault="003D5B97">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067450" w:rsidRDefault="003D5B97">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13. Veljavnost ponudbe</w:t>
            </w:r>
          </w:p>
        </w:tc>
      </w:tr>
    </w:tbl>
    <w:p w:rsidR="00067450" w:rsidRDefault="003D5B97">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067450" w:rsidRDefault="003D5B97">
      <w:pPr>
        <w:spacing w:before="225" w:after="225" w:line="240" w:lineRule="auto"/>
        <w:jc w:val="both"/>
      </w:pPr>
      <w:r>
        <w:rPr>
          <w:rFonts w:ascii="Arial" w:hAnsi="Arial" w:cs="Arial"/>
          <w:color w:val="000000"/>
          <w:sz w:val="18"/>
          <w:szCs w:val="18"/>
        </w:rPr>
        <w:lastRenderedPageBreak/>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14. Pravno varstvo</w:t>
            </w:r>
          </w:p>
        </w:tc>
      </w:tr>
    </w:tbl>
    <w:p w:rsidR="00067450" w:rsidRDefault="003D5B97">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067450" w:rsidRDefault="003D5B97">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067450" w:rsidRDefault="003D5B97">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067450" w:rsidRDefault="003D5B97">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067450" w:rsidRDefault="003D5B97">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067450" w:rsidRDefault="003D5B97">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067450" w:rsidRDefault="003D5B97">
      <w:pPr>
        <w:spacing w:before="225" w:after="225" w:line="240" w:lineRule="auto"/>
        <w:jc w:val="both"/>
      </w:pPr>
      <w:r>
        <w:rPr>
          <w:rFonts w:ascii="Arial" w:hAnsi="Arial" w:cs="Arial"/>
          <w:color w:val="000000"/>
          <w:sz w:val="18"/>
          <w:szCs w:val="18"/>
        </w:rPr>
        <w:t>http://www.djn.mju.gov.si/sistem-javnega-narocanja/pravno-varstvo </w:t>
      </w:r>
    </w:p>
    <w:p w:rsidR="00067450" w:rsidRDefault="003D5B97">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067450" w:rsidRDefault="003D5B97">
      <w:pPr>
        <w:spacing w:before="225" w:after="225" w:line="240" w:lineRule="auto"/>
        <w:jc w:val="both"/>
      </w:pPr>
      <w:r>
        <w:rPr>
          <w:rFonts w:ascii="Arial" w:hAnsi="Arial" w:cs="Arial"/>
          <w:color w:val="000000"/>
          <w:sz w:val="18"/>
          <w:szCs w:val="18"/>
        </w:rPr>
        <w:t>Zahtevek za revizijo se lahko vloži v roku iz 25. člena ZPVPJN.</w:t>
      </w:r>
    </w:p>
    <w:p w:rsidR="00067450" w:rsidRDefault="003D5B97">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15. Sklenitev pogodbe</w:t>
            </w:r>
          </w:p>
        </w:tc>
      </w:tr>
    </w:tbl>
    <w:p w:rsidR="00067450" w:rsidRDefault="003D5B97">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067450" w:rsidRDefault="003D5B97">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067450" w:rsidRDefault="003D5B97">
      <w:pPr>
        <w:spacing w:before="225" w:after="225" w:line="240" w:lineRule="auto"/>
        <w:jc w:val="both"/>
      </w:pPr>
      <w:r>
        <w:rPr>
          <w:rFonts w:ascii="Arial" w:hAnsi="Arial" w:cs="Arial"/>
          <w:color w:val="000000"/>
          <w:sz w:val="18"/>
          <w:szCs w:val="18"/>
        </w:rPr>
        <w:t xml:space="preserve">V primeru, da je zahtevano zavarovanje za resnost ponudbe in bo ponudnik odstopil od ponudbe, bo naročnik unovčil celotno finančno zavarovanje za resnost ponudbe, katerega mu je predložil ponudnik, ki je odstopil od </w:t>
      </w:r>
      <w:r>
        <w:rPr>
          <w:rFonts w:ascii="Arial" w:hAnsi="Arial" w:cs="Arial"/>
          <w:color w:val="000000"/>
          <w:sz w:val="18"/>
          <w:szCs w:val="18"/>
        </w:rPr>
        <w:lastRenderedPageBreak/>
        <w:t>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067450" w:rsidRDefault="00067450">
      <w:pPr>
        <w:sectPr w:rsidR="00067450" w:rsidSect="00D931BF">
          <w:pgSz w:w="11906" w:h="16838"/>
          <w:pgMar w:top="1418" w:right="1418" w:bottom="1418" w:left="1418" w:header="567" w:footer="680" w:gutter="0"/>
          <w:cols w:space="708"/>
          <w:docGrid w:linePitch="360"/>
        </w:sectPr>
      </w:pPr>
    </w:p>
    <w:p w:rsidR="003D5B97" w:rsidRPr="00A820C7" w:rsidRDefault="003D5B97" w:rsidP="003D5B9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3D5B97" w:rsidRDefault="003D5B97" w:rsidP="003D5B97">
      <w:pPr>
        <w:rPr>
          <w:rFonts w:ascii="Arial" w:hAnsi="Arial" w:cs="Arial"/>
          <w:sz w:val="18"/>
          <w:szCs w:val="18"/>
        </w:rPr>
      </w:pPr>
    </w:p>
    <w:p w:rsidR="00067450" w:rsidRDefault="003D5B97">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67450" w:rsidRDefault="003D5B97">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067450">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3D5B97" w:rsidRPr="00C25086" w:rsidRDefault="003D5B97" w:rsidP="003D5B97"/>
    <w:p w:rsidR="00067450" w:rsidRDefault="00067450">
      <w:pPr>
        <w:sectPr w:rsidR="00067450" w:rsidSect="00D931BF">
          <w:pgSz w:w="11906" w:h="16838"/>
          <w:pgMar w:top="1418" w:right="1418" w:bottom="1418" w:left="1418" w:header="567" w:footer="680" w:gutter="0"/>
          <w:cols w:space="708"/>
          <w:docGrid w:linePitch="360"/>
        </w:sectPr>
      </w:pPr>
    </w:p>
    <w:p w:rsidR="006975C6" w:rsidRPr="00563971" w:rsidRDefault="003D5B97" w:rsidP="003D5B97">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067450" w:rsidRDefault="003D5B97">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067450" w:rsidRDefault="003D5B97">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067450">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067450" w:rsidRDefault="003D5B97">
            <w:r>
              <w:rPr>
                <w:rFonts w:ascii="Arial" w:hAnsi="Arial" w:cs="Arial"/>
                <w:color w:val="FFFFFF"/>
                <w:position w:val="-2"/>
                <w:sz w:val="18"/>
                <w:szCs w:val="18"/>
              </w:rPr>
              <w:t>Razlogi za izključitev</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7450" w:rsidRDefault="003D5B97">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067450" w:rsidRDefault="003D5B9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067450" w:rsidRDefault="003D5B97">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067450" w:rsidRDefault="003D5B97">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67450" w:rsidRDefault="003D5B97">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067450" w:rsidRDefault="003D5B9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7450" w:rsidRDefault="003D5B97">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067450" w:rsidRDefault="003D5B9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 ali ESPD.</w:t>
            </w:r>
          </w:p>
          <w:p w:rsidR="00067450" w:rsidRDefault="003D5B97">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067450" w:rsidRDefault="003D5B97">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67450" w:rsidRDefault="003D5B97">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067450" w:rsidRDefault="003D5B9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7450" w:rsidRDefault="003D5B97">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067450" w:rsidRDefault="003D5B9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 ali ESPD.</w:t>
            </w:r>
          </w:p>
          <w:p w:rsidR="00067450" w:rsidRDefault="003D5B97">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7450" w:rsidRDefault="003D5B97">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067450" w:rsidRDefault="003D5B9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 ali ESPD.</w:t>
            </w:r>
          </w:p>
          <w:p w:rsidR="00067450" w:rsidRDefault="003D5B97">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067450" w:rsidRDefault="003D5B97">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067450" w:rsidRDefault="003D5B97">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067450" w:rsidRDefault="00067450"/>
    <w:tbl>
      <w:tblPr>
        <w:tblStyle w:val="NormalTablePHPDOCX"/>
        <w:tblW w:w="2500" w:type="pct"/>
        <w:tblInd w:w="108" w:type="dxa"/>
        <w:tblLook w:val="04A0" w:firstRow="1" w:lastRow="0" w:firstColumn="1" w:lastColumn="0" w:noHBand="0" w:noVBand="1"/>
      </w:tblPr>
      <w:tblGrid>
        <w:gridCol w:w="4504"/>
      </w:tblGrid>
      <w:tr w:rsidR="00067450">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067450" w:rsidRDefault="003D5B97">
            <w:r>
              <w:rPr>
                <w:rFonts w:ascii="Arial" w:hAnsi="Arial" w:cs="Arial"/>
                <w:color w:val="FFFFFF"/>
                <w:position w:val="-2"/>
                <w:sz w:val="18"/>
                <w:szCs w:val="18"/>
              </w:rPr>
              <w:t>Poslovna in finančna sposobnost</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67450" w:rsidRDefault="003D5B97">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67450" w:rsidRDefault="003D5B97">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067450" w:rsidRDefault="003D5B97">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p w:rsidR="00067450" w:rsidRDefault="003D5B97">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67450" w:rsidRDefault="003D5B97">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67450" w:rsidRDefault="003D5B97">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KUMULATIVNO izpolnjevanje pogoja</w:t>
            </w:r>
          </w:p>
          <w:p w:rsidR="00067450" w:rsidRDefault="003D5B9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KUMULATIVNO izpolnjevanje pogoja</w:t>
            </w:r>
          </w:p>
          <w:p w:rsidR="00067450" w:rsidRDefault="003D5B97">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67450" w:rsidRDefault="003D5B97">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pogodba.Kot dokazila o nekvalitetno izvedenih delih bo naročnik štel pisne reklamacije, pisna opozorila dobavitelju o kršitvah pogodbenih obveznosti, obračunane pogodbene kazni ali unovčenje bančne garancije.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067450" w:rsidRDefault="00067450"/>
    <w:tbl>
      <w:tblPr>
        <w:tblStyle w:val="NormalTablePHPDOCX"/>
        <w:tblW w:w="2500" w:type="pct"/>
        <w:tblInd w:w="108" w:type="dxa"/>
        <w:tblLook w:val="04A0" w:firstRow="1" w:lastRow="0" w:firstColumn="1" w:lastColumn="0" w:noHBand="0" w:noVBand="1"/>
      </w:tblPr>
      <w:tblGrid>
        <w:gridCol w:w="4504"/>
      </w:tblGrid>
      <w:tr w:rsidR="00067450">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067450" w:rsidRDefault="003D5B97">
            <w:r>
              <w:rPr>
                <w:rFonts w:ascii="Arial" w:hAnsi="Arial" w:cs="Arial"/>
                <w:color w:val="FFFFFF"/>
                <w:position w:val="-2"/>
                <w:sz w:val="18"/>
                <w:szCs w:val="18"/>
              </w:rPr>
              <w:t>Tehnična sposobnost</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7450" w:rsidRDefault="003D5B97">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 xml:space="preserve">Izjava ponudnika (obrazec Krovna izjava) in priloge iz katerih je razvidno, da blago izpolnjuje vse strokovne zahteve naročnika: opisi blaga, prospektni material in tehnična dokumentacija v slovenskem jeziku ali angleškem jeziku iz  katere bodo jasno razvidne vse strokovno tehnične karakteristike ponujenega blaga, ki izhajajo iz naročnikovih strokovnih zahtev. V kolikor je prospektni material v angleškem jeziku in iz njega niso razvidne vse zahtevane karakteristike ponujenega blaga je potrebno predložiti še lasten opis v slovenskem jeziku. </w:t>
            </w:r>
            <w:r>
              <w:rPr>
                <w:rFonts w:ascii="Arial" w:hAnsi="Arial" w:cs="Arial"/>
                <w:color w:val="000000"/>
                <w:position w:val="-2"/>
                <w:sz w:val="18"/>
                <w:szCs w:val="18"/>
              </w:rPr>
              <w:lastRenderedPageBreak/>
              <w:t>Obvezno pa je potrebno priložiti opis v slovenskem jeziku v kolikor pri ponudniku ne obstaja prospektni material v slovenskem ali angleškem jeziku.</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Opisi blaga in/ali prospektno tehnična dokumentacija mora biti označena: sklop.podsklop/zap. št. blaga in zložena v zaporedju kot je navedeno v Predračunu-seznamu razpisanega blaga.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7450" w:rsidRDefault="003D5B97">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pogodbe.</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7450" w:rsidRDefault="003D5B97">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 xml:space="preserve">Skladnost ponujenih medicinskih pripomočkov s trenutno veljavno </w:t>
            </w:r>
            <w:r>
              <w:rPr>
                <w:rFonts w:ascii="Arial" w:hAnsi="Arial" w:cs="Arial"/>
                <w:b/>
                <w:bCs/>
                <w:color w:val="FFFFFF"/>
                <w:position w:val="-2"/>
                <w:sz w:val="18"/>
                <w:szCs w:val="18"/>
              </w:rPr>
              <w:lastRenderedPageBreak/>
              <w:t>zakonodajo na predmetnem področju</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lastRenderedPageBreak/>
              <w:t>Vsi ponujeni mediciski pripomočki morajo biti v skladu z določili  trenutno veljavnega Zakona o medicinskih pripomočkih (ZMedPri),Ur.l. 98/09 in podzakonskimi predpisi na predmetnem področju</w:t>
            </w:r>
            <w:r w:rsidR="008B5A21">
              <w:rPr>
                <w:rFonts w:ascii="Arial" w:hAnsi="Arial" w:cs="Arial"/>
                <w:color w:val="000000"/>
                <w:position w:val="-2"/>
                <w:sz w:val="18"/>
                <w:szCs w:val="18"/>
              </w:rPr>
              <w:t>.</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067450" w:rsidRDefault="00067450">
      <w:pPr>
        <w:sectPr w:rsidR="00067450" w:rsidSect="00D931BF">
          <w:pgSz w:w="11906" w:h="16838"/>
          <w:pgMar w:top="1418" w:right="1418" w:bottom="1418" w:left="1418" w:header="567" w:footer="680" w:gutter="0"/>
          <w:cols w:space="708"/>
          <w:docGrid w:linePitch="360"/>
        </w:sectPr>
      </w:pPr>
    </w:p>
    <w:p w:rsidR="003D5B97" w:rsidRPr="00141928" w:rsidRDefault="003D5B97" w:rsidP="003D5B9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067450">
        <w:tc>
          <w:tcPr>
            <w:tcW w:w="0" w:type="auto"/>
            <w:shd w:val="clear" w:color="auto" w:fill="000000"/>
            <w:tcMar>
              <w:top w:w="150" w:type="dxa"/>
              <w:bottom w:w="150" w:type="dxa"/>
            </w:tcMar>
            <w:vAlign w:val="center"/>
          </w:tcPr>
          <w:p w:rsidR="00067450" w:rsidRDefault="003D5B97">
            <w:pPr>
              <w:jc w:val="center"/>
            </w:pPr>
            <w:r>
              <w:rPr>
                <w:rFonts w:ascii="Arial" w:hAnsi="Arial" w:cs="Arial"/>
                <w:b/>
                <w:bCs/>
                <w:color w:val="FFFFFF"/>
                <w:position w:val="-2"/>
                <w:sz w:val="18"/>
                <w:szCs w:val="18"/>
                <w:shd w:val="clear" w:color="auto" w:fill="000000"/>
              </w:rPr>
              <w:t>Zavarovanje za dobro izvedbo</w:t>
            </w:r>
          </w:p>
        </w:tc>
      </w:tr>
    </w:tbl>
    <w:p w:rsidR="00067450" w:rsidRDefault="003D5B97">
      <w:pPr>
        <w:spacing w:before="225" w:after="225" w:line="240" w:lineRule="auto"/>
        <w:jc w:val="both"/>
      </w:pPr>
      <w:r>
        <w:rPr>
          <w:rFonts w:ascii="Arial" w:hAnsi="Arial" w:cs="Arial"/>
          <w:color w:val="000000"/>
          <w:sz w:val="18"/>
          <w:szCs w:val="18"/>
        </w:rPr>
        <w:t>Instrument zavarovanja: menica</w:t>
      </w:r>
    </w:p>
    <w:p w:rsidR="00067450" w:rsidRDefault="003D5B97">
      <w:pPr>
        <w:spacing w:before="225" w:after="225" w:line="240" w:lineRule="auto"/>
        <w:jc w:val="both"/>
      </w:pPr>
      <w:r>
        <w:rPr>
          <w:rFonts w:ascii="Arial" w:hAnsi="Arial" w:cs="Arial"/>
          <w:color w:val="000000"/>
          <w:sz w:val="18"/>
          <w:szCs w:val="18"/>
        </w:rPr>
        <w:t>Višina zavarovanja: najmanj 10,00 % pogodbene vrednosti z DDV</w:t>
      </w:r>
    </w:p>
    <w:p w:rsidR="00067450" w:rsidRDefault="003D5B97">
      <w:pPr>
        <w:spacing w:before="225" w:after="225" w:line="240" w:lineRule="auto"/>
        <w:jc w:val="both"/>
      </w:pPr>
      <w:r>
        <w:rPr>
          <w:rFonts w:ascii="Arial" w:hAnsi="Arial" w:cs="Arial"/>
          <w:color w:val="000000"/>
          <w:sz w:val="18"/>
          <w:szCs w:val="18"/>
        </w:rPr>
        <w:t>Čas veljavnosti: do izteka veljavnosti predmetne pogodbe</w:t>
      </w:r>
    </w:p>
    <w:p w:rsidR="00067450" w:rsidRDefault="003D5B97">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067450" w:rsidRDefault="003D5B97">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067450" w:rsidRDefault="00067450">
      <w:pPr>
        <w:sectPr w:rsidR="00067450" w:rsidSect="00D931BF">
          <w:pgSz w:w="11906" w:h="16838"/>
          <w:pgMar w:top="1418" w:right="1418" w:bottom="1418" w:left="1418" w:header="567" w:footer="680" w:gutter="0"/>
          <w:cols w:space="708"/>
          <w:docGrid w:linePitch="360"/>
        </w:sectPr>
      </w:pPr>
    </w:p>
    <w:p w:rsidR="003D5B97" w:rsidRPr="00A207D9" w:rsidRDefault="003D5B97" w:rsidP="003D5B9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bookmarkStart w:id="0" w:name="_GoBack"/>
      <w:r>
        <w:rPr>
          <w:rFonts w:ascii="Arial" w:hAnsi="Arial" w:cs="Arial"/>
          <w:color w:val="FFFFFF" w:themeColor="background1"/>
        </w:rPr>
        <w:lastRenderedPageBreak/>
        <w:t>Tehnične specifikacije</w:t>
      </w:r>
    </w:p>
    <w:p w:rsidR="003D5B97" w:rsidRDefault="003D5B97" w:rsidP="003D5B9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06745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67450" w:rsidRDefault="003D5B97">
            <w:r>
              <w:rPr>
                <w:rFonts w:ascii="Arial" w:hAnsi="Arial" w:cs="Arial"/>
                <w:b/>
                <w:bCs/>
                <w:color w:val="000000"/>
                <w:position w:val="-2"/>
                <w:sz w:val="18"/>
                <w:szCs w:val="18"/>
                <w:shd w:val="clear" w:color="auto" w:fill="FFFFFF"/>
              </w:rPr>
              <w:t>Splošne specifikacije</w:t>
            </w:r>
          </w:p>
        </w:tc>
      </w:tr>
    </w:tbl>
    <w:p w:rsidR="00067450" w:rsidRDefault="003D5B97">
      <w:pPr>
        <w:spacing w:before="225" w:after="225" w:line="240" w:lineRule="auto"/>
        <w:jc w:val="both"/>
      </w:pPr>
      <w:r>
        <w:rPr>
          <w:rFonts w:ascii="Arial" w:hAnsi="Arial" w:cs="Arial"/>
          <w:color w:val="000000"/>
          <w:sz w:val="18"/>
          <w:szCs w:val="18"/>
        </w:rPr>
        <w:t xml:space="preserve">1. </w:t>
      </w:r>
      <w:r w:rsidR="00B16BFE" w:rsidRPr="00B16BFE">
        <w:rPr>
          <w:rFonts w:ascii="Arial" w:hAnsi="Arial" w:cs="Arial"/>
          <w:color w:val="000000"/>
          <w:sz w:val="18"/>
          <w:szCs w:val="18"/>
        </w:rPr>
        <w:t>Vsi ponujeni mediciski pripomočki morajo biti v skladu z določili  trenutno veljavnega Za</w:t>
      </w:r>
      <w:r w:rsidR="00B16BFE">
        <w:rPr>
          <w:rFonts w:ascii="Arial" w:hAnsi="Arial" w:cs="Arial"/>
          <w:color w:val="000000"/>
          <w:sz w:val="18"/>
          <w:szCs w:val="18"/>
        </w:rPr>
        <w:t>kona o medicinskih pripomočkih (</w:t>
      </w:r>
      <w:r w:rsidR="00B16BFE" w:rsidRPr="00B16BFE">
        <w:rPr>
          <w:rFonts w:ascii="Arial" w:hAnsi="Arial" w:cs="Arial"/>
          <w:color w:val="000000"/>
          <w:sz w:val="18"/>
          <w:szCs w:val="18"/>
        </w:rPr>
        <w:t>ZMedPri</w:t>
      </w:r>
      <w:r w:rsidR="00B16BFE">
        <w:rPr>
          <w:rFonts w:ascii="Arial" w:hAnsi="Arial" w:cs="Arial"/>
          <w:color w:val="000000"/>
          <w:sz w:val="18"/>
          <w:szCs w:val="18"/>
        </w:rPr>
        <w:t>)</w:t>
      </w:r>
      <w:r w:rsidR="00B16BFE" w:rsidRPr="00B16BFE">
        <w:rPr>
          <w:rFonts w:ascii="Arial" w:hAnsi="Arial" w:cs="Arial"/>
          <w:color w:val="000000"/>
          <w:sz w:val="18"/>
          <w:szCs w:val="18"/>
        </w:rPr>
        <w:t>,</w:t>
      </w:r>
      <w:r w:rsidR="00B16BFE">
        <w:rPr>
          <w:rFonts w:ascii="Arial" w:hAnsi="Arial" w:cs="Arial"/>
          <w:color w:val="000000"/>
          <w:sz w:val="18"/>
          <w:szCs w:val="18"/>
        </w:rPr>
        <w:t xml:space="preserve"> </w:t>
      </w:r>
      <w:r w:rsidR="00B16BFE" w:rsidRPr="00B16BFE">
        <w:rPr>
          <w:rFonts w:ascii="Arial" w:hAnsi="Arial" w:cs="Arial"/>
          <w:color w:val="000000"/>
          <w:sz w:val="18"/>
          <w:szCs w:val="18"/>
        </w:rPr>
        <w:t>Ur.l. 98/09 in podzakonskimi predpisi na predmetnem področju</w:t>
      </w:r>
      <w:r w:rsidR="00B16BFE">
        <w:rPr>
          <w:rFonts w:ascii="Arial" w:hAnsi="Arial" w:cs="Arial"/>
          <w:color w:val="000000"/>
          <w:sz w:val="18"/>
          <w:szCs w:val="18"/>
        </w:rPr>
        <w:t>.</w:t>
      </w:r>
    </w:p>
    <w:p w:rsidR="00067450" w:rsidRDefault="003D5B97">
      <w:pPr>
        <w:spacing w:before="225" w:after="225" w:line="240" w:lineRule="auto"/>
        <w:jc w:val="both"/>
      </w:pPr>
      <w:r>
        <w:rPr>
          <w:rFonts w:ascii="Arial" w:hAnsi="Arial" w:cs="Arial"/>
          <w:color w:val="000000"/>
          <w:sz w:val="18"/>
          <w:szCs w:val="18"/>
        </w:rPr>
        <w:t>2. Razpisane količine</w:t>
      </w:r>
    </w:p>
    <w:p w:rsidR="00067450" w:rsidRDefault="003D5B97">
      <w:pPr>
        <w:spacing w:before="225" w:after="225" w:line="240" w:lineRule="auto"/>
        <w:jc w:val="both"/>
      </w:pPr>
      <w:r>
        <w:rPr>
          <w:rFonts w:ascii="Arial" w:hAnsi="Arial" w:cs="Arial"/>
          <w:color w:val="000000"/>
          <w:sz w:val="18"/>
          <w:szCs w:val="18"/>
        </w:rPr>
        <w:t>Vrste in količine razpisanega blaga so podane v Predračunu-seznamu razpisanega blaga. Razpisane količine so okvirne za obdobje dveh let.</w:t>
      </w:r>
    </w:p>
    <w:p w:rsidR="00067450" w:rsidRDefault="003D5B97">
      <w:pPr>
        <w:spacing w:before="225" w:after="225" w:line="240" w:lineRule="auto"/>
        <w:jc w:val="both"/>
      </w:pPr>
      <w:r>
        <w:rPr>
          <w:rFonts w:ascii="Arial" w:hAnsi="Arial" w:cs="Arial"/>
          <w:color w:val="000000"/>
          <w:sz w:val="18"/>
          <w:szCs w:val="18"/>
        </w:rPr>
        <w:t>3. Rok dobave: max. 5 dni od prejema naročila s strani pooblaščene osebe naročnika, v nujnih primerih v 24 urah oz. po dogovoru z naročnikom.</w:t>
      </w:r>
    </w:p>
    <w:p w:rsidR="00067450" w:rsidRDefault="003D5B97">
      <w:pPr>
        <w:spacing w:before="225" w:after="225" w:line="240" w:lineRule="auto"/>
        <w:jc w:val="both"/>
      </w:pPr>
      <w:r>
        <w:rPr>
          <w:rFonts w:ascii="Arial" w:hAnsi="Arial" w:cs="Arial"/>
          <w:color w:val="000000"/>
          <w:sz w:val="18"/>
          <w:szCs w:val="18"/>
        </w:rPr>
        <w:t>4. Skladnost z naročnikovimi  strokovnimi zahtevami</w:t>
      </w:r>
    </w:p>
    <w:p w:rsidR="00067450" w:rsidRDefault="003D5B97">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067450" w:rsidRDefault="003D5B97">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zahteve naročnika. V kolikor iz proizvajalčeve prospektne oz. tehnične dokumentacije ni razvidno ali ponujeno blago izpolnjuje vse zahteve naročnika, ponudnik priloži še lasten opis blaga, iz katerega bo jasno razvidno, da ponujeno blago izpolnjuje vse zahteve naročnika (zahtevane dimenzije, premeri, zahtevane tehnične rešitve,...). Opis v slovenskem jeziku mora ponudnik priložiti tudi v primeru, da pri ne obstaja opis blaga v slovenskem ali angleškem jeziku.</w:t>
      </w:r>
    </w:p>
    <w:p w:rsidR="00067450" w:rsidRDefault="003D5B97">
      <w:pPr>
        <w:spacing w:before="225" w:after="225" w:line="240" w:lineRule="auto"/>
        <w:jc w:val="both"/>
      </w:pPr>
      <w:r>
        <w:rPr>
          <w:rFonts w:ascii="Arial" w:hAnsi="Arial" w:cs="Arial"/>
          <w:color w:val="000000"/>
          <w:sz w:val="18"/>
          <w:szCs w:val="18"/>
        </w:rPr>
        <w:t>Ponudnik mora v priloženi tehnični dokumentaciji nedvoumno označiti tiste dele dokumentacije, iz katerih bo razvidno, da ponujen artikel izpolnjuje zahteve definirane v specifikaciji zahtev naročnika, in sicer tako da poleg opisa blaga doda oznako: sklop.podsklop/zap. št. blaga. Prospektna dokumentacija mora biti zložena v zaporedju kot je navedeno v Predračunu-seznamu razpisanega blaga.</w:t>
      </w:r>
    </w:p>
    <w:p w:rsidR="00067450" w:rsidRDefault="003D5B97">
      <w:pPr>
        <w:spacing w:before="225" w:after="225" w:line="240" w:lineRule="auto"/>
        <w:jc w:val="both"/>
      </w:pPr>
      <w:r>
        <w:rPr>
          <w:rFonts w:ascii="Arial" w:hAnsi="Arial" w:cs="Arial"/>
          <w:color w:val="000000"/>
          <w:sz w:val="18"/>
          <w:szCs w:val="18"/>
        </w:rPr>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067450" w:rsidRDefault="003D5B97">
      <w:pPr>
        <w:spacing w:before="225" w:after="225" w:line="240" w:lineRule="auto"/>
        <w:jc w:val="both"/>
      </w:pPr>
      <w:r>
        <w:rPr>
          <w:rFonts w:ascii="Arial" w:hAnsi="Arial" w:cs="Arial"/>
          <w:color w:val="000000"/>
          <w:sz w:val="18"/>
          <w:szCs w:val="18"/>
        </w:rPr>
        <w:t>5. Plačilni pogoji: v roku 60 dni od prejema pravilno izstavljenega računa</w:t>
      </w:r>
    </w:p>
    <w:p w:rsidR="00067450" w:rsidRDefault="003D5B97">
      <w:pPr>
        <w:spacing w:before="225" w:after="225" w:line="240" w:lineRule="auto"/>
        <w:jc w:val="both"/>
      </w:pPr>
      <w:r>
        <w:rPr>
          <w:rFonts w:ascii="Arial" w:hAnsi="Arial" w:cs="Arial"/>
          <w:color w:val="000000"/>
          <w:sz w:val="18"/>
          <w:szCs w:val="18"/>
        </w:rPr>
        <w:t>6. Sledljivost blaga</w:t>
      </w:r>
    </w:p>
    <w:p w:rsidR="00067450" w:rsidRDefault="003D5B97">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067450" w:rsidRDefault="003D5B97">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067450" w:rsidRDefault="003D5B97">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067450" w:rsidRDefault="003D5B97">
      <w:pPr>
        <w:spacing w:before="225" w:after="225" w:line="240" w:lineRule="auto"/>
        <w:jc w:val="both"/>
      </w:pPr>
      <w:r>
        <w:rPr>
          <w:rFonts w:ascii="Arial" w:hAnsi="Arial" w:cs="Arial"/>
          <w:color w:val="000000"/>
          <w:sz w:val="18"/>
          <w:szCs w:val="18"/>
        </w:rPr>
        <w:t>7. Vzorčenje blaga</w:t>
      </w:r>
    </w:p>
    <w:p w:rsidR="00067450" w:rsidRDefault="003D5B97">
      <w:pPr>
        <w:spacing w:before="225" w:after="225" w:line="240" w:lineRule="auto"/>
        <w:jc w:val="both"/>
      </w:pPr>
      <w:r>
        <w:rPr>
          <w:rFonts w:ascii="Arial" w:hAnsi="Arial" w:cs="Arial"/>
          <w:color w:val="000000"/>
          <w:sz w:val="18"/>
          <w:szCs w:val="18"/>
        </w:rPr>
        <w:lastRenderedPageBreak/>
        <w:t>V primeru, da naročnik ponujenega blaga ne pozna ali ga še ni uporabljal, se pridružuje, pravico do testiranja ponujenega blaga.</w:t>
      </w:r>
    </w:p>
    <w:p w:rsidR="00067450" w:rsidRDefault="003D5B97">
      <w:pPr>
        <w:spacing w:before="225" w:after="225" w:line="240" w:lineRule="auto"/>
        <w:jc w:val="both"/>
      </w:pPr>
      <w:r>
        <w:rPr>
          <w:rFonts w:ascii="Arial" w:hAnsi="Arial" w:cs="Arial"/>
          <w:color w:val="000000"/>
          <w:sz w:val="18"/>
          <w:szCs w:val="18"/>
        </w:rPr>
        <w:t xml:space="preserve">Ponudnik ob moral na poziv naročnika, v roku </w:t>
      </w:r>
      <w:r w:rsidR="00E74B82" w:rsidRPr="00E74B82">
        <w:rPr>
          <w:rFonts w:ascii="Arial" w:hAnsi="Arial" w:cs="Arial"/>
          <w:color w:val="FF0000"/>
          <w:sz w:val="18"/>
          <w:szCs w:val="18"/>
        </w:rPr>
        <w:t>10</w:t>
      </w:r>
      <w:r>
        <w:rPr>
          <w:rFonts w:ascii="Arial" w:hAnsi="Arial" w:cs="Arial"/>
          <w:color w:val="000000"/>
          <w:sz w:val="18"/>
          <w:szCs w:val="18"/>
        </w:rPr>
        <w:t xml:space="preserve"> delovnih dni, predložiti brezplačne vzorce ponujenega blaga in se udeležiti predstavitve ponujenega blaga oz. ponudbe, v primeru, da bo naročnik to zahteval. K vzorcem mora biti obvezno priloženo navodilo za uporabo v slovenskem jeziku oz. naročnik dopušča, da za artikle z enostavno uporabo ni potrebno predložiti navodil v slovenskem jeziku, lahko so v angleškem jeziku. Kljub temu si naročnik pridržuje pravico, da ponudnika - v primeru, da bi se uporabniki naročnika opredelili, da so navodila v slovenskem jeziku za posamezne artikle vseeno potrebna - pozove k predložitvi navodil v slovenskem jeziku. Navodila za uporabo v slovenskem jeziku bo moral ponudnik zagotoviti tako ob dostavi  vzorcev, kot kasneje ob dobavi blaga.</w:t>
      </w:r>
    </w:p>
    <w:p w:rsidR="00067450" w:rsidRDefault="003D5B97">
      <w:pPr>
        <w:spacing w:before="225" w:after="225" w:line="240" w:lineRule="auto"/>
        <w:jc w:val="both"/>
      </w:pPr>
      <w:r>
        <w:rPr>
          <w:rFonts w:ascii="Arial" w:hAnsi="Arial" w:cs="Arial"/>
          <w:color w:val="000000"/>
          <w:sz w:val="18"/>
          <w:szCs w:val="18"/>
        </w:rPr>
        <w:t>V kolikor se pri testiranju ugotovi, da blago ne ustreza potrebam naročnika, si naročnik pridržuje pravico, da blago izloči iz nadaljnjega ocenjevanja ponudb.</w:t>
      </w:r>
    </w:p>
    <w:p w:rsidR="00067450" w:rsidRDefault="003D5B97">
      <w:pPr>
        <w:spacing w:before="225" w:after="225" w:line="240" w:lineRule="auto"/>
        <w:jc w:val="both"/>
      </w:pPr>
      <w:r>
        <w:rPr>
          <w:rFonts w:ascii="Arial" w:hAnsi="Arial" w:cs="Arial"/>
          <w:color w:val="000000"/>
          <w:sz w:val="18"/>
          <w:szCs w:val="18"/>
        </w:rPr>
        <w:t>8. Ostalo</w:t>
      </w:r>
    </w:p>
    <w:p w:rsidR="00067450" w:rsidRDefault="003D5B97">
      <w:pPr>
        <w:spacing w:before="225" w:after="225" w:line="240" w:lineRule="auto"/>
        <w:jc w:val="both"/>
      </w:pPr>
      <w:r>
        <w:rPr>
          <w:rFonts w:ascii="Arial" w:hAnsi="Arial" w:cs="Arial"/>
          <w:color w:val="000000"/>
          <w:sz w:val="18"/>
          <w:szCs w:val="18"/>
        </w:rPr>
        <w:t>V primeru, da naročnik v predračunu pri posamezni vrsti blaga navaja »funkcionalno in kakovostno enakovreden kot kat.št. xxx, proizvajalca xxx« je to izključno z namenom, da ponudnika seznani, kakšna mora biti funkcionalnost  ter nivo kakovosti artikla in ne gre za zahtevo po popolnoma identičnem blagu, kot je blago, na katerega se sklicuje.</w:t>
      </w:r>
    </w:p>
    <w:tbl>
      <w:tblPr>
        <w:tblStyle w:val="NormalTablePHPDOCX"/>
        <w:tblW w:w="2500" w:type="pct"/>
        <w:tblInd w:w="108" w:type="dxa"/>
        <w:tblLook w:val="04A0" w:firstRow="1" w:lastRow="0" w:firstColumn="1" w:lastColumn="0" w:noHBand="0" w:noVBand="1"/>
      </w:tblPr>
      <w:tblGrid>
        <w:gridCol w:w="4529"/>
      </w:tblGrid>
      <w:tr w:rsidR="0006745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67450" w:rsidRDefault="003D5B97">
            <w:r>
              <w:rPr>
                <w:rFonts w:ascii="Arial" w:hAnsi="Arial" w:cs="Arial"/>
                <w:b/>
                <w:bCs/>
                <w:color w:val="000000"/>
                <w:position w:val="-2"/>
                <w:sz w:val="18"/>
                <w:szCs w:val="18"/>
                <w:shd w:val="clear" w:color="auto" w:fill="FFFFFF"/>
              </w:rPr>
              <w:t>Opis predmeta/postavke 1: OPERACIJSKO PERILO IN MATERIAL ZA ZAŠČITO OSEB IN DELOVNEGA OKOLJA</w:t>
            </w:r>
          </w:p>
        </w:tc>
      </w:tr>
    </w:tbl>
    <w:p w:rsidR="00067450" w:rsidRDefault="003D5B97">
      <w:pPr>
        <w:spacing w:before="225" w:after="225" w:line="240" w:lineRule="auto"/>
        <w:jc w:val="both"/>
      </w:pPr>
      <w:r>
        <w:rPr>
          <w:rFonts w:ascii="Arial" w:hAnsi="Arial" w:cs="Arial"/>
          <w:b/>
          <w:bCs/>
          <w:color w:val="000000"/>
          <w:sz w:val="18"/>
          <w:szCs w:val="18"/>
        </w:rPr>
        <w:t>Sklop 1: PERILO OPERACIJSKO ZA ENKRATNO UPORABO</w:t>
      </w:r>
    </w:p>
    <w:p w:rsidR="00067450" w:rsidRDefault="003D5B97">
      <w:pPr>
        <w:spacing w:before="225" w:after="225" w:line="240" w:lineRule="auto"/>
        <w:jc w:val="both"/>
      </w:pPr>
      <w:r>
        <w:rPr>
          <w:rFonts w:ascii="Arial" w:hAnsi="Arial" w:cs="Arial"/>
          <w:color w:val="000000"/>
          <w:sz w:val="18"/>
          <w:szCs w:val="18"/>
        </w:rPr>
        <w:t>Sterilno operacijsko perilo spada v skupino medicinskih pripomočkov, ki se uporabljajo za prekrivanje bolnika, opreme in površin, da preprečijo mikroorganizmom, ki so prisotni na bolnikovi koži in drugih nesterilnih površinah, dostop do operativne rane in morajo ustrezati naslednjim zahtevam:</w:t>
      </w:r>
    </w:p>
    <w:p w:rsidR="00067450" w:rsidRDefault="003D5B97">
      <w:pPr>
        <w:spacing w:before="225" w:after="225" w:line="240" w:lineRule="auto"/>
        <w:jc w:val="both"/>
      </w:pPr>
      <w:r>
        <w:rPr>
          <w:rFonts w:ascii="Arial" w:hAnsi="Arial" w:cs="Arial"/>
          <w:color w:val="000000"/>
          <w:sz w:val="18"/>
          <w:szCs w:val="18"/>
        </w:rPr>
        <w:t>- ustrezati morajo direktivam EU 93/42/EEC o medicinskih pripomočkih, ki določajo, da njihova uporaba ne sme predstavljati tveganje za uporabnika ali bolnika ter standardu SIST EN13795-1;</w:t>
      </w:r>
    </w:p>
    <w:p w:rsidR="00067450" w:rsidRDefault="003D5B97">
      <w:pPr>
        <w:spacing w:before="225" w:after="225" w:line="240" w:lineRule="auto"/>
        <w:jc w:val="both"/>
      </w:pPr>
      <w:r>
        <w:rPr>
          <w:rFonts w:ascii="Arial" w:hAnsi="Arial" w:cs="Arial"/>
          <w:color w:val="000000"/>
          <w:sz w:val="18"/>
          <w:szCs w:val="18"/>
        </w:rPr>
        <w:t>- ponudnik mora na morebitno zahtevo naročnika predložiti tudi informacijo o uporabljenih testnih metodah   in rezultatih testiranj za katerikoli ponujeni proizvod (EN 13795-2);</w:t>
      </w:r>
    </w:p>
    <w:p w:rsidR="00067450" w:rsidRDefault="003D5B97">
      <w:pPr>
        <w:spacing w:before="225" w:after="225" w:line="240" w:lineRule="auto"/>
        <w:jc w:val="both"/>
      </w:pPr>
      <w:r>
        <w:rPr>
          <w:rFonts w:ascii="Arial" w:hAnsi="Arial" w:cs="Arial"/>
          <w:color w:val="000000"/>
          <w:sz w:val="18"/>
          <w:szCs w:val="18"/>
        </w:rPr>
        <w:t>- izdelki morajo biti  narejeni iz večplastnih netkanih materialov in za enkratno uporabo;</w:t>
      </w:r>
    </w:p>
    <w:p w:rsidR="00067450" w:rsidRDefault="003D5B97">
      <w:pPr>
        <w:spacing w:before="225" w:after="225" w:line="240" w:lineRule="auto"/>
        <w:jc w:val="both"/>
      </w:pPr>
      <w:r>
        <w:rPr>
          <w:rFonts w:ascii="Arial" w:hAnsi="Arial" w:cs="Arial"/>
          <w:color w:val="000000"/>
          <w:sz w:val="18"/>
          <w:szCs w:val="18"/>
        </w:rPr>
        <w:t>- materiali morajo biti nevtralnega vonja in ustrezno prijetne barve;</w:t>
      </w:r>
    </w:p>
    <w:p w:rsidR="00067450" w:rsidRDefault="003D5B97">
      <w:pPr>
        <w:spacing w:before="225" w:after="225" w:line="240" w:lineRule="auto"/>
        <w:jc w:val="both"/>
      </w:pPr>
      <w:r>
        <w:rPr>
          <w:rFonts w:ascii="Arial" w:hAnsi="Arial" w:cs="Arial"/>
          <w:color w:val="000000"/>
          <w:sz w:val="18"/>
          <w:szCs w:val="18"/>
        </w:rPr>
        <w:t>- zagotavljati morajo trdnost v suhem in mokrem stanju;</w:t>
      </w:r>
    </w:p>
    <w:p w:rsidR="00067450" w:rsidRDefault="003D5B97">
      <w:pPr>
        <w:spacing w:before="225" w:after="225" w:line="240" w:lineRule="auto"/>
        <w:jc w:val="both"/>
      </w:pPr>
      <w:r>
        <w:rPr>
          <w:rFonts w:ascii="Arial" w:hAnsi="Arial" w:cs="Arial"/>
          <w:color w:val="000000"/>
          <w:sz w:val="18"/>
          <w:szCs w:val="18"/>
        </w:rPr>
        <w:t>- ne smejo puščati delcev, biti morajo voljni za oblikovanje in se pri prekrivanju  lepo prilegati;</w:t>
      </w:r>
    </w:p>
    <w:p w:rsidR="00067450" w:rsidRDefault="003D5B97">
      <w:pPr>
        <w:spacing w:before="225" w:after="225" w:line="240" w:lineRule="auto"/>
        <w:jc w:val="both"/>
      </w:pPr>
      <w:r>
        <w:rPr>
          <w:rFonts w:ascii="Arial" w:hAnsi="Arial" w:cs="Arial"/>
          <w:color w:val="000000"/>
          <w:sz w:val="18"/>
          <w:szCs w:val="18"/>
        </w:rPr>
        <w:t>- zagotavljati morajo nepropustnost za mikroorganizme;</w:t>
      </w:r>
    </w:p>
    <w:p w:rsidR="00067450" w:rsidRDefault="003D5B97">
      <w:pPr>
        <w:spacing w:before="225" w:after="225" w:line="240" w:lineRule="auto"/>
        <w:jc w:val="both"/>
      </w:pPr>
      <w:r>
        <w:rPr>
          <w:rFonts w:ascii="Arial" w:hAnsi="Arial" w:cs="Arial"/>
          <w:color w:val="000000"/>
          <w:sz w:val="18"/>
          <w:szCs w:val="18"/>
        </w:rPr>
        <w:t>- za omejitev operativnega polja morajo omogočati lepljenje na kožo ali opremo;</w:t>
      </w:r>
    </w:p>
    <w:p w:rsidR="00067450" w:rsidRDefault="003D5B97">
      <w:pPr>
        <w:spacing w:before="225" w:after="225" w:line="240" w:lineRule="auto"/>
        <w:jc w:val="both"/>
      </w:pPr>
      <w:r>
        <w:rPr>
          <w:rFonts w:ascii="Arial" w:hAnsi="Arial" w:cs="Arial"/>
          <w:color w:val="000000"/>
          <w:sz w:val="18"/>
          <w:szCs w:val="18"/>
        </w:rPr>
        <w:t>- lepila ne povzročati poškodovanja kože in biti koži prijazna;</w:t>
      </w:r>
    </w:p>
    <w:p w:rsidR="00067450" w:rsidRDefault="003D5B97">
      <w:pPr>
        <w:spacing w:before="225" w:after="225" w:line="240" w:lineRule="auto"/>
        <w:jc w:val="both"/>
      </w:pPr>
      <w:r>
        <w:rPr>
          <w:rFonts w:ascii="Arial" w:hAnsi="Arial" w:cs="Arial"/>
          <w:color w:val="000000"/>
          <w:sz w:val="18"/>
          <w:szCs w:val="18"/>
        </w:rPr>
        <w:t>- izdelki morajo zagotavljati vpijanje in zbiranje odvečnih tekočin in biti popolnoma nepropustni ter nizke gorljivosti;</w:t>
      </w:r>
    </w:p>
    <w:p w:rsidR="00067450" w:rsidRDefault="003D5B97">
      <w:pPr>
        <w:spacing w:before="225" w:after="225" w:line="240" w:lineRule="auto"/>
        <w:jc w:val="both"/>
      </w:pPr>
      <w:r>
        <w:rPr>
          <w:rFonts w:ascii="Arial" w:hAnsi="Arial" w:cs="Arial"/>
          <w:color w:val="000000"/>
          <w:sz w:val="18"/>
          <w:szCs w:val="18"/>
        </w:rPr>
        <w:t>- materiali morajo biti zloženi na način, ki omogoča lahko in varno rokovanje pri prekrivanju operativnega polja, označena mora biti smer razgrinjanja;</w:t>
      </w:r>
    </w:p>
    <w:p w:rsidR="00067450" w:rsidRDefault="003D5B97">
      <w:pPr>
        <w:spacing w:before="225" w:after="225" w:line="240" w:lineRule="auto"/>
        <w:jc w:val="both"/>
      </w:pPr>
      <w:r>
        <w:rPr>
          <w:rFonts w:ascii="Arial" w:hAnsi="Arial" w:cs="Arial"/>
          <w:color w:val="000000"/>
          <w:sz w:val="18"/>
          <w:szCs w:val="18"/>
        </w:rPr>
        <w:t>- biti morajo sterilizirani v skladu z EN normami;</w:t>
      </w:r>
    </w:p>
    <w:p w:rsidR="00067450" w:rsidRDefault="003D5B97">
      <w:pPr>
        <w:spacing w:before="225" w:after="225" w:line="240" w:lineRule="auto"/>
        <w:jc w:val="both"/>
      </w:pPr>
      <w:r>
        <w:rPr>
          <w:rFonts w:ascii="Arial" w:hAnsi="Arial" w:cs="Arial"/>
          <w:color w:val="000000"/>
          <w:sz w:val="18"/>
          <w:szCs w:val="18"/>
        </w:rPr>
        <w:t>- pakirani posamezno v primarnih sterilnih zavojih, ovojnina mora omogočati  aseptično odpiranje;</w:t>
      </w:r>
    </w:p>
    <w:p w:rsidR="00067450" w:rsidRDefault="003D5B97">
      <w:pPr>
        <w:spacing w:before="225" w:after="225" w:line="240" w:lineRule="auto"/>
        <w:jc w:val="both"/>
      </w:pPr>
      <w:r>
        <w:rPr>
          <w:rFonts w:ascii="Arial" w:hAnsi="Arial" w:cs="Arial"/>
          <w:color w:val="000000"/>
          <w:sz w:val="18"/>
          <w:szCs w:val="18"/>
        </w:rPr>
        <w:lastRenderedPageBreak/>
        <w:t>- osnovno pakiranje oz. zavoj mora imeti samolepilno nalepko s podatki ali črtno kodo za sledenje za bolnikovo dokumentacijo;</w:t>
      </w:r>
    </w:p>
    <w:p w:rsidR="00067450" w:rsidRDefault="003D5B97">
      <w:pPr>
        <w:spacing w:before="225" w:after="225" w:line="240" w:lineRule="auto"/>
        <w:jc w:val="both"/>
      </w:pPr>
      <w:r>
        <w:rPr>
          <w:rFonts w:ascii="Arial" w:hAnsi="Arial" w:cs="Arial"/>
          <w:color w:val="000000"/>
          <w:sz w:val="18"/>
          <w:szCs w:val="18"/>
        </w:rPr>
        <w:t>- primarni zavoji morajo biti zaščiteni s transportno embalažo.</w:t>
      </w:r>
    </w:p>
    <w:p w:rsidR="00067450" w:rsidRDefault="003D5B97">
      <w:pPr>
        <w:spacing w:before="225" w:after="225" w:line="240" w:lineRule="auto"/>
        <w:jc w:val="both"/>
      </w:pPr>
      <w:r>
        <w:rPr>
          <w:rFonts w:ascii="Arial" w:hAnsi="Arial" w:cs="Arial"/>
          <w:color w:val="000000"/>
          <w:sz w:val="18"/>
          <w:szCs w:val="18"/>
        </w:rPr>
        <w:t>- na zavitku in embalaži morajo biti vidni podatki: oznaka CE, proizvajalec, kataloška številka, ime izdelka, velikost zavoja, število in dimenzije artiklov, način sterilizacije, rok uporabe, označeno mesto in smer odpiranja ter črtna koda.</w:t>
      </w:r>
    </w:p>
    <w:p w:rsidR="00067450" w:rsidRDefault="003D5B97" w:rsidP="008B5A21">
      <w:pPr>
        <w:spacing w:before="120" w:after="120" w:line="240" w:lineRule="auto"/>
        <w:jc w:val="both"/>
      </w:pPr>
      <w:r>
        <w:rPr>
          <w:rFonts w:ascii="Arial" w:hAnsi="Arial" w:cs="Arial"/>
          <w:color w:val="000000"/>
          <w:sz w:val="18"/>
          <w:szCs w:val="18"/>
        </w:rPr>
        <w:t>Razlaga pojmov za artikle, ki so sestavni del setov narejenih po meri:</w:t>
      </w:r>
    </w:p>
    <w:p w:rsidR="00067450" w:rsidRDefault="003D5B97" w:rsidP="008B5A21">
      <w:pPr>
        <w:numPr>
          <w:ilvl w:val="0"/>
          <w:numId w:val="27"/>
        </w:numPr>
        <w:spacing w:before="120" w:after="120" w:line="240" w:lineRule="auto"/>
        <w:ind w:left="360"/>
      </w:pPr>
      <w:r>
        <w:rPr>
          <w:rFonts w:ascii="Arial" w:hAnsi="Arial" w:cs="Arial"/>
          <w:color w:val="000000"/>
          <w:sz w:val="18"/>
          <w:szCs w:val="18"/>
        </w:rPr>
        <w:t>PREVLEKA ZA INŠTRUMENTARSKO MIZO:  Rjuha za prekrivanje inštrumentarske mize z ojačanim vpojnim sredinskim delom po dolžini rjuhe širine &gt;75cm. Velikost:140-160x190-210 cm.</w:t>
      </w:r>
    </w:p>
    <w:p w:rsidR="00067450" w:rsidRDefault="003D5B97" w:rsidP="008B5A21">
      <w:pPr>
        <w:numPr>
          <w:ilvl w:val="0"/>
          <w:numId w:val="27"/>
        </w:numPr>
        <w:spacing w:before="120" w:after="120" w:line="240" w:lineRule="auto"/>
        <w:ind w:left="360"/>
      </w:pPr>
      <w:r>
        <w:rPr>
          <w:rFonts w:ascii="Arial" w:hAnsi="Arial" w:cs="Arial"/>
          <w:color w:val="000000"/>
          <w:sz w:val="18"/>
          <w:szCs w:val="18"/>
        </w:rPr>
        <w:t>PREVLEKA MAYO: Zaščita za Mayo mizico, vrečaste oblike, teleskopsko zložena, označena smer oblačenja, zgornji del prekrit z vpojnim materialom. Velikost: 80-85x</w:t>
      </w:r>
      <w:r w:rsidRPr="0013605C">
        <w:rPr>
          <w:rFonts w:ascii="Arial" w:hAnsi="Arial" w:cs="Arial"/>
          <w:color w:val="FF0000"/>
          <w:sz w:val="18"/>
          <w:szCs w:val="18"/>
        </w:rPr>
        <w:t>14</w:t>
      </w:r>
      <w:r w:rsidR="0013605C" w:rsidRPr="0013605C">
        <w:rPr>
          <w:rFonts w:ascii="Arial" w:hAnsi="Arial" w:cs="Arial"/>
          <w:color w:val="FF0000"/>
          <w:sz w:val="18"/>
          <w:szCs w:val="18"/>
        </w:rPr>
        <w:t>2</w:t>
      </w:r>
      <w:r>
        <w:rPr>
          <w:rFonts w:ascii="Arial" w:hAnsi="Arial" w:cs="Arial"/>
          <w:color w:val="000000"/>
          <w:sz w:val="18"/>
          <w:szCs w:val="18"/>
        </w:rPr>
        <w:t>-150 cm.</w:t>
      </w:r>
    </w:p>
    <w:p w:rsidR="00067450" w:rsidRDefault="003D5B97" w:rsidP="008B5A21">
      <w:pPr>
        <w:numPr>
          <w:ilvl w:val="0"/>
          <w:numId w:val="27"/>
        </w:numPr>
        <w:spacing w:before="120" w:after="120" w:line="240" w:lineRule="auto"/>
        <w:ind w:left="360"/>
      </w:pPr>
      <w:r>
        <w:rPr>
          <w:rFonts w:ascii="Arial" w:hAnsi="Arial" w:cs="Arial"/>
          <w:color w:val="000000"/>
          <w:sz w:val="18"/>
          <w:szCs w:val="18"/>
        </w:rPr>
        <w:t>KOMPRESA SAMOLEPILNA: Kompresa s samolepilnim robom in ojačano vpojnostjo na daljši strani. Velikost: 75-90x90-110 cm.</w:t>
      </w:r>
    </w:p>
    <w:p w:rsidR="00067450" w:rsidRDefault="003D5B97" w:rsidP="008B5A21">
      <w:pPr>
        <w:numPr>
          <w:ilvl w:val="0"/>
          <w:numId w:val="27"/>
        </w:numPr>
        <w:spacing w:before="120" w:after="120" w:line="240" w:lineRule="auto"/>
        <w:ind w:left="360"/>
      </w:pPr>
      <w:r>
        <w:rPr>
          <w:rFonts w:ascii="Arial" w:hAnsi="Arial" w:cs="Arial"/>
          <w:color w:val="000000"/>
          <w:sz w:val="18"/>
          <w:szCs w:val="18"/>
        </w:rPr>
        <w:t>RJUHA M: Prekrivalo s samolepilnim robom in ojačanim vpojnim delom na krajši strani. Vidno označena smer pokrivanja. Velikost: 175-195x180x200 cm.</w:t>
      </w:r>
    </w:p>
    <w:p w:rsidR="00067450" w:rsidRDefault="003D5B97" w:rsidP="008B5A21">
      <w:pPr>
        <w:numPr>
          <w:ilvl w:val="0"/>
          <w:numId w:val="27"/>
        </w:numPr>
        <w:spacing w:before="120" w:after="120" w:line="240" w:lineRule="auto"/>
        <w:ind w:left="360"/>
      </w:pPr>
      <w:r>
        <w:rPr>
          <w:rFonts w:ascii="Arial" w:hAnsi="Arial" w:cs="Arial"/>
          <w:color w:val="000000"/>
          <w:sz w:val="18"/>
          <w:szCs w:val="18"/>
        </w:rPr>
        <w:t>RJUHA L: Prekrivalo s samolepilnim robom in ojačanim vpojnim delom na daljši strani. Vidno označena smer pokrivanja. Velikost: 150-170x240-270 cm.</w:t>
      </w:r>
    </w:p>
    <w:p w:rsidR="008B5A21" w:rsidRPr="008B5A21" w:rsidRDefault="003D5B97" w:rsidP="008B5A21">
      <w:pPr>
        <w:numPr>
          <w:ilvl w:val="0"/>
          <w:numId w:val="27"/>
        </w:numPr>
        <w:spacing w:before="120" w:after="120" w:line="240" w:lineRule="auto"/>
        <w:ind w:left="360"/>
      </w:pPr>
      <w:r>
        <w:rPr>
          <w:rFonts w:ascii="Arial" w:hAnsi="Arial" w:cs="Arial"/>
          <w:color w:val="000000"/>
          <w:sz w:val="18"/>
          <w:szCs w:val="18"/>
        </w:rPr>
        <w:t>TRAK LEPILNI: Trak samolepilni. Velikost: 8-11x45-55 cm.</w:t>
      </w:r>
    </w:p>
    <w:p w:rsidR="008B5A21" w:rsidRPr="008B5A21" w:rsidRDefault="003D5B97" w:rsidP="008B5A21">
      <w:pPr>
        <w:numPr>
          <w:ilvl w:val="0"/>
          <w:numId w:val="27"/>
        </w:numPr>
        <w:spacing w:before="120" w:after="120" w:line="240" w:lineRule="auto"/>
        <w:ind w:left="360"/>
      </w:pPr>
      <w:r>
        <w:rPr>
          <w:rFonts w:ascii="Arial" w:hAnsi="Arial" w:cs="Arial"/>
          <w:color w:val="000000"/>
          <w:sz w:val="18"/>
          <w:szCs w:val="18"/>
        </w:rPr>
        <w:t>JEŽEK: Trak za pritrjevanje kablov, velcro, samolepilni. Velikost 2-3x19-25 cm.</w:t>
      </w:r>
    </w:p>
    <w:p w:rsidR="008B5A21" w:rsidRPr="008B5A21" w:rsidRDefault="003D5B97" w:rsidP="008B5A21">
      <w:pPr>
        <w:numPr>
          <w:ilvl w:val="0"/>
          <w:numId w:val="27"/>
        </w:numPr>
        <w:spacing w:before="120" w:after="120" w:line="240" w:lineRule="auto"/>
        <w:ind w:left="360"/>
      </w:pPr>
      <w:r>
        <w:rPr>
          <w:rFonts w:ascii="Arial" w:hAnsi="Arial" w:cs="Arial"/>
          <w:color w:val="000000"/>
          <w:sz w:val="18"/>
          <w:szCs w:val="18"/>
        </w:rPr>
        <w:t>BRISAČKE: celulozne brisačke, vpojne. Velikost:19-33x25-55 cm.</w:t>
      </w:r>
    </w:p>
    <w:p w:rsidR="008B5A21" w:rsidRPr="0054385C" w:rsidRDefault="003D5B97" w:rsidP="008B5A21">
      <w:pPr>
        <w:numPr>
          <w:ilvl w:val="0"/>
          <w:numId w:val="27"/>
        </w:numPr>
        <w:spacing w:before="120" w:after="120" w:line="240" w:lineRule="auto"/>
        <w:ind w:left="360"/>
      </w:pPr>
      <w:r w:rsidRPr="008B5A21">
        <w:rPr>
          <w:rFonts w:ascii="Arial" w:hAnsi="Arial" w:cs="Arial"/>
          <w:color w:val="000000"/>
          <w:sz w:val="18"/>
          <w:szCs w:val="18"/>
        </w:rPr>
        <w:t>TAMPON IZ GAZE S KONTRASTNO NITKO ŠT.1: Iz 100% beljene bombažne gaze, gostote 12/8, osnovna dim. (10 x 8-10)cm, premer tampona 17 mm. Kontrastna nitka vtkana v gazi. Tampon oblikovan iz kosa gaze tako, da so vsi konci in proste niti spodviti v notranjost tampona preko silikonske gumice. Kvaliteta gaze mora ustrezati EN 14079.</w:t>
      </w:r>
    </w:p>
    <w:p w:rsidR="000758A1" w:rsidRPr="000758A1" w:rsidRDefault="0054385C" w:rsidP="000758A1">
      <w:pPr>
        <w:numPr>
          <w:ilvl w:val="0"/>
          <w:numId w:val="27"/>
        </w:numPr>
        <w:spacing w:before="120" w:after="120" w:line="240" w:lineRule="auto"/>
        <w:ind w:left="360"/>
        <w:rPr>
          <w:color w:val="FF0000"/>
          <w:highlight w:val="yellow"/>
        </w:rPr>
      </w:pPr>
      <w:r w:rsidRPr="000758A1">
        <w:rPr>
          <w:rFonts w:ascii="Arial" w:hAnsi="Arial" w:cs="Arial"/>
          <w:color w:val="FF0000"/>
          <w:sz w:val="18"/>
          <w:szCs w:val="18"/>
          <w:highlight w:val="yellow"/>
        </w:rPr>
        <w:t>TAMPON IZ GAZE S KONTRASTNO NITKO ŠT.2: Iz 100% beljene bombažne gaze, gostote 12/8, osnovna dim. (20x18)cm, premer tampona 35 mm. Kontrastna nitka vtkana v gazi. Tampon oblikovan iz kosa gaze tako, da so vsi konci in proste niti spodviti v notranjost tampona</w:t>
      </w:r>
      <w:r w:rsidR="000758A1" w:rsidRPr="000758A1">
        <w:rPr>
          <w:rFonts w:ascii="Arial" w:hAnsi="Arial" w:cs="Arial"/>
          <w:color w:val="FF0000"/>
          <w:sz w:val="18"/>
          <w:szCs w:val="18"/>
          <w:highlight w:val="yellow"/>
        </w:rPr>
        <w:t>.</w:t>
      </w:r>
      <w:r w:rsidRPr="000758A1">
        <w:rPr>
          <w:rFonts w:ascii="Arial" w:hAnsi="Arial" w:cs="Arial"/>
          <w:color w:val="FF0000"/>
          <w:sz w:val="18"/>
          <w:szCs w:val="18"/>
          <w:highlight w:val="yellow"/>
        </w:rPr>
        <w:t xml:space="preserve"> Kvaliteta gaze mora ustrezati EN 14079.</w:t>
      </w:r>
    </w:p>
    <w:p w:rsidR="0054385C" w:rsidRPr="000758A1" w:rsidRDefault="000758A1" w:rsidP="000758A1">
      <w:pPr>
        <w:numPr>
          <w:ilvl w:val="0"/>
          <w:numId w:val="27"/>
        </w:numPr>
        <w:spacing w:before="120" w:after="120" w:line="240" w:lineRule="auto"/>
        <w:ind w:left="360"/>
        <w:rPr>
          <w:color w:val="FF0000"/>
          <w:highlight w:val="yellow"/>
        </w:rPr>
      </w:pPr>
      <w:r w:rsidRPr="000758A1">
        <w:rPr>
          <w:rFonts w:ascii="Arial" w:hAnsi="Arial" w:cs="Arial"/>
          <w:color w:val="FF0000"/>
          <w:sz w:val="18"/>
          <w:szCs w:val="18"/>
          <w:highlight w:val="yellow"/>
        </w:rPr>
        <w:t>TAMPON IZ GAZE S KONTRASTNO NITKO ŠT.3: </w:t>
      </w:r>
      <w:r w:rsidRPr="000758A1">
        <w:rPr>
          <w:rFonts w:ascii="Arial" w:hAnsi="Arial" w:cs="Arial"/>
          <w:color w:val="FF0000"/>
          <w:sz w:val="18"/>
          <w:szCs w:val="18"/>
        </w:rPr>
        <w:t>Iz 100% beljene bombažne gaze, gostote 12/8, osnovna dim. (20x20)cm, premer tampona 40 mm, oblikovan iz kosa gaze tako, da so vsi konci in proste niti spodviti v notranjost tampona. Kvaliteta gaze mora ustrezati EN 14079</w:t>
      </w:r>
    </w:p>
    <w:p w:rsidR="008B5A21" w:rsidRPr="008B5A21" w:rsidRDefault="003D5B97" w:rsidP="008B5A21">
      <w:pPr>
        <w:numPr>
          <w:ilvl w:val="0"/>
          <w:numId w:val="27"/>
        </w:numPr>
        <w:spacing w:before="120" w:after="120" w:line="240" w:lineRule="auto"/>
        <w:ind w:left="360"/>
      </w:pPr>
      <w:r w:rsidRPr="008B5A21">
        <w:rPr>
          <w:rFonts w:ascii="Arial" w:hAnsi="Arial" w:cs="Arial"/>
          <w:color w:val="000000"/>
          <w:sz w:val="18"/>
          <w:szCs w:val="18"/>
        </w:rPr>
        <w:t>TAMPON IZ GAZE S KONTRASTNO NITKO ŠT. 4:  Iz 100% beljene bombažne gaze, gostote 12/8, osnovna dim. (25x25)cm, premer tampona 45 mm. Kvaliteta gaze mora ustrezati EN 14079. Kontrastna nitka vtkana v gazo. Skupek vpojne gaze, oblikovan iz kosa gaze tako, da so vsi konci in proste niti spodviti  v notranjost tampona.</w:t>
      </w:r>
    </w:p>
    <w:p w:rsidR="008B5A21" w:rsidRPr="008B5A21" w:rsidRDefault="003D5B97" w:rsidP="008B5A21">
      <w:pPr>
        <w:numPr>
          <w:ilvl w:val="0"/>
          <w:numId w:val="27"/>
        </w:numPr>
        <w:spacing w:before="120" w:after="120" w:line="240" w:lineRule="auto"/>
        <w:ind w:left="360"/>
      </w:pPr>
      <w:r w:rsidRPr="008B5A21">
        <w:rPr>
          <w:rFonts w:ascii="Arial" w:hAnsi="Arial" w:cs="Arial"/>
          <w:color w:val="000000"/>
          <w:sz w:val="18"/>
          <w:szCs w:val="18"/>
        </w:rPr>
        <w:t>TAMPON IZ GAZE S KONTRASTNO NITKO ŠT. 5: Iz 100% beljene bombažne gaze, gostote 12/8, osnovna dim. (40 x 36)cm, premer tampona 60 mm. Kvaliteta gaze mora ustrezati EN 14079. Kontrastna nitka vtkana v gazo. Skupek vpojne gaze, oblikovan iz kosa gaze tako, da so vsi konci in proste niti spodviti  v notranjost tampona.</w:t>
      </w:r>
    </w:p>
    <w:p w:rsidR="008B5A21" w:rsidRPr="008B5A21" w:rsidRDefault="003D5B97" w:rsidP="008B5A21">
      <w:pPr>
        <w:numPr>
          <w:ilvl w:val="0"/>
          <w:numId w:val="27"/>
        </w:numPr>
        <w:spacing w:before="120" w:after="120" w:line="240" w:lineRule="auto"/>
        <w:ind w:left="360"/>
      </w:pPr>
      <w:r w:rsidRPr="008B5A21">
        <w:rPr>
          <w:rFonts w:ascii="Arial" w:hAnsi="Arial" w:cs="Arial"/>
          <w:color w:val="000000"/>
          <w:sz w:val="18"/>
          <w:szCs w:val="18"/>
        </w:rPr>
        <w:t>ZLOŽENCI 12-slojni, razen dim 20x10, ki mora biti 16-slojni:  Iz 100%bombaža s kontrastno nitko.</w:t>
      </w:r>
      <w:r w:rsidRPr="008B5A21">
        <w:rPr>
          <w:rFonts w:ascii="Arial" w:hAnsi="Arial" w:cs="Arial"/>
          <w:color w:val="000000"/>
          <w:sz w:val="18"/>
          <w:szCs w:val="18"/>
        </w:rPr>
        <w:br/>
        <w:t>KOMPRESA OPERACIJSKA (30-35 x 30-35) cm, iz netkanega materiala, dvoslojna, gramatura 50 - 60 g/m2.</w:t>
      </w:r>
    </w:p>
    <w:p w:rsidR="008B5A21" w:rsidRPr="008B5A21" w:rsidRDefault="003D5B97" w:rsidP="008B5A21">
      <w:pPr>
        <w:numPr>
          <w:ilvl w:val="0"/>
          <w:numId w:val="27"/>
        </w:numPr>
        <w:spacing w:before="120" w:after="120" w:line="240" w:lineRule="auto"/>
        <w:ind w:left="360"/>
      </w:pPr>
      <w:r w:rsidRPr="008B5A21">
        <w:rPr>
          <w:rFonts w:ascii="Arial" w:hAnsi="Arial" w:cs="Arial"/>
          <w:color w:val="000000"/>
          <w:sz w:val="18"/>
          <w:szCs w:val="18"/>
        </w:rPr>
        <w:t>KOMPRESA OPERACIJSKA (40-45 X 40-45) cm, iz netkanega materiala, dvoslojna, gramatura 50 - 60 g/m2.</w:t>
      </w:r>
    </w:p>
    <w:p w:rsidR="008B5A21" w:rsidRPr="008B5A21" w:rsidRDefault="003D5B97" w:rsidP="008B5A21">
      <w:pPr>
        <w:numPr>
          <w:ilvl w:val="0"/>
          <w:numId w:val="27"/>
        </w:numPr>
        <w:spacing w:before="120" w:after="120" w:line="240" w:lineRule="auto"/>
        <w:ind w:left="360"/>
      </w:pPr>
      <w:r w:rsidRPr="008B5A21">
        <w:rPr>
          <w:rFonts w:ascii="Arial" w:hAnsi="Arial" w:cs="Arial"/>
          <w:color w:val="000000"/>
          <w:sz w:val="18"/>
          <w:szCs w:val="18"/>
        </w:rPr>
        <w:t>POVOJ KREP ELASTIČNI(dimenzije v opisu), povoji iz bombažne preje (100% bombaž); 125-160% raztegljivost. Dovoljeno odstopanje v dimenziji je +/- 5% . Po namestitvi mora omogočati oprijemljivost, se ne sme „vihati“ in drseti iz mesta namestitve.</w:t>
      </w:r>
    </w:p>
    <w:p w:rsidR="00067450" w:rsidRDefault="003D5B97" w:rsidP="008B5A21">
      <w:pPr>
        <w:numPr>
          <w:ilvl w:val="0"/>
          <w:numId w:val="27"/>
        </w:numPr>
        <w:spacing w:before="120" w:after="120" w:line="240" w:lineRule="auto"/>
        <w:ind w:left="360"/>
      </w:pPr>
      <w:r w:rsidRPr="008B5A21">
        <w:rPr>
          <w:rFonts w:ascii="Arial" w:hAnsi="Arial" w:cs="Arial"/>
          <w:color w:val="000000"/>
          <w:sz w:val="18"/>
          <w:szCs w:val="18"/>
        </w:rPr>
        <w:lastRenderedPageBreak/>
        <w:t>VATIRANEC IZ NETKANEGA MATERIALA (dimenzije v opisu): polnilo z ovojem iz netkanega materiala; jedro iz bombaža/celuloze, tekočinska zapora na zgornji strani; polnilo mora biti enakomerno razporejeno po celotni oblogi. Netkana plast iz mešanice 70% viskoze in 30% poliestra, zaradi manjše možnosti zlepljenja z rano. Teža 340-350g/m² , vpojnost  vatiranca vsaj 6000g/m², sposobnost zadrževanje izločka od 50 -53% .</w:t>
      </w:r>
    </w:p>
    <w:p w:rsidR="00067450" w:rsidRDefault="003D5B97" w:rsidP="008B5A21">
      <w:pPr>
        <w:spacing w:before="225" w:after="225" w:line="240" w:lineRule="auto"/>
      </w:pPr>
      <w:r>
        <w:rPr>
          <w:rFonts w:ascii="Arial" w:hAnsi="Arial" w:cs="Arial"/>
          <w:color w:val="000000"/>
          <w:sz w:val="18"/>
          <w:szCs w:val="18"/>
        </w:rPr>
        <w:t>OPERACIJSKI PLAŠČI: Opisi za operacijske plašče, ki so sestavni del setov so v II. sklopu.</w:t>
      </w:r>
    </w:p>
    <w:p w:rsidR="00067450" w:rsidRDefault="003D5B97" w:rsidP="008B5A21">
      <w:pPr>
        <w:spacing w:before="225" w:after="225" w:line="240" w:lineRule="auto"/>
      </w:pPr>
      <w:r>
        <w:rPr>
          <w:rFonts w:ascii="Arial" w:hAnsi="Arial" w:cs="Arial"/>
          <w:b/>
          <w:bCs/>
          <w:color w:val="000000"/>
          <w:sz w:val="18"/>
          <w:szCs w:val="18"/>
        </w:rPr>
        <w:t>Sklop 2: PLAŠČI OPERACIJSKI ZA ENKRATNO UPORABO</w:t>
      </w:r>
    </w:p>
    <w:p w:rsidR="00067450" w:rsidRDefault="003D5B97" w:rsidP="008B5A21">
      <w:pPr>
        <w:spacing w:before="225" w:after="225" w:line="240" w:lineRule="auto"/>
      </w:pPr>
      <w:r>
        <w:rPr>
          <w:rFonts w:ascii="Arial" w:hAnsi="Arial" w:cs="Arial"/>
          <w:color w:val="000000"/>
          <w:sz w:val="18"/>
          <w:szCs w:val="18"/>
        </w:rPr>
        <w:t>Operacijski plašči so medicinski pripomočki, ki jih uporabljajo člani kirurške ekipe, da preprečijo prenos infekcije med osebjem in kirurško rano in morajo ustrezati naslednjim zahtevam:</w:t>
      </w:r>
    </w:p>
    <w:p w:rsidR="00067450" w:rsidRDefault="003D5B97" w:rsidP="008B5A21">
      <w:pPr>
        <w:spacing w:before="225" w:after="225" w:line="240" w:lineRule="auto"/>
      </w:pPr>
      <w:r>
        <w:rPr>
          <w:rFonts w:ascii="Arial" w:hAnsi="Arial" w:cs="Arial"/>
          <w:color w:val="000000"/>
          <w:sz w:val="18"/>
          <w:szCs w:val="18"/>
        </w:rPr>
        <w:t>- ustrezati morajo direktivam EU 93/42/EEC in EN 13795-1,2,3;</w:t>
      </w:r>
    </w:p>
    <w:p w:rsidR="00067450" w:rsidRDefault="003D5B97" w:rsidP="008B5A21">
      <w:pPr>
        <w:spacing w:before="225" w:after="225" w:line="240" w:lineRule="auto"/>
      </w:pPr>
      <w:r>
        <w:rPr>
          <w:rFonts w:ascii="Arial" w:hAnsi="Arial" w:cs="Arial"/>
          <w:color w:val="000000"/>
          <w:sz w:val="18"/>
          <w:szCs w:val="18"/>
        </w:rPr>
        <w:t>- ponudnik mora na morebitno zahtevo naročnika predložiti tudi informacijo o uporabljenih testnih metodah in rezultatih testiranj za katerikoli ponujeni proizvod (EN 13795-2);</w:t>
      </w:r>
    </w:p>
    <w:p w:rsidR="00067450" w:rsidRDefault="003D5B97" w:rsidP="008B5A21">
      <w:pPr>
        <w:spacing w:before="225" w:after="225" w:line="240" w:lineRule="auto"/>
      </w:pPr>
      <w:r>
        <w:rPr>
          <w:rFonts w:ascii="Arial" w:hAnsi="Arial" w:cs="Arial"/>
          <w:color w:val="000000"/>
          <w:sz w:val="18"/>
          <w:szCs w:val="18"/>
        </w:rPr>
        <w:t>- materiali morajo biti nevtralnega vonja in ustrezno prijetne barve, zagotavljati morajo trdnost v suhem in mokrem stanju, ne smejo puščati delcev;</w:t>
      </w:r>
    </w:p>
    <w:p w:rsidR="00067450" w:rsidRDefault="003D5B97" w:rsidP="008B5A21">
      <w:pPr>
        <w:spacing w:before="225" w:after="225" w:line="240" w:lineRule="auto"/>
      </w:pPr>
      <w:r>
        <w:rPr>
          <w:rFonts w:ascii="Arial" w:hAnsi="Arial" w:cs="Arial"/>
          <w:color w:val="000000"/>
          <w:sz w:val="18"/>
          <w:szCs w:val="18"/>
        </w:rPr>
        <w:t>- zagotavljati morajo nepropustnost za mikroorganizme in so vodoodbojni;</w:t>
      </w:r>
    </w:p>
    <w:p w:rsidR="00067450" w:rsidRDefault="003D5B97" w:rsidP="008B5A21">
      <w:pPr>
        <w:spacing w:before="225" w:after="225" w:line="240" w:lineRule="auto"/>
      </w:pPr>
      <w:r>
        <w:rPr>
          <w:rFonts w:ascii="Arial" w:hAnsi="Arial" w:cs="Arial"/>
          <w:color w:val="000000"/>
          <w:sz w:val="18"/>
          <w:szCs w:val="18"/>
        </w:rPr>
        <w:t>- izdelani morajo biti iz netkanih materialov, večslojni in za enkratno uporabo;</w:t>
      </w:r>
    </w:p>
    <w:p w:rsidR="00067450" w:rsidRDefault="003D5B97" w:rsidP="008B5A21">
      <w:pPr>
        <w:spacing w:before="225" w:after="225" w:line="240" w:lineRule="auto"/>
      </w:pPr>
      <w:r>
        <w:rPr>
          <w:rFonts w:ascii="Arial" w:hAnsi="Arial" w:cs="Arial"/>
          <w:color w:val="000000"/>
          <w:sz w:val="18"/>
          <w:szCs w:val="18"/>
        </w:rPr>
        <w:t>- zavezovati se morajo z velcro ježkom za vratom in s trakovi 2x2 v pasu, tako da zagotavljajo tudi na hrbtu sterilno zaščito;</w:t>
      </w:r>
    </w:p>
    <w:p w:rsidR="00067450" w:rsidRDefault="003D5B97" w:rsidP="008B5A21">
      <w:pPr>
        <w:spacing w:before="225" w:after="225" w:line="240" w:lineRule="auto"/>
      </w:pPr>
      <w:r>
        <w:rPr>
          <w:rFonts w:ascii="Arial" w:hAnsi="Arial" w:cs="Arial"/>
          <w:color w:val="000000"/>
          <w:sz w:val="18"/>
          <w:szCs w:val="18"/>
        </w:rPr>
        <w:t>- plašči operacijski special je plašč, ki je dodatno ojačan z nepremočljivo zaščito na rokavih ter pravokotno v predelu trupa 50x80;</w:t>
      </w:r>
    </w:p>
    <w:p w:rsidR="00067450" w:rsidRDefault="003D5B97" w:rsidP="008B5A21">
      <w:pPr>
        <w:spacing w:before="225" w:after="225" w:line="240" w:lineRule="auto"/>
      </w:pPr>
      <w:r>
        <w:rPr>
          <w:rFonts w:ascii="Arial" w:hAnsi="Arial" w:cs="Arial"/>
          <w:color w:val="000000"/>
          <w:sz w:val="18"/>
          <w:szCs w:val="18"/>
        </w:rPr>
        <w:t>- sterilizirani morajo biti  v skladu z EN normami, pakirani posamezno z 2  brisačkama v primarnih zavojih;</w:t>
      </w:r>
    </w:p>
    <w:p w:rsidR="00067450" w:rsidRDefault="003D5B97" w:rsidP="008B5A21">
      <w:pPr>
        <w:spacing w:before="225" w:after="225" w:line="240" w:lineRule="auto"/>
      </w:pPr>
      <w:r>
        <w:rPr>
          <w:rFonts w:ascii="Arial" w:hAnsi="Arial" w:cs="Arial"/>
          <w:color w:val="000000"/>
          <w:sz w:val="18"/>
          <w:szCs w:val="18"/>
        </w:rPr>
        <w:t>- način pakiranja in vrsta ovojnine mora omogočati aseptično odpiranje (ovojnina se ne sme trgati, odpirati se mora na lepljenih delih);</w:t>
      </w:r>
    </w:p>
    <w:p w:rsidR="00067450" w:rsidRDefault="003D5B97" w:rsidP="008B5A21">
      <w:pPr>
        <w:spacing w:before="225" w:after="225" w:line="240" w:lineRule="auto"/>
      </w:pPr>
      <w:r>
        <w:rPr>
          <w:rFonts w:ascii="Arial" w:hAnsi="Arial" w:cs="Arial"/>
          <w:color w:val="000000"/>
          <w:sz w:val="18"/>
          <w:szCs w:val="18"/>
        </w:rPr>
        <w:t>- vzpostavljen mora biti sistem zagotavljanja kakovosti in sledenja zavojev (nalepka s črtno kodo za bolnikovo dokumentacijo);</w:t>
      </w:r>
    </w:p>
    <w:p w:rsidR="00067450" w:rsidRDefault="003D5B97" w:rsidP="008B5A21">
      <w:pPr>
        <w:spacing w:before="225" w:after="225" w:line="240" w:lineRule="auto"/>
      </w:pPr>
      <w:r>
        <w:rPr>
          <w:rFonts w:ascii="Arial" w:hAnsi="Arial" w:cs="Arial"/>
          <w:color w:val="000000"/>
          <w:sz w:val="18"/>
          <w:szCs w:val="18"/>
        </w:rPr>
        <w:t>Osnovno pakiranje z določenim številom primarnih zavojev mora biti zaščiteno s transportno embalažo. Na zavitku in embalaži morajo biti vidni podatki: oznaka CE, proizvajalec, kataloška številka, ime izdelka, velikost, način sterilizacije, rok uporabe, označeno mesto in smer odpiranja ter črtna koda.</w:t>
      </w:r>
    </w:p>
    <w:p w:rsidR="00067450" w:rsidRDefault="003D5B97" w:rsidP="008B5A21">
      <w:pPr>
        <w:spacing w:before="225" w:after="225" w:line="240" w:lineRule="auto"/>
      </w:pPr>
      <w:r>
        <w:rPr>
          <w:rFonts w:ascii="Arial" w:hAnsi="Arial" w:cs="Arial"/>
          <w:b/>
          <w:bCs/>
          <w:color w:val="000000"/>
          <w:sz w:val="18"/>
          <w:szCs w:val="18"/>
        </w:rPr>
        <w:t>Sklop III: PRIPOMOČKI ZA ZAŠČITO OSEB IN DELOVNEGA OKOLJA</w:t>
      </w:r>
    </w:p>
    <w:p w:rsidR="00067450" w:rsidRDefault="003D5B97" w:rsidP="008B5A21">
      <w:pPr>
        <w:spacing w:before="225" w:after="225" w:line="240" w:lineRule="auto"/>
      </w:pPr>
      <w:r>
        <w:rPr>
          <w:rFonts w:ascii="Arial" w:hAnsi="Arial" w:cs="Arial"/>
          <w:color w:val="000000"/>
          <w:sz w:val="18"/>
          <w:szCs w:val="18"/>
        </w:rPr>
        <w:t>Pripomočki za zaščito osebja in delovnega okolja se uporabljajo za preprečevanje okužb in navzkrižne infekcije in morajo ustrezati naslednjim zahtevam:</w:t>
      </w:r>
    </w:p>
    <w:p w:rsidR="00067450" w:rsidRDefault="003D5B97" w:rsidP="008B5A21">
      <w:pPr>
        <w:spacing w:before="225" w:after="225" w:line="240" w:lineRule="auto"/>
      </w:pPr>
      <w:r>
        <w:rPr>
          <w:rFonts w:ascii="Arial" w:hAnsi="Arial" w:cs="Arial"/>
          <w:color w:val="000000"/>
          <w:sz w:val="18"/>
          <w:szCs w:val="18"/>
        </w:rPr>
        <w:t> - izdelki morajo biti narejeni iz netkanih materialov in so za enkratno uporabo (razen maske respirator);</w:t>
      </w:r>
    </w:p>
    <w:p w:rsidR="00067450" w:rsidRDefault="003D5B97" w:rsidP="008B5A21">
      <w:pPr>
        <w:spacing w:before="225" w:after="225" w:line="240" w:lineRule="auto"/>
      </w:pPr>
      <w:r>
        <w:rPr>
          <w:rFonts w:ascii="Arial" w:hAnsi="Arial" w:cs="Arial"/>
          <w:color w:val="000000"/>
          <w:sz w:val="18"/>
          <w:szCs w:val="18"/>
        </w:rPr>
        <w:t>- ustrezati morajo direktivam EU 93/42/EEC o medicinskih pripomočkih, ki določajo, da njihova uporaba ne sme predstavljati tveganje za uporabnika ali bolnika ter standardu SIST EN13795-1;</w:t>
      </w:r>
    </w:p>
    <w:p w:rsidR="00067450" w:rsidRDefault="003D5B97" w:rsidP="008B5A21">
      <w:pPr>
        <w:spacing w:before="225" w:after="225" w:line="240" w:lineRule="auto"/>
      </w:pPr>
      <w:r>
        <w:rPr>
          <w:rFonts w:ascii="Arial" w:hAnsi="Arial" w:cs="Arial"/>
          <w:color w:val="000000"/>
          <w:sz w:val="18"/>
          <w:szCs w:val="18"/>
        </w:rPr>
        <w:t>- oznaka CE;</w:t>
      </w:r>
    </w:p>
    <w:p w:rsidR="00067450" w:rsidRDefault="003D5B97" w:rsidP="008B5A21">
      <w:pPr>
        <w:spacing w:before="225" w:after="225" w:line="240" w:lineRule="auto"/>
      </w:pPr>
      <w:r>
        <w:rPr>
          <w:rFonts w:ascii="Arial" w:hAnsi="Arial" w:cs="Arial"/>
          <w:color w:val="000000"/>
          <w:sz w:val="18"/>
          <w:szCs w:val="18"/>
        </w:rPr>
        <w:t>- brez lateksa;</w:t>
      </w:r>
    </w:p>
    <w:p w:rsidR="00067450" w:rsidRDefault="003D5B97" w:rsidP="008B5A21">
      <w:pPr>
        <w:spacing w:before="225" w:after="225" w:line="240" w:lineRule="auto"/>
      </w:pPr>
      <w:r>
        <w:rPr>
          <w:rFonts w:ascii="Arial" w:hAnsi="Arial" w:cs="Arial"/>
          <w:color w:val="000000"/>
          <w:sz w:val="18"/>
          <w:szCs w:val="18"/>
        </w:rPr>
        <w:t>- antialergične.</w:t>
      </w:r>
    </w:p>
    <w:p w:rsidR="00067450" w:rsidRDefault="003D5B97" w:rsidP="008B5A21">
      <w:pPr>
        <w:spacing w:before="225" w:after="225" w:line="240" w:lineRule="auto"/>
      </w:pPr>
      <w:r>
        <w:rPr>
          <w:rFonts w:ascii="Arial" w:hAnsi="Arial" w:cs="Arial"/>
          <w:color w:val="000000"/>
          <w:sz w:val="18"/>
          <w:szCs w:val="18"/>
        </w:rPr>
        <w:t>Osnovno pakiranje z določenim številom zavojev mora biti zaščiteno s transportno embalažo. Na zavitku in embalaži so vidni podatki: znaka CE, proizvajalec, kataloška številka, ime izdelka, vsebina zavoja in črtna koda.</w:t>
      </w:r>
    </w:p>
    <w:p w:rsidR="00067450" w:rsidRDefault="003D5B97" w:rsidP="008B5A21">
      <w:pPr>
        <w:spacing w:before="225" w:after="225" w:line="240" w:lineRule="auto"/>
      </w:pPr>
      <w:r>
        <w:rPr>
          <w:rFonts w:ascii="Arial" w:hAnsi="Arial" w:cs="Arial"/>
          <w:b/>
          <w:bCs/>
          <w:color w:val="000000"/>
          <w:sz w:val="18"/>
          <w:szCs w:val="18"/>
        </w:rPr>
        <w:t>Sklop 4: INCIZIJSKE FOLIJE IN ZBIRALNE VREČKE ZA TEKOČINE</w:t>
      </w:r>
    </w:p>
    <w:p w:rsidR="00067450" w:rsidRDefault="003D5B97" w:rsidP="008B5A21">
      <w:pPr>
        <w:spacing w:before="225" w:after="225" w:line="240" w:lineRule="auto"/>
      </w:pPr>
      <w:r>
        <w:rPr>
          <w:rFonts w:ascii="Arial" w:hAnsi="Arial" w:cs="Arial"/>
          <w:color w:val="000000"/>
          <w:sz w:val="18"/>
          <w:szCs w:val="18"/>
        </w:rPr>
        <w:lastRenderedPageBreak/>
        <w:t>Izdelki so medicinski pripomočki, ki se uporabljajo za prikrivanje bolnikove kože, da prisotnim mikroorganizmom na bolnikovi koži preprečijo dostop do operativne rane in morajo ustrezati naslednjim zahtevam:</w:t>
      </w:r>
    </w:p>
    <w:p w:rsidR="00067450" w:rsidRDefault="003D5B97" w:rsidP="008B5A21">
      <w:pPr>
        <w:spacing w:before="225" w:after="225" w:line="240" w:lineRule="auto"/>
      </w:pPr>
      <w:r>
        <w:rPr>
          <w:rFonts w:ascii="Arial" w:hAnsi="Arial" w:cs="Arial"/>
          <w:color w:val="000000"/>
          <w:sz w:val="18"/>
          <w:szCs w:val="18"/>
        </w:rPr>
        <w:t>- ustrezati morajo direktivam EU 93/42/EEC o medicinskih pripomočkih, ki določajo, da njihova uporaba ne sme predstavljati tveganje za uporabnika ali bolnika ter standardu SIST EN13795-1; </w:t>
      </w:r>
    </w:p>
    <w:p w:rsidR="00067450" w:rsidRDefault="003D5B97" w:rsidP="008B5A21">
      <w:pPr>
        <w:spacing w:before="225" w:after="225" w:line="240" w:lineRule="auto"/>
      </w:pPr>
      <w:r>
        <w:rPr>
          <w:rFonts w:ascii="Arial" w:hAnsi="Arial" w:cs="Arial"/>
          <w:color w:val="000000"/>
          <w:sz w:val="18"/>
          <w:szCs w:val="18"/>
        </w:rPr>
        <w:t>-  izdelki morajo imeti oznako CE;</w:t>
      </w:r>
    </w:p>
    <w:p w:rsidR="00067450" w:rsidRDefault="003D5B97" w:rsidP="008B5A21">
      <w:pPr>
        <w:spacing w:before="225" w:after="225" w:line="240" w:lineRule="auto"/>
      </w:pPr>
      <w:r>
        <w:rPr>
          <w:rFonts w:ascii="Arial" w:hAnsi="Arial" w:cs="Arial"/>
          <w:color w:val="000000"/>
          <w:sz w:val="18"/>
          <w:szCs w:val="18"/>
        </w:rPr>
        <w:t>- izdelki morajo biti za enkratno uporabo;</w:t>
      </w:r>
    </w:p>
    <w:p w:rsidR="00067450" w:rsidRDefault="003D5B97" w:rsidP="008B5A21">
      <w:pPr>
        <w:spacing w:before="225" w:after="225" w:line="240" w:lineRule="auto"/>
      </w:pPr>
      <w:r>
        <w:rPr>
          <w:rFonts w:ascii="Arial" w:hAnsi="Arial" w:cs="Arial"/>
          <w:color w:val="000000"/>
          <w:sz w:val="18"/>
          <w:szCs w:val="18"/>
        </w:rPr>
        <w:t>- narejeni iz filma z visokim koeficientom prepuščanja vodnih hlapov, ki koži omogoča dihanje;</w:t>
      </w:r>
    </w:p>
    <w:p w:rsidR="00067450" w:rsidRDefault="003D5B97" w:rsidP="008B5A21">
      <w:pPr>
        <w:spacing w:before="225" w:after="225" w:line="240" w:lineRule="auto"/>
      </w:pPr>
      <w:r>
        <w:rPr>
          <w:rFonts w:ascii="Arial" w:hAnsi="Arial" w:cs="Arial"/>
          <w:color w:val="000000"/>
          <w:sz w:val="18"/>
          <w:szCs w:val="18"/>
        </w:rPr>
        <w:t>- lepilo ne sme povzročati poškodbe na koži;</w:t>
      </w:r>
    </w:p>
    <w:p w:rsidR="00067450" w:rsidRDefault="003D5B97" w:rsidP="008B5A21">
      <w:pPr>
        <w:spacing w:before="225" w:after="225" w:line="240" w:lineRule="auto"/>
      </w:pPr>
      <w:r>
        <w:rPr>
          <w:rFonts w:ascii="Arial" w:hAnsi="Arial" w:cs="Arial"/>
          <w:color w:val="000000"/>
          <w:sz w:val="18"/>
          <w:szCs w:val="18"/>
        </w:rPr>
        <w:t>- izdelki morajo biti sterilni, posamezno pakirani v zavojih in omogočati aseptično odpiranje.</w:t>
      </w:r>
    </w:p>
    <w:p w:rsidR="00067450" w:rsidRDefault="003D5B97" w:rsidP="008B5A21">
      <w:pPr>
        <w:spacing w:before="225" w:after="225" w:line="240" w:lineRule="auto"/>
      </w:pPr>
      <w:r>
        <w:rPr>
          <w:rFonts w:ascii="Arial" w:hAnsi="Arial" w:cs="Arial"/>
          <w:color w:val="000000"/>
          <w:sz w:val="18"/>
          <w:szCs w:val="18"/>
        </w:rPr>
        <w:t>Osnovno pakiranje z določenim številom zavojev mora biti zaščiteno s transportno embalažo. Na zavitku in embalaži so vidni podatki: znaka CE, proizvajalec, kataloška številčka, ime izdelka, vsebina zavoja, dimenzija artikla, dimenzija adhezivnega mesta, način sterilizacije, rok uporabe, označeno mesto in smer odpiranja ter črtna koda.</w:t>
      </w:r>
    </w:p>
    <w:p w:rsidR="00067450" w:rsidRDefault="00067450" w:rsidP="008B5A21">
      <w:pPr>
        <w:sectPr w:rsidR="00067450" w:rsidSect="00D931BF">
          <w:pgSz w:w="11906" w:h="16838"/>
          <w:pgMar w:top="1418" w:right="1418" w:bottom="1418" w:left="1418" w:header="567" w:footer="680" w:gutter="0"/>
          <w:cols w:space="708"/>
          <w:docGrid w:linePitch="360"/>
        </w:sectPr>
      </w:pPr>
    </w:p>
    <w:bookmarkEnd w:id="0"/>
    <w:p w:rsidR="003D5B97" w:rsidRPr="00A17BFF" w:rsidRDefault="003D5B97" w:rsidP="003D5B97">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3D5B97" w:rsidRPr="00A17BFF" w:rsidRDefault="003D5B97" w:rsidP="003D5B97">
      <w:pPr>
        <w:pStyle w:val="Paragraf"/>
        <w:rPr>
          <w:rFonts w:ascii="Arial" w:hAnsi="Arial" w:cs="Arial"/>
        </w:rPr>
      </w:pPr>
    </w:p>
    <w:p w:rsidR="00067450" w:rsidRDefault="003D5B97">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067450" w:rsidRDefault="003D5B97">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067450" w:rsidRDefault="003D5B97">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067450" w:rsidRDefault="003D5B97">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3D5B97" w:rsidRPr="00A17BFF" w:rsidRDefault="003D5B97" w:rsidP="003D5B97">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067450">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67450" w:rsidRDefault="003D5B97">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67450" w:rsidRDefault="003D5B97">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67450" w:rsidRDefault="003D5B97">
            <w:pPr>
              <w:jc w:val="center"/>
            </w:pPr>
            <w:r>
              <w:rPr>
                <w:rFonts w:ascii="Arial" w:hAnsi="Arial" w:cs="Arial"/>
                <w:b/>
                <w:bCs/>
                <w:color w:val="000000"/>
                <w:position w:val="-3"/>
                <w:sz w:val="20"/>
                <w:szCs w:val="20"/>
                <w:shd w:val="clear" w:color="auto" w:fill="AAAAAA"/>
              </w:rPr>
              <w:t>Opombe</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Ponudba</w:t>
            </w:r>
            <w:r>
              <w:rPr>
                <w:rFonts w:ascii="Arial" w:hAnsi="Arial" w:cs="Arial"/>
                <w:color w:val="000000"/>
                <w:position w:val="-2"/>
                <w:sz w:val="18"/>
                <w:szCs w:val="18"/>
              </w:rPr>
              <w:br/>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podpisan in žigosan. </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Krovna izjava</w:t>
            </w:r>
            <w:r>
              <w:rPr>
                <w:rFonts w:ascii="Arial" w:hAnsi="Arial" w:cs="Arial"/>
                <w:color w:val="000000"/>
                <w:position w:val="-2"/>
                <w:sz w:val="18"/>
                <w:szCs w:val="18"/>
              </w:rPr>
              <w:br/>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podpisan in žigosan.</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ESPD</w:t>
            </w:r>
            <w:r>
              <w:rPr>
                <w:rFonts w:ascii="Arial" w:hAnsi="Arial" w:cs="Arial"/>
                <w:color w:val="000000"/>
                <w:position w:val="-2"/>
                <w:sz w:val="18"/>
                <w:szCs w:val="18"/>
              </w:rPr>
              <w:br/>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.xml, uvoziti v e-Oddajo</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podpisan in žigosan.</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r>
            <w:r>
              <w:rPr>
                <w:rFonts w:ascii="Arial" w:hAnsi="Arial" w:cs="Arial"/>
                <w:color w:val="000000"/>
                <w:position w:val="-2"/>
                <w:sz w:val="18"/>
                <w:szCs w:val="18"/>
              </w:rPr>
              <w:lastRenderedPageBreak/>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lastRenderedPageBreak/>
              <w:t>Izpolnjen, podpisan in žigosan. </w:t>
            </w:r>
          </w:p>
          <w:p w:rsidR="00067450" w:rsidRDefault="003D5B97">
            <w:pPr>
              <w:spacing w:before="135" w:after="135"/>
              <w:jc w:val="both"/>
              <w:textAlignment w:val="center"/>
            </w:pPr>
            <w:r>
              <w:rPr>
                <w:rFonts w:ascii="Arial" w:hAnsi="Arial" w:cs="Arial"/>
                <w:color w:val="000000"/>
                <w:position w:val="-2"/>
                <w:sz w:val="18"/>
                <w:szCs w:val="18"/>
              </w:rPr>
              <w:lastRenderedPageBreak/>
              <w:t>Potrebno predložiti tudi za člane organov in zastopnike partnerjev in podizvajalcev.</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lastRenderedPageBreak/>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Vzorec menične izjave za dobro izvedbo</w:t>
            </w:r>
          </w:p>
          <w:p w:rsidR="00067450" w:rsidRDefault="0006745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Parafiran.</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Izjava o lastniških deležih</w:t>
            </w:r>
            <w:r>
              <w:rPr>
                <w:rFonts w:ascii="Arial" w:hAnsi="Arial" w:cs="Arial"/>
                <w:color w:val="000000"/>
                <w:position w:val="-2"/>
                <w:sz w:val="18"/>
                <w:szCs w:val="18"/>
              </w:rPr>
              <w:br/>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podpisan in žigosan</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Vzorec pogodbe: Pogodba za dobavo medicinskega potrošnega materiala .</w:t>
            </w:r>
          </w:p>
          <w:p w:rsidR="00067450" w:rsidRDefault="0006745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both"/>
            </w:pPr>
            <w:r>
              <w:rPr>
                <w:rFonts w:ascii="Arial" w:hAnsi="Arial" w:cs="Arial"/>
                <w:color w:val="000000"/>
                <w:position w:val="-2"/>
                <w:sz w:val="18"/>
                <w:szCs w:val="18"/>
              </w:rPr>
              <w:t>Parafiran, podpisan in žigosan.</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Tehnična specifikacija</w:t>
            </w:r>
          </w:p>
          <w:p w:rsidR="00067450" w:rsidRDefault="0006745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 ter navodili v poglavju Tehnična specifikacija.</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Predračun - seznam razpisanega blaga ali storitev</w:t>
            </w:r>
          </w:p>
          <w:p w:rsidR="00067450" w:rsidRDefault="0006745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(xls.). Pisna verzija predračuna mora biti izpolnjena, podpisana in ožigosana (vsak list posebej) in naložena v razdelek "Predračun".  Elektronska oblika mora biti priložena v razdelek "Drugi dokumenti".</w:t>
            </w:r>
          </w:p>
        </w:tc>
      </w:tr>
    </w:tbl>
    <w:p w:rsidR="00067450" w:rsidRDefault="00067450">
      <w:pPr>
        <w:sectPr w:rsidR="00067450" w:rsidSect="00D931BF">
          <w:pgSz w:w="11906" w:h="16838"/>
          <w:pgMar w:top="1418" w:right="1418" w:bottom="1418" w:left="1418" w:header="567" w:footer="680"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1</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3D5B97" w:rsidRDefault="003D5B97" w:rsidP="003D5B97">
      <w:pPr>
        <w:spacing w:after="120"/>
        <w:rPr>
          <w:rFonts w:ascii="Arial" w:hAnsi="Arial" w:cs="Arial"/>
        </w:rPr>
      </w:pPr>
    </w:p>
    <w:p w:rsidR="00067450" w:rsidRDefault="003D5B97">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OPERACIJSKO PERILO IN MATERIAL ZA ZAŠČITO OSEB IN DELOVNEGA OKOLJA</w:t>
      </w:r>
      <w:r>
        <w:rPr>
          <w:rFonts w:ascii="Arial" w:hAnsi="Arial" w:cs="Arial"/>
          <w:color w:val="000000"/>
          <w:sz w:val="18"/>
          <w:szCs w:val="18"/>
        </w:rPr>
        <w:t>« dajemo ponudbo, kot sledi:</w:t>
      </w:r>
    </w:p>
    <w:p w:rsidR="00067450" w:rsidRDefault="003D5B97">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067450">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Ponudbo oddajamo (ustrezno označite):</w:t>
      </w:r>
    </w:p>
    <w:p w:rsidR="00067450" w:rsidRDefault="003D5B97">
      <w:pPr>
        <w:spacing w:before="225" w:after="225" w:line="240" w:lineRule="auto"/>
        <w:jc w:val="both"/>
      </w:pPr>
      <w:r>
        <w:fldChar w:fldCharType="begin">
          <w:ffData>
            <w:name w:val="cbox15d3aa8d4c268b"/>
            <w:enabled/>
            <w:calcOnExit w:val="0"/>
            <w:checkBox>
              <w:sizeAuto/>
              <w:default w:val="0"/>
            </w:checkBox>
          </w:ffData>
        </w:fldChar>
      </w:r>
      <w:bookmarkStart w:id="1" w:name="cbox15d3aa8d4c268b"/>
      <w:r>
        <w:instrText xml:space="preserve"> FORMCHECKBOX </w:instrText>
      </w:r>
      <w:r w:rsidR="00A87421">
        <w:fldChar w:fldCharType="separate"/>
      </w:r>
      <w:r>
        <w:fldChar w:fldCharType="end"/>
      </w:r>
      <w:bookmarkEnd w:id="1"/>
      <w:r>
        <w:rPr>
          <w:rFonts w:ascii="Arial" w:hAnsi="Arial" w:cs="Arial"/>
          <w:color w:val="000000"/>
          <w:sz w:val="18"/>
          <w:szCs w:val="18"/>
        </w:rPr>
        <w:t> samostojno</w:t>
      </w:r>
    </w:p>
    <w:p w:rsidR="00067450" w:rsidRDefault="003D5B97">
      <w:pPr>
        <w:spacing w:before="225" w:after="225" w:line="240" w:lineRule="auto"/>
        <w:jc w:val="both"/>
      </w:pPr>
      <w:r>
        <w:fldChar w:fldCharType="begin">
          <w:ffData>
            <w:name w:val="cbox15d3aa8d4c299e"/>
            <w:enabled/>
            <w:calcOnExit w:val="0"/>
            <w:checkBox>
              <w:sizeAuto/>
              <w:default w:val="0"/>
            </w:checkBox>
          </w:ffData>
        </w:fldChar>
      </w:r>
      <w:bookmarkStart w:id="2" w:name="cbox15d3aa8d4c299e"/>
      <w:r>
        <w:instrText xml:space="preserve"> FORMCHECKBOX </w:instrText>
      </w:r>
      <w:r w:rsidR="00A87421">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067450" w:rsidRDefault="003D5B97">
      <w:pPr>
        <w:spacing w:before="225" w:after="225" w:line="240" w:lineRule="auto"/>
        <w:jc w:val="both"/>
      </w:pPr>
      <w:r>
        <w:fldChar w:fldCharType="begin">
          <w:ffData>
            <w:name w:val="cbox15d3aa8d4c2caa"/>
            <w:enabled/>
            <w:calcOnExit w:val="0"/>
            <w:checkBox>
              <w:sizeAuto/>
              <w:default w:val="0"/>
            </w:checkBox>
          </w:ffData>
        </w:fldChar>
      </w:r>
      <w:bookmarkStart w:id="3" w:name="cbox15d3aa8d4c2caa"/>
      <w:r>
        <w:instrText xml:space="preserve"> FORMCHECKBOX </w:instrText>
      </w:r>
      <w:r w:rsidR="00A87421">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067450" w:rsidRDefault="003D5B97">
      <w:pPr>
        <w:spacing w:before="225" w:after="225" w:line="240" w:lineRule="auto"/>
        <w:jc w:val="both"/>
      </w:pPr>
      <w:r>
        <w:fldChar w:fldCharType="begin">
          <w:ffData>
            <w:name w:val="cbox15d3aa8d4c2fce"/>
            <w:enabled/>
            <w:calcOnExit w:val="0"/>
            <w:checkBox>
              <w:sizeAuto/>
              <w:default w:val="0"/>
            </w:checkBox>
          </w:ffData>
        </w:fldChar>
      </w:r>
      <w:bookmarkStart w:id="4" w:name="cbox15d3aa8d4c2fce"/>
      <w:r>
        <w:instrText xml:space="preserve"> FORMCHECKBOX </w:instrText>
      </w:r>
      <w:r w:rsidR="00A87421">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067450" w:rsidRDefault="003D5B97">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p w:rsidR="00067450" w:rsidRDefault="003D5B97">
      <w:pPr>
        <w:spacing w:before="225" w:after="225" w:line="240" w:lineRule="auto"/>
        <w:jc w:val="both"/>
      </w:pPr>
      <w:r>
        <w:rPr>
          <w:rFonts w:ascii="Arial" w:hAnsi="Arial" w:cs="Arial"/>
          <w:b/>
          <w:bCs/>
          <w:color w:val="000000"/>
          <w:sz w:val="18"/>
          <w:szCs w:val="18"/>
        </w:rPr>
        <w:t>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xls) mora biti  obvezno priložena v razdelek "Drugi dokumenti". V primeru, odstopanja natisnjenega medija od prenosnega medija, bo naročnik upošteval natisnjen izvod.</w:t>
      </w:r>
    </w:p>
    <w:p w:rsidR="00067450" w:rsidRDefault="003D5B97">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067450" w:rsidRDefault="003D5B97">
      <w:pPr>
        <w:spacing w:before="225" w:after="225" w:line="240" w:lineRule="auto"/>
        <w:jc w:val="both"/>
      </w:pPr>
      <w:r>
        <w:rPr>
          <w:rFonts w:ascii="Arial" w:hAnsi="Arial" w:cs="Arial"/>
          <w:color w:val="000000"/>
          <w:sz w:val="18"/>
          <w:szCs w:val="18"/>
        </w:rPr>
        <w:t>Ponudba velja najmanj 180 dni od roka za predložitev ponudb.</w:t>
      </w:r>
    </w:p>
    <w:p w:rsidR="00067450" w:rsidRDefault="003D5B97">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067450" w:rsidRDefault="003D5B97">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067450" w:rsidRDefault="003D5B97">
      <w:pPr>
        <w:spacing w:before="225" w:after="225" w:line="240" w:lineRule="auto"/>
        <w:jc w:val="both"/>
      </w:pPr>
      <w:r>
        <w:rPr>
          <w:rFonts w:ascii="Arial" w:hAnsi="Arial" w:cs="Arial"/>
          <w:color w:val="000000"/>
          <w:sz w:val="18"/>
          <w:szCs w:val="18"/>
        </w:rPr>
        <w:t>Plačila se opravijo na podlagi izdanih računov. Rok plačila je 60 dni od datuma prejema računa. Roki plačil podizvajalcem so enaki kot za izvajalca. Izvajalec izstavi račun v elektronski obliki (eRačun) preko spletnega portala UJPnet. Kot uradni prejem računa se šteje datum vnosa računa v sistem UJPnet.</w:t>
      </w:r>
    </w:p>
    <w:p w:rsidR="00067450" w:rsidRDefault="003D5B97">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067450" w:rsidRDefault="003D5B97">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lastRenderedPageBreak/>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bl>
    <w:p w:rsidR="00067450" w:rsidRDefault="00067450"/>
    <w:tbl>
      <w:tblPr>
        <w:tblStyle w:val="NormalTablePHPDOCX"/>
        <w:tblW w:w="8745" w:type="dxa"/>
        <w:tblInd w:w="108" w:type="dxa"/>
        <w:tblLook w:val="04A0" w:firstRow="1" w:lastRow="0" w:firstColumn="1" w:lastColumn="0" w:noHBand="0" w:noVBand="1"/>
      </w:tblPr>
      <w:tblGrid>
        <w:gridCol w:w="4080"/>
        <w:gridCol w:w="4665"/>
      </w:tblGrid>
      <w:tr w:rsidR="00067450">
        <w:tc>
          <w:tcPr>
            <w:tcW w:w="4080" w:type="dxa"/>
            <w:gridSpan w:val="2"/>
            <w:tcMar>
              <w:top w:w="75" w:type="dxa"/>
              <w:bottom w:w="75" w:type="dxa"/>
            </w:tcMar>
            <w:vAlign w:val="center"/>
          </w:tcPr>
          <w:p w:rsidR="00067450" w:rsidRDefault="003D5B97">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4080" w:type="dxa"/>
            <w:tcMar>
              <w:top w:w="75" w:type="dxa"/>
              <w:bottom w:w="75" w:type="dxa"/>
            </w:tcMar>
            <w:vAlign w:val="center"/>
          </w:tcPr>
          <w:p w:rsidR="00067450" w:rsidRDefault="003D5B97">
            <w:r>
              <w:rPr>
                <w:rFonts w:ascii="Arial" w:hAnsi="Arial" w:cs="Arial"/>
                <w:color w:val="000000"/>
                <w:position w:val="-2"/>
                <w:sz w:val="18"/>
                <w:szCs w:val="18"/>
              </w:rPr>
              <w:t>Kraj in datum:</w:t>
            </w:r>
          </w:p>
        </w:tc>
        <w:tc>
          <w:tcPr>
            <w:tcW w:w="0" w:type="auto"/>
            <w:tcMar>
              <w:top w:w="75" w:type="dxa"/>
              <w:bottom w:w="75" w:type="dxa"/>
            </w:tcMar>
            <w:vAlign w:val="center"/>
          </w:tcPr>
          <w:p w:rsidR="00067450" w:rsidRDefault="003D5B97">
            <w:pPr>
              <w:jc w:val="center"/>
            </w:pPr>
            <w:r>
              <w:rPr>
                <w:rFonts w:ascii="Arial" w:hAnsi="Arial" w:cs="Arial"/>
                <w:color w:val="000000"/>
                <w:position w:val="-2"/>
                <w:sz w:val="18"/>
                <w:szCs w:val="18"/>
              </w:rPr>
              <w:t>Ime in priimek: _____________________</w:t>
            </w:r>
          </w:p>
        </w:tc>
      </w:tr>
      <w:tr w:rsidR="00067450">
        <w:tc>
          <w:tcPr>
            <w:tcW w:w="4080" w:type="dxa"/>
            <w:tcMar>
              <w:top w:w="75" w:type="dxa"/>
              <w:bottom w:w="75" w:type="dxa"/>
            </w:tcMar>
            <w:vAlign w:val="center"/>
          </w:tcPr>
          <w:p w:rsidR="00067450" w:rsidRDefault="003D5B97">
            <w:r>
              <w:rPr>
                <w:rFonts w:ascii="Arial" w:hAnsi="Arial" w:cs="Arial"/>
                <w:color w:val="000000"/>
                <w:position w:val="-2"/>
                <w:sz w:val="18"/>
                <w:szCs w:val="18"/>
              </w:rPr>
              <w:t> </w:t>
            </w:r>
          </w:p>
        </w:tc>
        <w:tc>
          <w:tcPr>
            <w:tcW w:w="0" w:type="auto"/>
            <w:tcMar>
              <w:top w:w="75" w:type="dxa"/>
              <w:bottom w:w="75" w:type="dxa"/>
            </w:tcMar>
            <w:vAlign w:val="center"/>
          </w:tcPr>
          <w:p w:rsidR="00067450" w:rsidRDefault="00067450"/>
          <w:p w:rsidR="00067450" w:rsidRDefault="003D5B97">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067450" w:rsidRDefault="00067450">
      <w:pPr>
        <w:sectPr w:rsidR="00067450" w:rsidSect="003D5B97">
          <w:footerReference w:type="default" r:id="rId12"/>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2</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3D5B97" w:rsidRDefault="003D5B97" w:rsidP="003D5B97">
      <w:pPr>
        <w:spacing w:after="120"/>
        <w:rPr>
          <w:rFonts w:ascii="Arial" w:hAnsi="Arial" w:cs="Arial"/>
        </w:rPr>
      </w:pPr>
    </w:p>
    <w:p w:rsidR="00067450" w:rsidRDefault="003D5B97">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OPERACIJSKO PERILO IN MATERIAL ZA ZAŠČITO OSEB IN DELOVNEGA OKOLJA</w:t>
      </w:r>
      <w:r>
        <w:rPr>
          <w:rFonts w:ascii="Arial" w:hAnsi="Arial" w:cs="Arial"/>
          <w:color w:val="000000"/>
          <w:sz w:val="18"/>
          <w:szCs w:val="18"/>
        </w:rPr>
        <w:t>«,</w:t>
      </w:r>
    </w:p>
    <w:p w:rsidR="00067450" w:rsidRDefault="003D5B97">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067450" w:rsidRDefault="003D5B97">
      <w:pPr>
        <w:spacing w:before="225" w:after="225" w:line="240" w:lineRule="auto"/>
        <w:jc w:val="both"/>
      </w:pPr>
      <w:r>
        <w:rPr>
          <w:rFonts w:ascii="Arial" w:hAnsi="Arial" w:cs="Arial"/>
          <w:i/>
          <w:iCs/>
          <w:color w:val="000000"/>
          <w:sz w:val="18"/>
          <w:szCs w:val="18"/>
        </w:rPr>
        <w:t>(naziv ponudnika, partnerja v skupni ponudbi)</w:t>
      </w:r>
    </w:p>
    <w:p w:rsidR="00067450" w:rsidRDefault="003D5B97">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067450" w:rsidRDefault="003D5B97">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067450" w:rsidRDefault="003D5B97">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067450" w:rsidRDefault="003D5B97">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OPERACIJSKO PERILO IN MATERIAL ZA ZAŠČITO OSEB IN DELOVNEGA OKOLJA,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067450" w:rsidRDefault="003D5B9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Kraj in datum:</w:t>
            </w:r>
          </w:p>
        </w:tc>
        <w:tc>
          <w:tcPr>
            <w:tcW w:w="0" w:type="auto"/>
            <w:tcMar>
              <w:top w:w="75" w:type="dxa"/>
              <w:bottom w:w="75" w:type="dxa"/>
            </w:tcMar>
            <w:vAlign w:val="center"/>
          </w:tcPr>
          <w:p w:rsidR="00067450" w:rsidRDefault="003D5B97">
            <w:r>
              <w:rPr>
                <w:rFonts w:ascii="Arial" w:hAnsi="Arial" w:cs="Arial"/>
                <w:color w:val="000000"/>
                <w:position w:val="-2"/>
                <w:sz w:val="18"/>
                <w:szCs w:val="18"/>
              </w:rPr>
              <w:t>Ime in priimek: _____________________</w:t>
            </w:r>
          </w:p>
        </w:tc>
      </w:tr>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 </w:t>
            </w:r>
          </w:p>
        </w:tc>
        <w:tc>
          <w:tcPr>
            <w:tcW w:w="0" w:type="auto"/>
            <w:tcMar>
              <w:top w:w="75" w:type="dxa"/>
              <w:bottom w:w="75" w:type="dxa"/>
            </w:tcMar>
            <w:vAlign w:val="center"/>
          </w:tcPr>
          <w:p w:rsidR="00067450" w:rsidRDefault="00067450"/>
          <w:p w:rsidR="00067450" w:rsidRDefault="003D5B97">
            <w:pPr>
              <w:jc w:val="center"/>
            </w:pPr>
            <w:r>
              <w:rPr>
                <w:rFonts w:ascii="Arial" w:hAnsi="Arial" w:cs="Arial"/>
                <w:color w:val="A9A9A9"/>
                <w:position w:val="-2"/>
                <w:sz w:val="18"/>
                <w:szCs w:val="18"/>
              </w:rPr>
              <w:t>(žig in podpis)</w:t>
            </w:r>
          </w:p>
        </w:tc>
      </w:tr>
    </w:tbl>
    <w:p w:rsidR="00067450" w:rsidRDefault="003D5B97">
      <w:pPr>
        <w:spacing w:before="225" w:after="225" w:line="240" w:lineRule="auto"/>
        <w:jc w:val="both"/>
      </w:pPr>
      <w:r>
        <w:rPr>
          <w:rFonts w:ascii="Arial" w:hAnsi="Arial" w:cs="Arial"/>
          <w:color w:val="000000"/>
          <w:sz w:val="18"/>
          <w:szCs w:val="18"/>
        </w:rPr>
        <w:t> </w:t>
      </w:r>
    </w:p>
    <w:p w:rsidR="00067450" w:rsidRDefault="00067450">
      <w:pPr>
        <w:sectPr w:rsidR="00067450" w:rsidSect="003D5B97">
          <w:footerReference w:type="default" r:id="rId13"/>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3</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3D5B97" w:rsidRDefault="003D5B97" w:rsidP="003D5B97">
      <w:pPr>
        <w:spacing w:after="120"/>
        <w:rPr>
          <w:rFonts w:ascii="Arial" w:hAnsi="Arial" w:cs="Arial"/>
        </w:rPr>
      </w:pPr>
    </w:p>
    <w:p w:rsidR="00067450" w:rsidRDefault="003D5B97">
      <w:pPr>
        <w:spacing w:after="0" w:line="240" w:lineRule="auto"/>
      </w:pPr>
      <w:r>
        <w:rPr>
          <w:rFonts w:ascii="Arial" w:hAnsi="Arial" w:cs="Arial"/>
          <w:color w:val="000000"/>
          <w:sz w:val="18"/>
          <w:szCs w:val="18"/>
        </w:rPr>
        <w:t xml:space="preserve"> Ponudnik pri elektronski oddaji ponudbe v razdelek »ESPD – ponudnik« uvozi *.xml obliko datoteke obrazca ESPD, ki je priložen razpisni dokumentaciji.</w:t>
      </w:r>
    </w:p>
    <w:p w:rsidR="00067450" w:rsidRDefault="003D5B97">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067450" w:rsidRDefault="003D5B97">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067450" w:rsidRDefault="00067450">
      <w:pPr>
        <w:sectPr w:rsidR="00067450" w:rsidSect="003D5B97">
          <w:footerReference w:type="default" r:id="rId14"/>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4</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3D5B97" w:rsidRDefault="003D5B97" w:rsidP="003D5B97">
      <w:pPr>
        <w:spacing w:after="120"/>
        <w:rPr>
          <w:rFonts w:ascii="Arial" w:hAnsi="Arial" w:cs="Arial"/>
        </w:rPr>
      </w:pPr>
    </w:p>
    <w:p w:rsidR="00067450" w:rsidRDefault="003D5B97">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19"/>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067450" w:rsidRDefault="003D5B97">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67450" w:rsidRDefault="003D5B97">
            <w:pPr>
              <w:numPr>
                <w:ilvl w:val="0"/>
                <w:numId w:val="19"/>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67450" w:rsidRDefault="003D5B97">
      <w:pPr>
        <w:spacing w:before="225" w:after="225" w:line="240" w:lineRule="auto"/>
        <w:jc w:val="center"/>
      </w:pPr>
      <w:r>
        <w:rPr>
          <w:rFonts w:ascii="Arial" w:hAnsi="Arial" w:cs="Arial"/>
          <w:b/>
          <w:bCs/>
          <w:color w:val="000000"/>
          <w:sz w:val="21"/>
          <w:szCs w:val="21"/>
        </w:rPr>
        <w:t>POOBLASTILO</w:t>
      </w:r>
    </w:p>
    <w:p w:rsidR="00067450" w:rsidRDefault="003D5B97">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06745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Kraj in datum:</w:t>
            </w:r>
          </w:p>
        </w:tc>
        <w:tc>
          <w:tcPr>
            <w:tcW w:w="0" w:type="auto"/>
            <w:tcMar>
              <w:top w:w="75" w:type="dxa"/>
              <w:bottom w:w="75" w:type="dxa"/>
            </w:tcMar>
            <w:vAlign w:val="center"/>
          </w:tcPr>
          <w:p w:rsidR="00067450" w:rsidRDefault="003D5B97">
            <w:r>
              <w:rPr>
                <w:rFonts w:ascii="Arial" w:hAnsi="Arial" w:cs="Arial"/>
                <w:color w:val="000000"/>
                <w:position w:val="-2"/>
                <w:sz w:val="18"/>
                <w:szCs w:val="18"/>
              </w:rPr>
              <w:t>Ime in priimek: _____________________</w:t>
            </w:r>
          </w:p>
        </w:tc>
      </w:tr>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 </w:t>
            </w:r>
          </w:p>
        </w:tc>
        <w:tc>
          <w:tcPr>
            <w:tcW w:w="0" w:type="auto"/>
            <w:tcMar>
              <w:top w:w="75" w:type="dxa"/>
              <w:bottom w:w="75" w:type="dxa"/>
            </w:tcMar>
            <w:vAlign w:val="center"/>
          </w:tcPr>
          <w:p w:rsidR="00067450" w:rsidRDefault="00067450"/>
          <w:p w:rsidR="00067450" w:rsidRDefault="003D5B97">
            <w:pPr>
              <w:jc w:val="center"/>
            </w:pPr>
            <w:r>
              <w:rPr>
                <w:rFonts w:ascii="Arial" w:hAnsi="Arial" w:cs="Arial"/>
                <w:color w:val="A9A9A9"/>
                <w:position w:val="-2"/>
                <w:sz w:val="18"/>
                <w:szCs w:val="18"/>
              </w:rPr>
              <w:t>(žig in podpis)</w:t>
            </w:r>
          </w:p>
        </w:tc>
      </w:tr>
    </w:tbl>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 </w:t>
      </w:r>
    </w:p>
    <w:p w:rsidR="00067450" w:rsidRDefault="00067450">
      <w:pPr>
        <w:sectPr w:rsidR="00067450" w:rsidSect="003D5B97">
          <w:footerReference w:type="default" r:id="rId15"/>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5</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3D5B97" w:rsidRDefault="003D5B97" w:rsidP="003D5B97">
      <w:pPr>
        <w:spacing w:after="120"/>
        <w:rPr>
          <w:rFonts w:ascii="Arial" w:hAnsi="Arial" w:cs="Arial"/>
        </w:rPr>
      </w:pPr>
    </w:p>
    <w:p w:rsidR="00067450" w:rsidRDefault="003D5B97">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67450" w:rsidRDefault="003D5B97">
            <w:pPr>
              <w:numPr>
                <w:ilvl w:val="0"/>
                <w:numId w:val="20"/>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067450" w:rsidRDefault="003D5B97">
      <w:pPr>
        <w:spacing w:before="225" w:after="225" w:line="240" w:lineRule="auto"/>
        <w:jc w:val="center"/>
      </w:pPr>
      <w:r>
        <w:rPr>
          <w:rFonts w:ascii="Arial" w:hAnsi="Arial" w:cs="Arial"/>
          <w:b/>
          <w:bCs/>
          <w:color w:val="000000"/>
          <w:sz w:val="21"/>
          <w:szCs w:val="21"/>
        </w:rPr>
        <w:t>POOBLASTILO</w:t>
      </w:r>
    </w:p>
    <w:p w:rsidR="00067450" w:rsidRDefault="003D5B97">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Kraj in datum:</w:t>
            </w:r>
          </w:p>
        </w:tc>
        <w:tc>
          <w:tcPr>
            <w:tcW w:w="0" w:type="auto"/>
            <w:tcMar>
              <w:top w:w="75" w:type="dxa"/>
              <w:bottom w:w="75" w:type="dxa"/>
            </w:tcMar>
            <w:vAlign w:val="center"/>
          </w:tcPr>
          <w:p w:rsidR="00067450" w:rsidRDefault="003D5B97">
            <w:r>
              <w:rPr>
                <w:rFonts w:ascii="Arial" w:hAnsi="Arial" w:cs="Arial"/>
                <w:color w:val="000000"/>
                <w:position w:val="-2"/>
                <w:sz w:val="18"/>
                <w:szCs w:val="18"/>
              </w:rPr>
              <w:t>Ime in priimek: _____________________</w:t>
            </w:r>
          </w:p>
        </w:tc>
      </w:tr>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 </w:t>
            </w:r>
          </w:p>
        </w:tc>
        <w:tc>
          <w:tcPr>
            <w:tcW w:w="0" w:type="auto"/>
            <w:tcMar>
              <w:top w:w="75" w:type="dxa"/>
              <w:bottom w:w="75" w:type="dxa"/>
            </w:tcMar>
            <w:vAlign w:val="center"/>
          </w:tcPr>
          <w:p w:rsidR="00067450" w:rsidRDefault="003D5B97">
            <w:pPr>
              <w:jc w:val="center"/>
            </w:pPr>
            <w:r>
              <w:rPr>
                <w:rFonts w:ascii="Arial" w:hAnsi="Arial" w:cs="Arial"/>
                <w:color w:val="A9A9A9"/>
                <w:position w:val="-2"/>
                <w:sz w:val="18"/>
                <w:szCs w:val="18"/>
              </w:rPr>
              <w:t>(podpis)</w:t>
            </w:r>
          </w:p>
        </w:tc>
      </w:tr>
    </w:tbl>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067450" w:rsidRDefault="003D5B97">
      <w:pPr>
        <w:spacing w:before="225" w:after="225" w:line="240" w:lineRule="auto"/>
        <w:jc w:val="both"/>
      </w:pPr>
      <w:r>
        <w:rPr>
          <w:rFonts w:ascii="Arial" w:hAnsi="Arial" w:cs="Arial"/>
          <w:color w:val="000000"/>
          <w:sz w:val="18"/>
          <w:szCs w:val="18"/>
        </w:rPr>
        <w:t> </w:t>
      </w:r>
    </w:p>
    <w:p w:rsidR="00067450" w:rsidRDefault="00067450">
      <w:pPr>
        <w:sectPr w:rsidR="00067450" w:rsidSect="003D5B97">
          <w:footerReference w:type="default" r:id="rId16"/>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6</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3D5B97" w:rsidRDefault="003D5B97" w:rsidP="003D5B97">
      <w:pPr>
        <w:spacing w:after="120"/>
        <w:rPr>
          <w:rFonts w:ascii="Arial" w:hAnsi="Arial" w:cs="Arial"/>
        </w:rPr>
      </w:pPr>
    </w:p>
    <w:p w:rsidR="00067450" w:rsidRDefault="003D5B97">
      <w:pPr>
        <w:spacing w:before="225" w:after="225" w:line="240" w:lineRule="auto"/>
        <w:jc w:val="center"/>
      </w:pPr>
      <w:r>
        <w:rPr>
          <w:rFonts w:ascii="Arial" w:hAnsi="Arial" w:cs="Arial"/>
          <w:b/>
          <w:bCs/>
          <w:color w:val="000000"/>
          <w:sz w:val="24"/>
          <w:szCs w:val="24"/>
        </w:rPr>
        <w:t>MENIČNA IZJAVA</w:t>
      </w:r>
    </w:p>
    <w:p w:rsidR="00067450" w:rsidRDefault="003D5B97">
      <w:pPr>
        <w:spacing w:before="225" w:after="225" w:line="240" w:lineRule="auto"/>
        <w:jc w:val="center"/>
      </w:pPr>
      <w:r>
        <w:rPr>
          <w:rFonts w:ascii="Arial" w:hAnsi="Arial" w:cs="Arial"/>
          <w:color w:val="000000"/>
          <w:sz w:val="21"/>
          <w:szCs w:val="21"/>
        </w:rPr>
        <w:t>s pooblastilom za izpolnitev in unovčenje menice</w:t>
      </w:r>
    </w:p>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067450" w:rsidRDefault="003D5B97">
      <w:pPr>
        <w:spacing w:before="225" w:after="225" w:line="240" w:lineRule="auto"/>
        <w:jc w:val="both"/>
      </w:pPr>
      <w:r>
        <w:rPr>
          <w:rFonts w:ascii="Arial" w:hAnsi="Arial" w:cs="Arial"/>
          <w:b/>
          <w:bCs/>
          <w:color w:val="000000"/>
          <w:sz w:val="18"/>
          <w:szCs w:val="18"/>
        </w:rPr>
        <w:t>OPERACIJSKO PERILO IN MATERIAL ZA ZAŠČITO OSEB IN DELOVNEGA OKOLJA</w:t>
      </w:r>
    </w:p>
    <w:p w:rsidR="00067450" w:rsidRDefault="003D5B97">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067450" w:rsidRDefault="003D5B97">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067450" w:rsidRDefault="003D5B97">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067450" w:rsidRDefault="003D5B97">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067450" w:rsidRDefault="003D5B97">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Priloga: </w:t>
      </w:r>
    </w:p>
    <w:p w:rsidR="00067450" w:rsidRDefault="003D5B97">
      <w:pPr>
        <w:spacing w:before="225" w:after="225" w:line="240" w:lineRule="auto"/>
        <w:jc w:val="both"/>
      </w:pPr>
      <w:r>
        <w:rPr>
          <w:rFonts w:ascii="Arial" w:hAnsi="Arial" w:cs="Arial"/>
          <w:color w:val="000000"/>
          <w:sz w:val="18"/>
          <w:szCs w:val="18"/>
        </w:rPr>
        <w:t>- bianco menica, podpisana in žigosana</w:t>
      </w:r>
    </w:p>
    <w:p w:rsidR="00067450" w:rsidRDefault="003D5B9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67450" w:rsidRDefault="003D5B97">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67450" w:rsidRDefault="00067450"/>
          <w:p w:rsidR="00067450" w:rsidRDefault="003D5B97">
            <w:pPr>
              <w:jc w:val="center"/>
            </w:pPr>
            <w:r>
              <w:rPr>
                <w:rFonts w:ascii="Arial" w:hAnsi="Arial" w:cs="Arial"/>
                <w:color w:val="A9A9A9"/>
                <w:position w:val="-2"/>
                <w:sz w:val="18"/>
                <w:szCs w:val="18"/>
              </w:rPr>
              <w:t>(žig in podpis)</w:t>
            </w:r>
          </w:p>
        </w:tc>
      </w:tr>
    </w:tbl>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 </w:t>
      </w:r>
    </w:p>
    <w:p w:rsidR="00067450" w:rsidRDefault="00067450">
      <w:pPr>
        <w:sectPr w:rsidR="00067450" w:rsidSect="003D5B97">
          <w:footerReference w:type="default" r:id="rId17"/>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7</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3D5B97" w:rsidRDefault="003D5B97" w:rsidP="003D5B97">
      <w:pPr>
        <w:spacing w:after="120"/>
        <w:rPr>
          <w:rFonts w:ascii="Arial" w:hAnsi="Arial" w:cs="Arial"/>
        </w:rPr>
      </w:pPr>
    </w:p>
    <w:p w:rsidR="00067450" w:rsidRDefault="003D5B97">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067450" w:rsidRDefault="003D5B97">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Ime in priimek</w:t>
            </w:r>
          </w:p>
          <w:p w:rsidR="00067450" w:rsidRDefault="003D5B97">
            <w:pPr>
              <w:spacing w:before="135" w:after="135"/>
              <w:jc w:val="both"/>
              <w:textAlignment w:val="center"/>
            </w:pPr>
            <w:r>
              <w:rPr>
                <w:rFonts w:ascii="Arial" w:hAnsi="Arial" w:cs="Arial"/>
                <w:b/>
                <w:bCs/>
                <w:color w:val="000000"/>
                <w:position w:val="-2"/>
                <w:sz w:val="18"/>
                <w:szCs w:val="18"/>
              </w:rPr>
              <w:t>ali</w:t>
            </w:r>
          </w:p>
          <w:p w:rsidR="00067450" w:rsidRDefault="003D5B97">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Naslov prebivališča</w:t>
            </w:r>
          </w:p>
          <w:p w:rsidR="00067450" w:rsidRDefault="003D5B97">
            <w:pPr>
              <w:spacing w:before="135" w:after="135"/>
              <w:jc w:val="both"/>
              <w:textAlignment w:val="center"/>
            </w:pPr>
            <w:r>
              <w:rPr>
                <w:rFonts w:ascii="Arial" w:hAnsi="Arial" w:cs="Arial"/>
                <w:b/>
                <w:bCs/>
                <w:color w:val="000000"/>
                <w:position w:val="-2"/>
                <w:sz w:val="18"/>
                <w:szCs w:val="18"/>
              </w:rPr>
              <w:t>ali</w:t>
            </w:r>
          </w:p>
          <w:p w:rsidR="00067450" w:rsidRDefault="003D5B97">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Delež lastništva</w:t>
            </w:r>
          </w:p>
          <w:p w:rsidR="00067450" w:rsidRDefault="003D5B97">
            <w:pPr>
              <w:spacing w:before="135" w:after="135"/>
              <w:jc w:val="both"/>
              <w:textAlignment w:val="center"/>
            </w:pPr>
            <w:r>
              <w:rPr>
                <w:rFonts w:ascii="Arial" w:hAnsi="Arial" w:cs="Arial"/>
                <w:b/>
                <w:bCs/>
                <w:color w:val="000000"/>
                <w:position w:val="-2"/>
                <w:sz w:val="18"/>
                <w:szCs w:val="18"/>
              </w:rPr>
              <w:t>ali</w:t>
            </w:r>
          </w:p>
          <w:p w:rsidR="00067450" w:rsidRDefault="003D5B97">
            <w:pPr>
              <w:spacing w:before="135" w:after="135"/>
              <w:jc w:val="both"/>
              <w:textAlignment w:val="center"/>
            </w:pPr>
            <w:r>
              <w:rPr>
                <w:rFonts w:ascii="Arial" w:hAnsi="Arial" w:cs="Arial"/>
                <w:b/>
                <w:bCs/>
                <w:color w:val="000000"/>
                <w:position w:val="-2"/>
                <w:sz w:val="18"/>
                <w:szCs w:val="18"/>
              </w:rPr>
              <w:t>Delež lastništva gospodarskega subjekta</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Delež lastništva gospodarskega subjekta</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067450">
        <w:tc>
          <w:tcPr>
            <w:tcW w:w="4080" w:type="dxa"/>
            <w:tcMar>
              <w:top w:w="75" w:type="dxa"/>
              <w:bottom w:w="75" w:type="dxa"/>
            </w:tcMar>
            <w:vAlign w:val="center"/>
          </w:tcPr>
          <w:p w:rsidR="00067450" w:rsidRDefault="003D5B97">
            <w:r>
              <w:rPr>
                <w:rFonts w:ascii="Arial" w:hAnsi="Arial" w:cs="Arial"/>
                <w:color w:val="000000"/>
                <w:position w:val="-2"/>
                <w:sz w:val="18"/>
                <w:szCs w:val="18"/>
              </w:rPr>
              <w:t>Kraj in datum:</w:t>
            </w:r>
          </w:p>
        </w:tc>
        <w:tc>
          <w:tcPr>
            <w:tcW w:w="0" w:type="auto"/>
            <w:tcMar>
              <w:top w:w="75" w:type="dxa"/>
              <w:bottom w:w="75" w:type="dxa"/>
            </w:tcMar>
            <w:vAlign w:val="center"/>
          </w:tcPr>
          <w:p w:rsidR="00067450" w:rsidRDefault="003D5B97">
            <w:r>
              <w:rPr>
                <w:rFonts w:ascii="Arial" w:hAnsi="Arial" w:cs="Arial"/>
                <w:color w:val="000000"/>
                <w:position w:val="-2"/>
                <w:sz w:val="18"/>
                <w:szCs w:val="18"/>
              </w:rPr>
              <w:t>Ime in priimek: _____________________</w:t>
            </w:r>
          </w:p>
        </w:tc>
      </w:tr>
      <w:tr w:rsidR="00067450">
        <w:tc>
          <w:tcPr>
            <w:tcW w:w="4080" w:type="dxa"/>
            <w:tcMar>
              <w:top w:w="75" w:type="dxa"/>
              <w:bottom w:w="75" w:type="dxa"/>
            </w:tcMar>
            <w:vAlign w:val="center"/>
          </w:tcPr>
          <w:p w:rsidR="00067450" w:rsidRDefault="003D5B97">
            <w:r>
              <w:rPr>
                <w:rFonts w:ascii="Arial" w:hAnsi="Arial" w:cs="Arial"/>
                <w:color w:val="000000"/>
                <w:position w:val="-2"/>
                <w:sz w:val="18"/>
                <w:szCs w:val="18"/>
              </w:rPr>
              <w:t> </w:t>
            </w:r>
          </w:p>
        </w:tc>
        <w:tc>
          <w:tcPr>
            <w:tcW w:w="0" w:type="auto"/>
            <w:tcMar>
              <w:top w:w="75" w:type="dxa"/>
              <w:bottom w:w="75" w:type="dxa"/>
            </w:tcMar>
            <w:vAlign w:val="center"/>
          </w:tcPr>
          <w:p w:rsidR="00067450" w:rsidRDefault="003D5B97">
            <w:pPr>
              <w:jc w:val="center"/>
            </w:pPr>
            <w:r>
              <w:rPr>
                <w:rFonts w:ascii="Arial" w:hAnsi="Arial" w:cs="Arial"/>
                <w:color w:val="000000"/>
                <w:position w:val="-2"/>
                <w:sz w:val="18"/>
                <w:szCs w:val="18"/>
              </w:rPr>
              <w:t>(žig in podpis)</w:t>
            </w:r>
          </w:p>
        </w:tc>
      </w:tr>
    </w:tbl>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067450" w:rsidRDefault="00067450">
      <w:pPr>
        <w:sectPr w:rsidR="00067450" w:rsidSect="003D5B97">
          <w:footerReference w:type="default" r:id="rId18"/>
          <w:pgSz w:w="11906" w:h="16838"/>
          <w:pgMar w:top="1418" w:right="1418" w:bottom="1418" w:left="1418" w:header="567" w:footer="596" w:gutter="0"/>
          <w:cols w:space="708"/>
          <w:docGrid w:linePitch="360"/>
        </w:sectPr>
      </w:pPr>
    </w:p>
    <w:p w:rsidR="003D5B97" w:rsidRPr="00116091" w:rsidRDefault="003D5B97" w:rsidP="003D5B9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3D5B97" w:rsidRDefault="003D5B97" w:rsidP="003D5B97">
      <w:pPr>
        <w:rPr>
          <w:rFonts w:ascii="Arial" w:hAnsi="Arial" w:cs="Arial"/>
        </w:rPr>
      </w:pPr>
    </w:p>
    <w:p w:rsidR="00067450" w:rsidRDefault="003D5B97">
      <w:pPr>
        <w:spacing w:before="224" w:after="224" w:line="240" w:lineRule="auto"/>
        <w:jc w:val="center"/>
        <w:outlineLvl w:val="1"/>
      </w:pPr>
      <w:r>
        <w:rPr>
          <w:rFonts w:ascii="Arial" w:hAnsi="Arial" w:cs="Arial"/>
          <w:b/>
          <w:bCs/>
          <w:color w:val="000000"/>
          <w:sz w:val="27"/>
          <w:szCs w:val="27"/>
        </w:rPr>
        <w:t>POGODBA ZA DOBAVO MEDICINSKEGA POTROŠNEGA MATERIALA</w:t>
      </w:r>
    </w:p>
    <w:p w:rsidR="00067450" w:rsidRDefault="003D5B97">
      <w:pPr>
        <w:spacing w:before="225" w:after="225" w:line="240" w:lineRule="auto"/>
        <w:jc w:val="center"/>
      </w:pPr>
      <w:r>
        <w:rPr>
          <w:rFonts w:ascii="Arial" w:hAnsi="Arial" w:cs="Arial"/>
          <w:color w:val="000000"/>
          <w:sz w:val="18"/>
          <w:szCs w:val="18"/>
        </w:rPr>
        <w:t>sklenjena med</w:t>
      </w:r>
    </w:p>
    <w:p w:rsidR="00067450" w:rsidRDefault="003D5B97">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Matična številka:</w:t>
            </w:r>
          </w:p>
        </w:tc>
        <w:tc>
          <w:tcPr>
            <w:tcW w:w="0" w:type="auto"/>
            <w:tcMar>
              <w:top w:w="0" w:type="auto"/>
              <w:bottom w:w="0" w:type="auto"/>
            </w:tcMar>
            <w:vAlign w:val="center"/>
          </w:tcPr>
          <w:p w:rsidR="00067450" w:rsidRDefault="003D5B97">
            <w:r>
              <w:rPr>
                <w:rFonts w:ascii="Arial" w:hAnsi="Arial" w:cs="Arial"/>
                <w:color w:val="000000"/>
                <w:position w:val="-2"/>
                <w:sz w:val="18"/>
                <w:szCs w:val="18"/>
              </w:rPr>
              <w:t>5054621000</w:t>
            </w:r>
          </w:p>
        </w:tc>
      </w:tr>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067450" w:rsidRDefault="003D5B97">
            <w:r>
              <w:rPr>
                <w:rFonts w:ascii="Arial" w:hAnsi="Arial" w:cs="Arial"/>
                <w:color w:val="000000"/>
                <w:position w:val="-2"/>
                <w:sz w:val="18"/>
                <w:szCs w:val="18"/>
              </w:rPr>
              <w:t>SI 82657106</w:t>
            </w:r>
          </w:p>
        </w:tc>
      </w:tr>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Transakcijski račun (TRR):</w:t>
            </w:r>
          </w:p>
        </w:tc>
        <w:tc>
          <w:tcPr>
            <w:tcW w:w="0" w:type="auto"/>
            <w:tcMar>
              <w:top w:w="0" w:type="auto"/>
              <w:bottom w:w="0" w:type="auto"/>
            </w:tcMar>
            <w:vAlign w:val="center"/>
          </w:tcPr>
          <w:p w:rsidR="00067450" w:rsidRDefault="003D5B97">
            <w:r>
              <w:rPr>
                <w:rFonts w:ascii="Arial" w:hAnsi="Arial" w:cs="Arial"/>
                <w:color w:val="000000"/>
                <w:position w:val="-2"/>
                <w:sz w:val="18"/>
                <w:szCs w:val="18"/>
              </w:rPr>
              <w:t>SI56 0110 0603 0278 379</w:t>
            </w:r>
          </w:p>
        </w:tc>
      </w:tr>
    </w:tbl>
    <w:p w:rsidR="00067450" w:rsidRDefault="00067450"/>
    <w:p w:rsidR="00067450" w:rsidRDefault="003D5B97">
      <w:pPr>
        <w:spacing w:before="225" w:after="225" w:line="240" w:lineRule="auto"/>
        <w:jc w:val="center"/>
      </w:pPr>
      <w:r>
        <w:rPr>
          <w:rFonts w:ascii="Arial" w:hAnsi="Arial" w:cs="Arial"/>
          <w:color w:val="000000"/>
          <w:sz w:val="18"/>
          <w:szCs w:val="18"/>
        </w:rPr>
        <w:t>in</w:t>
      </w:r>
    </w:p>
    <w:p w:rsidR="00067450" w:rsidRDefault="003D5B97">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067450" w:rsidRDefault="003D5B97">
            <w:r>
              <w:rPr>
                <w:rFonts w:ascii="Arial" w:hAnsi="Arial" w:cs="Arial"/>
                <w:color w:val="000000"/>
                <w:position w:val="-2"/>
                <w:sz w:val="18"/>
                <w:szCs w:val="18"/>
              </w:rPr>
              <w:t> </w:t>
            </w:r>
          </w:p>
        </w:tc>
      </w:tr>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067450" w:rsidRDefault="003D5B97">
            <w:r>
              <w:rPr>
                <w:rFonts w:ascii="Arial" w:hAnsi="Arial" w:cs="Arial"/>
                <w:color w:val="000000"/>
                <w:position w:val="-2"/>
                <w:sz w:val="18"/>
                <w:szCs w:val="18"/>
              </w:rPr>
              <w:t> </w:t>
            </w:r>
          </w:p>
        </w:tc>
      </w:tr>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067450" w:rsidRDefault="003D5B97">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b/>
          <w:bCs/>
          <w:color w:val="000000"/>
          <w:sz w:val="18"/>
          <w:szCs w:val="18"/>
        </w:rPr>
        <w:t>I. SPLOŠNE DOLOČBE</w:t>
      </w:r>
    </w:p>
    <w:p w:rsidR="00067450" w:rsidRDefault="003D5B97">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067450">
              <w:tc>
                <w:tcPr>
                  <w:tcW w:w="0" w:type="auto"/>
                  <w:tcMar>
                    <w:top w:w="0" w:type="auto"/>
                    <w:bottom w:w="0" w:type="auto"/>
                  </w:tcMar>
                </w:tcPr>
                <w:p w:rsidR="00067450" w:rsidRDefault="003D5B97">
                  <w:pPr>
                    <w:numPr>
                      <w:ilvl w:val="0"/>
                      <w:numId w:val="21"/>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067450" w:rsidRDefault="003D5B97">
                  <w:pPr>
                    <w:numPr>
                      <w:ilvl w:val="0"/>
                      <w:numId w:val="21"/>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067450" w:rsidRDefault="00067450"/>
          <w:p w:rsidR="00067450" w:rsidRDefault="003D5B97">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067450" w:rsidRDefault="003D5B97">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S to pogodbo se naročnik in izvajalec  dogovorita o splošnih in posebnih pogojih izvajanja pogodbe</w:t>
            </w:r>
          </w:p>
          <w:p w:rsidR="00067450" w:rsidRDefault="003D5B97">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067450" w:rsidRDefault="003D5B97">
            <w:pPr>
              <w:spacing w:before="225" w:after="225"/>
              <w:jc w:val="both"/>
            </w:pPr>
            <w:r>
              <w:rPr>
                <w:rFonts w:ascii="Arial" w:hAnsi="Arial" w:cs="Arial"/>
                <w:color w:val="000000"/>
                <w:sz w:val="18"/>
                <w:szCs w:val="18"/>
              </w:rPr>
              <w:t>Ponudbena dokumentacija  in razpisna dokumentacija so sestavni del te pogodbe.</w:t>
            </w:r>
          </w:p>
        </w:tc>
      </w:tr>
    </w:tbl>
    <w:p w:rsidR="00067450" w:rsidRDefault="003D5B97">
      <w:pPr>
        <w:spacing w:before="225" w:after="225" w:line="240" w:lineRule="auto"/>
        <w:jc w:val="both"/>
      </w:pPr>
      <w:r>
        <w:rPr>
          <w:rFonts w:ascii="Arial" w:hAnsi="Arial" w:cs="Arial"/>
          <w:b/>
          <w:bCs/>
          <w:color w:val="000000"/>
          <w:sz w:val="18"/>
          <w:szCs w:val="18"/>
        </w:rPr>
        <w:t>II. PREDMET POGODBE</w:t>
      </w:r>
    </w:p>
    <w:p w:rsidR="00067450" w:rsidRDefault="003D5B97">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067450">
              <w:tc>
                <w:tcPr>
                  <w:tcW w:w="0" w:type="auto"/>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Predmet pogodbe so stalne nabave blaga, in sicer:</w:t>
                  </w:r>
                </w:p>
                <w:p w:rsidR="00067450" w:rsidRDefault="003D5B97">
                  <w:pPr>
                    <w:spacing w:before="135" w:after="135"/>
                    <w:jc w:val="both"/>
                    <w:textAlignment w:val="center"/>
                  </w:pPr>
                  <w:r>
                    <w:rPr>
                      <w:rFonts w:ascii="Arial" w:hAnsi="Arial" w:cs="Arial"/>
                      <w:color w:val="000000"/>
                      <w:position w:val="-2"/>
                      <w:sz w:val="18"/>
                      <w:szCs w:val="18"/>
                    </w:rPr>
                    <w:t>__________________________________, ki jih naročnik po obsegu in času ne more vnaprej določiti.</w:t>
                  </w:r>
                </w:p>
                <w:p w:rsidR="00067450" w:rsidRDefault="003D5B97">
                  <w:pPr>
                    <w:spacing w:before="135" w:after="135"/>
                    <w:jc w:val="both"/>
                    <w:textAlignment w:val="center"/>
                  </w:pPr>
                  <w:r>
                    <w:rPr>
                      <w:rFonts w:ascii="Arial" w:hAnsi="Arial" w:cs="Arial"/>
                      <w:color w:val="000000"/>
                      <w:position w:val="-2"/>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w:t>
                  </w:r>
                  <w:r>
                    <w:rPr>
                      <w:rFonts w:ascii="Arial" w:hAnsi="Arial" w:cs="Arial"/>
                      <w:color w:val="000000"/>
                      <w:position w:val="-2"/>
                      <w:sz w:val="18"/>
                      <w:szCs w:val="18"/>
                      <w:u w:val="single"/>
                    </w:rPr>
                    <w:t>so okvirne</w:t>
                  </w:r>
                  <w:r>
                    <w:rPr>
                      <w:rFonts w:ascii="Arial" w:hAnsi="Arial" w:cs="Arial"/>
                      <w:color w:val="000000"/>
                      <w:position w:val="-2"/>
                      <w:sz w:val="18"/>
                      <w:szCs w:val="18"/>
                    </w:rPr>
                    <w:t>.</w:t>
                  </w:r>
                </w:p>
              </w:tc>
            </w:tr>
          </w:tbl>
          <w:p w:rsidR="00067450" w:rsidRDefault="00067450"/>
        </w:tc>
      </w:tr>
    </w:tbl>
    <w:p w:rsidR="00067450" w:rsidRDefault="003D5B97">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na način in po določilih, dogovorjenih v tej pogodbi.</w:t>
            </w:r>
          </w:p>
        </w:tc>
      </w:tr>
    </w:tbl>
    <w:p w:rsidR="00067450" w:rsidRDefault="003D5B97">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Ta pogodba se sklepa za obdobje dveh (2) let od oddaje naročila. </w:t>
            </w:r>
          </w:p>
          <w:p w:rsidR="00067450" w:rsidRDefault="003D5B97">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067450" w:rsidRDefault="003D5B97">
      <w:pPr>
        <w:spacing w:before="225" w:after="225" w:line="240" w:lineRule="auto"/>
        <w:jc w:val="both"/>
      </w:pPr>
      <w:r>
        <w:rPr>
          <w:rFonts w:ascii="Arial" w:hAnsi="Arial" w:cs="Arial"/>
          <w:b/>
          <w:bCs/>
          <w:color w:val="000000"/>
          <w:sz w:val="18"/>
          <w:szCs w:val="18"/>
        </w:rPr>
        <w:t>III. POGODBENA VREDNOST IN PLAČILNI POGOJI</w:t>
      </w:r>
    </w:p>
    <w:p w:rsidR="00067450" w:rsidRDefault="003D5B97">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Skupna okvirna dvoletna pogodbena vrednost blaga znaša  _______________ EUR brez DDV,  _______________________ EUR z DDV.</w:t>
            </w:r>
          </w:p>
          <w:p w:rsidR="00067450" w:rsidRDefault="003D5B97">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067450" w:rsidRDefault="003D5B97">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067450" w:rsidRDefault="003D5B97">
            <w:pPr>
              <w:spacing w:before="225" w:after="225"/>
              <w:jc w:val="both"/>
            </w:pPr>
            <w:r>
              <w:rPr>
                <w:rFonts w:ascii="Arial" w:hAnsi="Arial" w:cs="Arial"/>
                <w:color w:val="000000"/>
                <w:sz w:val="18"/>
                <w:szCs w:val="18"/>
              </w:rPr>
              <w:t>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067450" w:rsidRDefault="003D5B97">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067450" w:rsidRDefault="003D5B97">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067450" w:rsidRDefault="003D5B97">
            <w:pPr>
              <w:spacing w:before="225" w:after="225"/>
              <w:jc w:val="both"/>
            </w:pPr>
            <w:r>
              <w:rPr>
                <w:rFonts w:ascii="Arial" w:hAnsi="Arial" w:cs="Arial"/>
                <w:color w:val="000000"/>
                <w:sz w:val="18"/>
                <w:szCs w:val="18"/>
              </w:rPr>
              <w:t>V kolikor naročnik računa ne zavrne v roku 8 delovnih dni od prejema, se račun šteje za potrjenega.</w:t>
            </w:r>
          </w:p>
          <w:p w:rsidR="00067450" w:rsidRDefault="003D5B97">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067450" w:rsidRDefault="003D5B97">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067450" w:rsidRDefault="003D5B97">
            <w:pPr>
              <w:spacing w:before="225" w:after="225"/>
              <w:jc w:val="both"/>
            </w:pPr>
            <w:r>
              <w:rPr>
                <w:rFonts w:ascii="Arial" w:hAnsi="Arial" w:cs="Arial"/>
                <w:color w:val="000000"/>
                <w:sz w:val="18"/>
                <w:szCs w:val="18"/>
              </w:rPr>
              <w:lastRenderedPageBreak/>
              <w:t>Naročnik bo pravilno izstavljen in potrjen račun poravnal na transakcijski račun izvajalca, naveden na računu. V primeru, da TRR ni naveden na računu, se plačilo nakaže na prvi račun pri podatkih o izvajalcu.</w:t>
            </w:r>
          </w:p>
        </w:tc>
      </w:tr>
    </w:tbl>
    <w:p w:rsidR="00067450" w:rsidRDefault="003D5B97">
      <w:pPr>
        <w:spacing w:before="225" w:after="225" w:line="240" w:lineRule="auto"/>
        <w:jc w:val="both"/>
      </w:pPr>
      <w:r>
        <w:rPr>
          <w:rFonts w:ascii="Arial" w:hAnsi="Arial" w:cs="Arial"/>
          <w:b/>
          <w:bCs/>
          <w:color w:val="000000"/>
          <w:sz w:val="18"/>
          <w:szCs w:val="18"/>
        </w:rPr>
        <w:lastRenderedPageBreak/>
        <w:t>IV. NAROČANJE, DOBAVA IN PREVZEM BLAGA</w:t>
      </w:r>
    </w:p>
    <w:p w:rsidR="00067450" w:rsidRDefault="003D5B97">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067450" w:rsidRDefault="003D5B97">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067450">
              <w:tc>
                <w:tcPr>
                  <w:tcW w:w="0" w:type="auto"/>
                  <w:tcMar>
                    <w:top w:w="0" w:type="auto"/>
                    <w:bottom w:w="0" w:type="auto"/>
                  </w:tcMar>
                </w:tcPr>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w:t>
                  </w:r>
                </w:p>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 in sicer od 7.00 do 15.00 ure, izven tega časa je dostava dovoljena le ob soglasju naročnika;</w:t>
                  </w:r>
                </w:p>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adm.lekarna@sb-nm.si; </w:t>
                  </w:r>
                </w:p>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tc>
            </w:tr>
          </w:tbl>
          <w:p w:rsidR="00067450" w:rsidRDefault="00067450"/>
        </w:tc>
      </w:tr>
    </w:tbl>
    <w:p w:rsidR="00067450" w:rsidRDefault="003D5B97">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067450" w:rsidRDefault="003D5B97">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Količinski prevzem blaga se opravi ob prevzemu, kakovostni pa v uzančnih rokih.</w:t>
            </w:r>
          </w:p>
          <w:p w:rsidR="00067450" w:rsidRDefault="003D5B97">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067450" w:rsidRDefault="003D5B97">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067450" w:rsidRDefault="003D5B97">
      <w:pPr>
        <w:spacing w:before="225" w:after="225" w:line="240" w:lineRule="auto"/>
        <w:jc w:val="both"/>
      </w:pPr>
      <w:r>
        <w:rPr>
          <w:rFonts w:ascii="Arial" w:hAnsi="Arial" w:cs="Arial"/>
          <w:b/>
          <w:bCs/>
          <w:color w:val="000000"/>
          <w:sz w:val="18"/>
          <w:szCs w:val="18"/>
        </w:rPr>
        <w:t>V. KAKOVOST BLAGA</w:t>
      </w:r>
    </w:p>
    <w:p w:rsidR="00067450" w:rsidRDefault="003D5B97">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067450" w:rsidRDefault="003D5B97">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746"/>
            </w:tblGrid>
            <w:tr w:rsidR="00067450">
              <w:tc>
                <w:tcPr>
                  <w:tcW w:w="0" w:type="auto"/>
                  <w:tcMar>
                    <w:top w:w="0" w:type="auto"/>
                    <w:bottom w:w="0" w:type="auto"/>
                  </w:tcMar>
                </w:tcPr>
                <w:p w:rsidR="00067450" w:rsidRDefault="003D5B97">
                  <w:pPr>
                    <w:numPr>
                      <w:ilvl w:val="0"/>
                      <w:numId w:val="23"/>
                    </w:numPr>
                    <w:jc w:val="both"/>
                    <w:rPr>
                      <w:rFonts w:ascii="Arial" w:hAnsi="Arial" w:cs="Arial"/>
                      <w:color w:val="000000"/>
                      <w:sz w:val="18"/>
                      <w:szCs w:val="18"/>
                    </w:rPr>
                  </w:pPr>
                  <w:r>
                    <w:rPr>
                      <w:rFonts w:ascii="Arial" w:hAnsi="Arial" w:cs="Arial"/>
                      <w:color w:val="000000"/>
                      <w:sz w:val="18"/>
                      <w:szCs w:val="18"/>
                    </w:rPr>
                    <w:t xml:space="preserve">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w:t>
                  </w:r>
                  <w:r>
                    <w:rPr>
                      <w:rFonts w:ascii="Arial" w:hAnsi="Arial" w:cs="Arial"/>
                      <w:color w:val="000000"/>
                      <w:sz w:val="18"/>
                      <w:szCs w:val="18"/>
                    </w:rPr>
                    <w:lastRenderedPageBreak/>
                    <w:t>za zamenjavo blaga in dokazila, da je novi artikel kakovostno in funkcionalno enakovreden prejšnjemu ter od naročnika pridobil pisno soglasje za zamenjavo artikla;</w:t>
                  </w:r>
                </w:p>
                <w:p w:rsidR="00067450" w:rsidRDefault="003D5B97">
                  <w:pPr>
                    <w:numPr>
                      <w:ilvl w:val="0"/>
                      <w:numId w:val="23"/>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izvajalca oziroma proizvajalca blaga.</w:t>
                  </w:r>
                </w:p>
              </w:tc>
            </w:tr>
          </w:tbl>
          <w:p w:rsidR="00067450" w:rsidRDefault="00067450"/>
        </w:tc>
      </w:tr>
    </w:tbl>
    <w:p w:rsidR="00067450" w:rsidRDefault="003D5B97">
      <w:pPr>
        <w:spacing w:after="0" w:line="240" w:lineRule="auto"/>
        <w:jc w:val="center"/>
      </w:pPr>
      <w:r>
        <w:rPr>
          <w:rFonts w:ascii="Arial" w:hAnsi="Arial" w:cs="Arial"/>
          <w:b/>
          <w:bCs/>
          <w:color w:val="000000"/>
          <w:sz w:val="18"/>
          <w:szCs w:val="18"/>
        </w:rPr>
        <w:lastRenderedPageBreak/>
        <w:t>14.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izvajalcem prekine pogodbo za dobavo predmetnega blaga.  </w:t>
            </w:r>
          </w:p>
          <w:p w:rsidR="00067450" w:rsidRDefault="003D5B97">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067450" w:rsidRDefault="003D5B97">
      <w:pPr>
        <w:spacing w:before="225" w:after="225" w:line="240" w:lineRule="auto"/>
        <w:jc w:val="both"/>
      </w:pPr>
      <w:r>
        <w:rPr>
          <w:rFonts w:ascii="Arial" w:hAnsi="Arial" w:cs="Arial"/>
          <w:b/>
          <w:bCs/>
          <w:color w:val="000000"/>
          <w:sz w:val="18"/>
          <w:szCs w:val="18"/>
        </w:rPr>
        <w:t>VI. ZAVAROVANJE OBVEZNOSTI</w:t>
      </w:r>
    </w:p>
    <w:p w:rsidR="00067450" w:rsidRDefault="003D5B97">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067450">
              <w:tc>
                <w:tcPr>
                  <w:tcW w:w="0" w:type="auto"/>
                  <w:tcMar>
                    <w:top w:w="0" w:type="auto"/>
                    <w:bottom w:w="0" w:type="auto"/>
                  </w:tcMar>
                </w:tcPr>
                <w:p w:rsidR="00067450" w:rsidRDefault="003D5B97">
                  <w:pPr>
                    <w:numPr>
                      <w:ilvl w:val="0"/>
                      <w:numId w:val="24"/>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v kolikor pogodbena vrednost presega vrednost 5.000 EUR z DDV.</w:t>
                  </w:r>
                </w:p>
              </w:tc>
            </w:tr>
          </w:tbl>
          <w:p w:rsidR="00067450" w:rsidRDefault="00067450"/>
          <w:p w:rsidR="00067450" w:rsidRDefault="003D5B97">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067450">
              <w:tc>
                <w:tcPr>
                  <w:tcW w:w="0" w:type="auto"/>
                  <w:tcMar>
                    <w:top w:w="0" w:type="auto"/>
                    <w:bottom w:w="0" w:type="auto"/>
                  </w:tcMar>
                </w:tcPr>
                <w:p w:rsidR="00067450" w:rsidRDefault="003D5B97">
                  <w:pPr>
                    <w:numPr>
                      <w:ilvl w:val="0"/>
                      <w:numId w:val="25"/>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067450" w:rsidRDefault="003D5B97">
                  <w:pPr>
                    <w:numPr>
                      <w:ilvl w:val="0"/>
                      <w:numId w:val="25"/>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067450" w:rsidRDefault="00067450"/>
        </w:tc>
      </w:tr>
    </w:tbl>
    <w:p w:rsidR="00067450" w:rsidRDefault="003D5B97">
      <w:pPr>
        <w:spacing w:before="225" w:after="225" w:line="240" w:lineRule="auto"/>
        <w:jc w:val="both"/>
      </w:pPr>
      <w:r>
        <w:rPr>
          <w:rFonts w:ascii="Arial" w:hAnsi="Arial" w:cs="Arial"/>
          <w:b/>
          <w:bCs/>
          <w:color w:val="000000"/>
          <w:sz w:val="18"/>
          <w:szCs w:val="18"/>
        </w:rPr>
        <w:t>VII. SKRBNIK POGODBE</w:t>
      </w:r>
    </w:p>
    <w:p w:rsidR="00067450" w:rsidRDefault="003D5B97">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 vodja lekarne.</w:t>
            </w:r>
          </w:p>
          <w:p w:rsidR="00067450" w:rsidRDefault="003D5B97">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067450" w:rsidRDefault="003D5B97">
            <w:pPr>
              <w:spacing w:before="225" w:after="225"/>
              <w:jc w:val="both"/>
            </w:pPr>
            <w:r>
              <w:rPr>
                <w:rFonts w:ascii="Arial" w:hAnsi="Arial" w:cs="Arial"/>
                <w:color w:val="000000"/>
                <w:sz w:val="18"/>
                <w:szCs w:val="18"/>
              </w:rPr>
              <w:t>Skrbnik pogodbe s strani izvajalca je___________________________.</w:t>
            </w:r>
          </w:p>
        </w:tc>
      </w:tr>
    </w:tbl>
    <w:p w:rsidR="00067450" w:rsidRDefault="003D5B97">
      <w:pPr>
        <w:spacing w:before="225" w:after="225" w:line="240" w:lineRule="auto"/>
        <w:jc w:val="both"/>
      </w:pPr>
      <w:r>
        <w:rPr>
          <w:rFonts w:ascii="Arial" w:hAnsi="Arial" w:cs="Arial"/>
          <w:b/>
          <w:bCs/>
          <w:color w:val="000000"/>
          <w:sz w:val="18"/>
          <w:szCs w:val="18"/>
        </w:rPr>
        <w:t>VIII. ODSTOP OD POGODBE</w:t>
      </w:r>
    </w:p>
    <w:p w:rsidR="00067450" w:rsidRDefault="003D5B97">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067450" w:rsidRDefault="003D5B97">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067450" w:rsidRDefault="003D5B97">
            <w:pPr>
              <w:spacing w:before="225" w:after="225"/>
              <w:jc w:val="both"/>
            </w:pPr>
            <w:r>
              <w:rPr>
                <w:rFonts w:ascii="Arial" w:hAnsi="Arial" w:cs="Arial"/>
                <w:color w:val="000000"/>
                <w:sz w:val="18"/>
                <w:szCs w:val="18"/>
              </w:rPr>
              <w:t>Naročnik ima pravico odstopiti od pogodbe kadarkoli, brez posledic za naročnika, če:</w:t>
            </w:r>
          </w:p>
          <w:p w:rsidR="00067450" w:rsidRDefault="003D5B97">
            <w:pPr>
              <w:spacing w:before="225" w:after="225"/>
              <w:jc w:val="both"/>
            </w:pPr>
            <w:r>
              <w:rPr>
                <w:rFonts w:ascii="Arial" w:hAnsi="Arial" w:cs="Arial"/>
                <w:color w:val="000000"/>
                <w:sz w:val="18"/>
                <w:szCs w:val="18"/>
              </w:rPr>
              <w:t>pride izvajalec v takšno finančno situacijo, ki bi mu onemogočila izvedbo pogodbenih obveznosti;</w:t>
            </w:r>
            <w:r>
              <w:rPr>
                <w:rFonts w:ascii="Arial" w:hAnsi="Arial" w:cs="Arial"/>
                <w:color w:val="000000"/>
                <w:sz w:val="18"/>
                <w:szCs w:val="18"/>
              </w:rPr>
              <w:br/>
              <w:t>izvajalec po svoji krivdi v roku 14 dni od veljavnosti pogodbe in uvedbe v delo ne prične z delom;</w:t>
            </w:r>
            <w:r>
              <w:rPr>
                <w:rFonts w:ascii="Arial" w:hAnsi="Arial" w:cs="Arial"/>
                <w:color w:val="000000"/>
                <w:sz w:val="18"/>
                <w:szCs w:val="18"/>
              </w:rPr>
              <w:br/>
              <w:t xml:space="preserve">izvajalec po svoji krivdi kasni z deli po faznih rokih iz potrjenega terminskega plana del več kot 30 dni, oziroma </w:t>
            </w:r>
            <w:r>
              <w:rPr>
                <w:rFonts w:ascii="Arial" w:hAnsi="Arial" w:cs="Arial"/>
                <w:color w:val="000000"/>
                <w:sz w:val="18"/>
                <w:szCs w:val="18"/>
              </w:rPr>
              <w:lastRenderedPageBreak/>
              <w:t>če ne dosega pogodbeno dogovorjene kvalitete in standardov in je ne more vzpostaviti niti v naknadno dogovorjenem roku, ki mu ga določi naročnik.</w:t>
            </w:r>
          </w:p>
          <w:p w:rsidR="00067450" w:rsidRDefault="003D5B97">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067450" w:rsidRDefault="003D5B97">
            <w:pPr>
              <w:spacing w:before="225" w:after="225"/>
              <w:jc w:val="both"/>
            </w:pPr>
            <w:r>
              <w:rPr>
                <w:rFonts w:ascii="Arial" w:hAnsi="Arial" w:cs="Arial"/>
                <w:color w:val="000000"/>
                <w:sz w:val="18"/>
                <w:szCs w:val="18"/>
              </w:rPr>
              <w:t>• javno naročilo je bilo bistveno spremenjeno, kar terja nov postopek javnega naročanja;</w:t>
            </w:r>
          </w:p>
          <w:p w:rsidR="00067450" w:rsidRDefault="003D5B97">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067450" w:rsidRDefault="003D5B97">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067450" w:rsidRDefault="003D5B97">
            <w:pPr>
              <w:spacing w:before="225" w:after="225"/>
              <w:jc w:val="both"/>
            </w:pPr>
            <w:r>
              <w:rPr>
                <w:rFonts w:ascii="Arial" w:hAnsi="Arial" w:cs="Arial"/>
                <w:color w:val="000000"/>
                <w:sz w:val="18"/>
                <w:szCs w:val="18"/>
              </w:rPr>
              <w:t>Odstop od pogodbe učinkuje z dnem, ko izvajalec prejme pisno izjavo naročnika o odstopu.</w:t>
            </w:r>
          </w:p>
          <w:p w:rsidR="00067450" w:rsidRDefault="003D5B97">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067450" w:rsidRDefault="003D5B97">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067450" w:rsidRDefault="003D5B97">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067450" w:rsidRDefault="003D5B97">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067450" w:rsidRDefault="003D5B97">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067450" w:rsidRDefault="003D5B97">
            <w:pPr>
              <w:spacing w:before="225" w:after="225"/>
              <w:jc w:val="both"/>
            </w:pPr>
            <w:r>
              <w:rPr>
                <w:rFonts w:ascii="Arial" w:hAnsi="Arial" w:cs="Arial"/>
                <w:color w:val="000000"/>
                <w:sz w:val="18"/>
                <w:szCs w:val="18"/>
              </w:rPr>
              <w:t>Odstop od pogodbe učinkuje z dnem, ko izvajalec prejme pisno izjavo naročnika o odstopu.</w:t>
            </w:r>
          </w:p>
          <w:p w:rsidR="00067450" w:rsidRDefault="003D5B97">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067450" w:rsidRDefault="003D5B97">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067450" w:rsidRDefault="003D5B97">
            <w:pPr>
              <w:spacing w:before="225" w:after="225"/>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067450" w:rsidRDefault="003D5B97">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067450">
              <w:tc>
                <w:tcPr>
                  <w:tcW w:w="0" w:type="auto"/>
                  <w:tcMar>
                    <w:top w:w="0" w:type="auto"/>
                    <w:bottom w:w="0" w:type="auto"/>
                  </w:tcMar>
                </w:tcPr>
                <w:p w:rsidR="00067450" w:rsidRDefault="003D5B97">
                  <w:pPr>
                    <w:numPr>
                      <w:ilvl w:val="0"/>
                      <w:numId w:val="26"/>
                    </w:numPr>
                    <w:jc w:val="both"/>
                    <w:rPr>
                      <w:rFonts w:ascii="Arial" w:hAnsi="Arial" w:cs="Arial"/>
                      <w:color w:val="000000"/>
                      <w:sz w:val="18"/>
                      <w:szCs w:val="18"/>
                    </w:rPr>
                  </w:pPr>
                  <w:r>
                    <w:rPr>
                      <w:rFonts w:ascii="Arial" w:hAnsi="Arial" w:cs="Arial"/>
                      <w:color w:val="000000"/>
                      <w:sz w:val="18"/>
                      <w:szCs w:val="18"/>
                    </w:rPr>
                    <w:t>plačilom za delo,</w:t>
                  </w:r>
                </w:p>
                <w:p w:rsidR="00067450" w:rsidRDefault="003D5B97">
                  <w:pPr>
                    <w:numPr>
                      <w:ilvl w:val="0"/>
                      <w:numId w:val="26"/>
                    </w:numPr>
                    <w:jc w:val="both"/>
                    <w:rPr>
                      <w:rFonts w:ascii="Arial" w:hAnsi="Arial" w:cs="Arial"/>
                      <w:color w:val="000000"/>
                      <w:sz w:val="18"/>
                      <w:szCs w:val="18"/>
                    </w:rPr>
                  </w:pPr>
                  <w:r>
                    <w:rPr>
                      <w:rFonts w:ascii="Arial" w:hAnsi="Arial" w:cs="Arial"/>
                      <w:color w:val="000000"/>
                      <w:sz w:val="18"/>
                      <w:szCs w:val="18"/>
                    </w:rPr>
                    <w:t>delovnim časom,</w:t>
                  </w:r>
                </w:p>
                <w:p w:rsidR="00067450" w:rsidRDefault="003D5B97">
                  <w:pPr>
                    <w:numPr>
                      <w:ilvl w:val="0"/>
                      <w:numId w:val="26"/>
                    </w:numPr>
                    <w:jc w:val="both"/>
                    <w:rPr>
                      <w:rFonts w:ascii="Arial" w:hAnsi="Arial" w:cs="Arial"/>
                      <w:color w:val="000000"/>
                      <w:sz w:val="18"/>
                      <w:szCs w:val="18"/>
                    </w:rPr>
                  </w:pPr>
                  <w:r>
                    <w:rPr>
                      <w:rFonts w:ascii="Arial" w:hAnsi="Arial" w:cs="Arial"/>
                      <w:color w:val="000000"/>
                      <w:sz w:val="18"/>
                      <w:szCs w:val="18"/>
                    </w:rPr>
                    <w:t>počitki,</w:t>
                  </w:r>
                </w:p>
                <w:p w:rsidR="00067450" w:rsidRDefault="003D5B97">
                  <w:pPr>
                    <w:numPr>
                      <w:ilvl w:val="0"/>
                      <w:numId w:val="26"/>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w:t>
                  </w:r>
                </w:p>
              </w:tc>
            </w:tr>
          </w:tbl>
          <w:p w:rsidR="00067450" w:rsidRDefault="00067450"/>
          <w:p w:rsidR="00067450" w:rsidRDefault="003D5B97">
            <w:pPr>
              <w:spacing w:before="225" w:after="225"/>
              <w:jc w:val="both"/>
            </w:pPr>
            <w:r>
              <w:rPr>
                <w:rFonts w:ascii="Arial" w:hAnsi="Arial" w:cs="Arial"/>
                <w:color w:val="000000"/>
                <w:sz w:val="18"/>
                <w:szCs w:val="18"/>
              </w:rPr>
              <w:t>in za kateri mu je bila s pravnomočno odločitvijo ali več pravnomočnimi odločitvami izrečena globa za prekršek,</w:t>
            </w:r>
          </w:p>
          <w:p w:rsidR="00067450" w:rsidRDefault="003D5B97">
            <w:pPr>
              <w:spacing w:before="225" w:after="225"/>
              <w:jc w:val="both"/>
            </w:pPr>
            <w:r>
              <w:rPr>
                <w:rFonts w:ascii="Arial" w:hAnsi="Arial" w:cs="Arial"/>
                <w:color w:val="000000"/>
                <w:sz w:val="18"/>
                <w:szCs w:val="18"/>
              </w:rPr>
              <w:t xml:space="preserve">in pod pogojem, da je od seznanitve s kršitvijo in do izteka veljavnosti pogodbe še najmanj šest mesecev oziroma če izvajalec nastopa s podizvajalcem pa tudi, če zaradi ugotovljene kršitve pri podizvajalcu izvajalec </w:t>
            </w:r>
            <w:r>
              <w:rPr>
                <w:rFonts w:ascii="Arial" w:hAnsi="Arial" w:cs="Arial"/>
                <w:color w:val="000000"/>
                <w:sz w:val="18"/>
                <w:szCs w:val="18"/>
              </w:rPr>
              <w:lastRenderedPageBreak/>
              <w:t>ne nadomesti ali zamenja tega podizvajalca, na način določen v skladu s 94. členom ZJN-3 in določili te pogodbe v roku 30 dni od seznanitve s kršitvijo.</w:t>
            </w:r>
          </w:p>
          <w:p w:rsidR="00067450" w:rsidRDefault="003D5B97">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067450" w:rsidRDefault="003D5B97">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067450" w:rsidRDefault="003D5B97">
      <w:pPr>
        <w:spacing w:before="225" w:after="225" w:line="240" w:lineRule="auto"/>
        <w:jc w:val="both"/>
      </w:pPr>
      <w:r>
        <w:rPr>
          <w:rFonts w:ascii="Arial" w:hAnsi="Arial" w:cs="Arial"/>
          <w:b/>
          <w:bCs/>
          <w:color w:val="000000"/>
          <w:sz w:val="18"/>
          <w:szCs w:val="18"/>
        </w:rPr>
        <w:lastRenderedPageBreak/>
        <w:t>IX. PROTIKORUPCIJSKA KLAVZULA</w:t>
      </w:r>
    </w:p>
    <w:p w:rsidR="00067450" w:rsidRDefault="003D5B97">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067450" w:rsidRDefault="003D5B97">
            <w:pPr>
              <w:spacing w:before="225" w:after="225"/>
              <w:ind w:left="360"/>
              <w:jc w:val="both"/>
            </w:pPr>
            <w:r>
              <w:rPr>
                <w:rFonts w:ascii="Arial" w:hAnsi="Arial" w:cs="Arial"/>
                <w:color w:val="000000"/>
                <w:sz w:val="18"/>
                <w:szCs w:val="18"/>
              </w:rPr>
              <w:t>-pridobitev posla ali</w:t>
            </w:r>
          </w:p>
          <w:p w:rsidR="00067450" w:rsidRDefault="003D5B97">
            <w:pPr>
              <w:spacing w:before="225" w:after="225"/>
              <w:ind w:left="360"/>
              <w:jc w:val="both"/>
            </w:pPr>
            <w:r>
              <w:rPr>
                <w:rFonts w:ascii="Arial" w:hAnsi="Arial" w:cs="Arial"/>
                <w:color w:val="000000"/>
                <w:sz w:val="18"/>
                <w:szCs w:val="18"/>
              </w:rPr>
              <w:t>-sklenitev posla pod ugodnejšimi pogoji ali</w:t>
            </w:r>
          </w:p>
          <w:p w:rsidR="00067450" w:rsidRDefault="003D5B97">
            <w:pPr>
              <w:spacing w:before="225" w:after="225"/>
              <w:ind w:left="360"/>
              <w:jc w:val="both"/>
            </w:pPr>
            <w:r>
              <w:rPr>
                <w:rFonts w:ascii="Arial" w:hAnsi="Arial" w:cs="Arial"/>
                <w:color w:val="000000"/>
                <w:sz w:val="18"/>
                <w:szCs w:val="18"/>
              </w:rPr>
              <w:t>-za opustitev dolžnega nadzora nad izvajanjem pogodbenih obveznosti ali</w:t>
            </w:r>
          </w:p>
          <w:p w:rsidR="00067450" w:rsidRDefault="003D5B97">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067450" w:rsidRDefault="003D5B97">
            <w:pPr>
              <w:spacing w:before="225" w:after="225"/>
              <w:jc w:val="both"/>
            </w:pPr>
            <w:r>
              <w:rPr>
                <w:rFonts w:ascii="Arial" w:hAnsi="Arial" w:cs="Arial"/>
                <w:color w:val="000000"/>
                <w:sz w:val="18"/>
                <w:szCs w:val="18"/>
              </w:rPr>
              <w:t>je nična.</w:t>
            </w:r>
          </w:p>
        </w:tc>
      </w:tr>
    </w:tbl>
    <w:p w:rsidR="00067450" w:rsidRDefault="003D5B97">
      <w:pPr>
        <w:spacing w:before="225" w:after="225" w:line="240" w:lineRule="auto"/>
        <w:jc w:val="both"/>
      </w:pPr>
      <w:r>
        <w:rPr>
          <w:rFonts w:ascii="Arial" w:hAnsi="Arial" w:cs="Arial"/>
          <w:b/>
          <w:bCs/>
          <w:color w:val="000000"/>
          <w:sz w:val="18"/>
          <w:szCs w:val="18"/>
        </w:rPr>
        <w:t>X. KONČNE DOLOČBE</w:t>
      </w:r>
    </w:p>
    <w:p w:rsidR="00067450" w:rsidRDefault="003D5B97">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711"/>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Pogoji te  pogodbe so veljavni za čas trajanja pogodbe.</w:t>
            </w:r>
          </w:p>
          <w:p w:rsidR="00067450" w:rsidRDefault="003D5B97">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067450" w:rsidRDefault="003D5B97">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067450" w:rsidRDefault="003D5B97">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067450" w:rsidRDefault="003D5B97">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067450" w:rsidRDefault="003D5B97">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Sestavni del te pogodbe so naslednje priloge:</w:t>
            </w:r>
          </w:p>
          <w:p w:rsidR="00067450" w:rsidRDefault="003D5B97">
            <w:pPr>
              <w:spacing w:before="225" w:after="225"/>
              <w:jc w:val="both"/>
            </w:pPr>
            <w:r>
              <w:rPr>
                <w:rFonts w:ascii="Arial" w:hAnsi="Arial" w:cs="Arial"/>
                <w:color w:val="000000"/>
                <w:sz w:val="18"/>
                <w:szCs w:val="18"/>
              </w:rPr>
              <w:t>- ponudba,</w:t>
            </w:r>
          </w:p>
          <w:p w:rsidR="00067450" w:rsidRDefault="003D5B97">
            <w:pPr>
              <w:spacing w:before="225" w:after="225"/>
              <w:jc w:val="both"/>
            </w:pPr>
            <w:r>
              <w:rPr>
                <w:rFonts w:ascii="Arial" w:hAnsi="Arial" w:cs="Arial"/>
                <w:color w:val="000000"/>
                <w:sz w:val="18"/>
                <w:szCs w:val="18"/>
              </w:rPr>
              <w:t>- Izbrane ponudbe po ponudnikih.</w:t>
            </w:r>
          </w:p>
        </w:tc>
      </w:tr>
    </w:tbl>
    <w:p w:rsidR="00067450" w:rsidRDefault="003D5B97">
      <w:pPr>
        <w:spacing w:before="975" w:after="225" w:line="240" w:lineRule="auto"/>
        <w:jc w:val="both"/>
      </w:pPr>
      <w:r>
        <w:rPr>
          <w:rFonts w:ascii="Arial" w:hAnsi="Arial" w:cs="Arial"/>
          <w:color w:val="000000"/>
          <w:sz w:val="18"/>
          <w:szCs w:val="18"/>
        </w:rPr>
        <w:lastRenderedPageBreak/>
        <w:t>V/na ________________, dne ________________</w:t>
      </w:r>
    </w:p>
    <w:sectPr w:rsidR="00067450"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421" w:rsidRDefault="00A87421" w:rsidP="006975C6">
      <w:pPr>
        <w:spacing w:after="0" w:line="240" w:lineRule="auto"/>
      </w:pPr>
      <w:r>
        <w:separator/>
      </w:r>
    </w:p>
  </w:endnote>
  <w:endnote w:type="continuationSeparator" w:id="0">
    <w:p w:rsidR="00A87421" w:rsidRDefault="00A87421"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B82" w:rsidRDefault="00E74B82"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B82" w:rsidRPr="006F1DA5" w:rsidRDefault="00A87421" w:rsidP="003D5B97">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E74B82" w:rsidRPr="006F1DA5">
          <w:rPr>
            <w:rFonts w:ascii="Arial" w:hAnsi="Arial" w:cs="Arial"/>
          </w:rPr>
          <w:fldChar w:fldCharType="begin"/>
        </w:r>
        <w:r w:rsidR="00E74B82" w:rsidRPr="006F1DA5">
          <w:rPr>
            <w:rFonts w:ascii="Arial" w:hAnsi="Arial" w:cs="Arial"/>
          </w:rPr>
          <w:instrText xml:space="preserve"> PAGE   \* MERGEFORMAT </w:instrText>
        </w:r>
        <w:r w:rsidR="00E74B82" w:rsidRPr="006F1DA5">
          <w:rPr>
            <w:rFonts w:ascii="Arial" w:hAnsi="Arial" w:cs="Arial"/>
          </w:rPr>
          <w:fldChar w:fldCharType="separate"/>
        </w:r>
        <w:r w:rsidR="00632B91">
          <w:rPr>
            <w:rFonts w:ascii="Arial" w:hAnsi="Arial" w:cs="Arial"/>
            <w:noProof/>
          </w:rPr>
          <w:t>26</w:t>
        </w:r>
        <w:r w:rsidR="00E74B82" w:rsidRPr="006F1DA5">
          <w:rPr>
            <w:rFonts w:ascii="Arial" w:hAnsi="Arial" w:cs="Arial"/>
            <w:noProof/>
          </w:rPr>
          <w:fldChar w:fldCharType="end"/>
        </w:r>
      </w:sdtContent>
    </w:sdt>
  </w:p>
  <w:p w:rsidR="00E74B82" w:rsidRDefault="00E74B82"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B82" w:rsidRDefault="00E74B82" w:rsidP="003D5B97">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B82" w:rsidRDefault="00E74B82" w:rsidP="003D5B97">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B82" w:rsidRDefault="00E74B82" w:rsidP="003D5B97">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B82" w:rsidRDefault="00E74B82" w:rsidP="003D5B97">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B82" w:rsidRDefault="00E74B82" w:rsidP="003D5B97">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B82" w:rsidRDefault="00E74B82" w:rsidP="003D5B97">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B82" w:rsidRDefault="00E74B82" w:rsidP="003D5B97">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421" w:rsidRDefault="00A87421" w:rsidP="006975C6">
      <w:pPr>
        <w:spacing w:after="0" w:line="240" w:lineRule="auto"/>
      </w:pPr>
      <w:r>
        <w:separator/>
      </w:r>
    </w:p>
  </w:footnote>
  <w:footnote w:type="continuationSeparator" w:id="0">
    <w:p w:rsidR="00A87421" w:rsidRDefault="00A87421"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E74B82" w:rsidRPr="006F1DA5" w:rsidTr="003D5B97">
      <w:trPr>
        <w:trHeight w:val="1268"/>
      </w:trPr>
      <w:tc>
        <w:tcPr>
          <w:tcW w:w="1668" w:type="dxa"/>
        </w:tcPr>
        <w:p w:rsidR="00E74B82" w:rsidRPr="006F1DA5" w:rsidRDefault="00E74B82" w:rsidP="003D5B9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E74B82" w:rsidRPr="006F1DA5" w:rsidRDefault="00E74B82" w:rsidP="003D5B9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E74B82" w:rsidRPr="006F1DA5" w:rsidRDefault="00E74B82" w:rsidP="003D5B9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E74B82" w:rsidRPr="006F1DA5" w:rsidRDefault="00E74B82" w:rsidP="003D5B9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E74B82" w:rsidRPr="006F1DA5" w:rsidRDefault="00E74B82" w:rsidP="003D5B9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E74B82" w:rsidRPr="006F1DA5" w:rsidRDefault="00E74B82" w:rsidP="003D5B9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E74B82" w:rsidRPr="006F1DA5" w:rsidRDefault="00E74B82" w:rsidP="003D5B9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E74B82" w:rsidRDefault="00E74B8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E74B82" w:rsidRPr="006F1DA5" w:rsidTr="00B169F3">
      <w:trPr>
        <w:trHeight w:val="1268"/>
      </w:trPr>
      <w:tc>
        <w:tcPr>
          <w:tcW w:w="1668" w:type="dxa"/>
        </w:tcPr>
        <w:p w:rsidR="00E74B82" w:rsidRPr="006F1DA5" w:rsidRDefault="00E74B82"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E74B82" w:rsidRPr="006F1DA5" w:rsidRDefault="00E74B82"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E74B82" w:rsidRPr="006F1DA5" w:rsidRDefault="00E74B8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E74B82" w:rsidRPr="006F1DA5" w:rsidRDefault="00E74B8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E74B82" w:rsidRPr="006F1DA5" w:rsidRDefault="00E74B8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E74B82" w:rsidRPr="006F1DA5" w:rsidRDefault="00E74B82"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E74B82" w:rsidRPr="006F1DA5" w:rsidRDefault="00E74B82"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E74B82" w:rsidRPr="006F1DA5" w:rsidRDefault="00E74B82"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A2FE6"/>
    <w:multiLevelType w:val="hybridMultilevel"/>
    <w:tmpl w:val="B15246A6"/>
    <w:lvl w:ilvl="0" w:tplc="C6C4C520">
      <w:start w:val="1"/>
      <w:numFmt w:val="bullet"/>
      <w:lvlText w:val=""/>
      <w:lvlJc w:val="left"/>
      <w:pPr>
        <w:ind w:left="720" w:hanging="360"/>
      </w:pPr>
      <w:rPr>
        <w:rFonts w:ascii="Symbol" w:hAnsi="Symbol" w:cs="Symbol" w:hint="default"/>
        <w:sz w:val="18"/>
        <w:szCs w:val="18"/>
      </w:rPr>
    </w:lvl>
    <w:lvl w:ilvl="1" w:tplc="E194905E">
      <w:start w:val="1"/>
      <w:numFmt w:val="bullet"/>
      <w:lvlText w:val="o"/>
      <w:lvlJc w:val="left"/>
      <w:pPr>
        <w:ind w:left="1440" w:hanging="360"/>
      </w:pPr>
      <w:rPr>
        <w:rFonts w:ascii="Courier New" w:hAnsi="Courier New" w:cs="Courier New" w:hint="default"/>
      </w:rPr>
    </w:lvl>
    <w:lvl w:ilvl="2" w:tplc="E00CD9F0">
      <w:start w:val="1"/>
      <w:numFmt w:val="bullet"/>
      <w:lvlText w:val=""/>
      <w:lvlJc w:val="left"/>
      <w:pPr>
        <w:ind w:left="2160" w:hanging="360"/>
      </w:pPr>
      <w:rPr>
        <w:rFonts w:ascii="Wingdings" w:hAnsi="Wingdings" w:cs="Wingdings" w:hint="default"/>
      </w:rPr>
    </w:lvl>
    <w:lvl w:ilvl="3" w:tplc="879A828C">
      <w:start w:val="1"/>
      <w:numFmt w:val="bullet"/>
      <w:lvlText w:val=""/>
      <w:lvlJc w:val="left"/>
      <w:pPr>
        <w:ind w:left="2880" w:hanging="360"/>
      </w:pPr>
      <w:rPr>
        <w:rFonts w:ascii="Symbol" w:hAnsi="Symbol" w:cs="Symbol" w:hint="default"/>
      </w:rPr>
    </w:lvl>
    <w:lvl w:ilvl="4" w:tplc="A1140E54">
      <w:start w:val="1"/>
      <w:numFmt w:val="bullet"/>
      <w:lvlText w:val="o"/>
      <w:lvlJc w:val="left"/>
      <w:pPr>
        <w:ind w:left="3600" w:hanging="360"/>
      </w:pPr>
      <w:rPr>
        <w:rFonts w:ascii="Courier New" w:hAnsi="Courier New" w:cs="Courier New" w:hint="default"/>
      </w:rPr>
    </w:lvl>
    <w:lvl w:ilvl="5" w:tplc="F1EC86AE">
      <w:start w:val="1"/>
      <w:numFmt w:val="bullet"/>
      <w:lvlText w:val=""/>
      <w:lvlJc w:val="left"/>
      <w:pPr>
        <w:ind w:left="4320" w:hanging="360"/>
      </w:pPr>
      <w:rPr>
        <w:rFonts w:ascii="Wingdings" w:hAnsi="Wingdings" w:cs="Wingdings" w:hint="default"/>
      </w:rPr>
    </w:lvl>
    <w:lvl w:ilvl="6" w:tplc="683C221A">
      <w:start w:val="1"/>
      <w:numFmt w:val="bullet"/>
      <w:lvlText w:val=""/>
      <w:lvlJc w:val="left"/>
      <w:pPr>
        <w:ind w:left="5040" w:hanging="360"/>
      </w:pPr>
      <w:rPr>
        <w:rFonts w:ascii="Symbol" w:hAnsi="Symbol" w:cs="Symbol" w:hint="default"/>
      </w:rPr>
    </w:lvl>
    <w:lvl w:ilvl="7" w:tplc="8634E838">
      <w:start w:val="1"/>
      <w:numFmt w:val="bullet"/>
      <w:lvlText w:val="o"/>
      <w:lvlJc w:val="left"/>
      <w:pPr>
        <w:ind w:left="5760" w:hanging="360"/>
      </w:pPr>
      <w:rPr>
        <w:rFonts w:ascii="Courier New" w:hAnsi="Courier New" w:cs="Courier New" w:hint="default"/>
      </w:rPr>
    </w:lvl>
    <w:lvl w:ilvl="8" w:tplc="429A89C8">
      <w:start w:val="1"/>
      <w:numFmt w:val="bullet"/>
      <w:lvlText w:val=""/>
      <w:lvlJc w:val="left"/>
      <w:pPr>
        <w:ind w:left="6480" w:hanging="360"/>
      </w:pPr>
      <w:rPr>
        <w:rFonts w:ascii="Wingdings" w:hAnsi="Wingdings" w:cs="Wingdings" w:hint="default"/>
      </w:rPr>
    </w:lvl>
  </w:abstractNum>
  <w:abstractNum w:abstractNumId="1" w15:restartNumberingAfterBreak="0">
    <w:nsid w:val="17E60663"/>
    <w:multiLevelType w:val="hybridMultilevel"/>
    <w:tmpl w:val="751292B6"/>
    <w:lvl w:ilvl="0" w:tplc="D6EA477A">
      <w:start w:val="1"/>
      <w:numFmt w:val="bullet"/>
      <w:lvlText w:val=""/>
      <w:lvlJc w:val="left"/>
      <w:pPr>
        <w:ind w:left="720" w:hanging="360"/>
      </w:pPr>
      <w:rPr>
        <w:rFonts w:ascii="Symbol" w:hAnsi="Symbol" w:cs="Symbol" w:hint="default"/>
        <w:sz w:val="18"/>
        <w:szCs w:val="18"/>
      </w:rPr>
    </w:lvl>
    <w:lvl w:ilvl="1" w:tplc="9B1029E6">
      <w:start w:val="1"/>
      <w:numFmt w:val="bullet"/>
      <w:lvlText w:val="o"/>
      <w:lvlJc w:val="left"/>
      <w:pPr>
        <w:ind w:left="1440" w:hanging="360"/>
      </w:pPr>
      <w:rPr>
        <w:rFonts w:ascii="Courier New" w:hAnsi="Courier New" w:cs="Courier New" w:hint="default"/>
      </w:rPr>
    </w:lvl>
    <w:lvl w:ilvl="2" w:tplc="E2D0C556">
      <w:start w:val="1"/>
      <w:numFmt w:val="bullet"/>
      <w:lvlText w:val=""/>
      <w:lvlJc w:val="left"/>
      <w:pPr>
        <w:ind w:left="2160" w:hanging="360"/>
      </w:pPr>
      <w:rPr>
        <w:rFonts w:ascii="Wingdings" w:hAnsi="Wingdings" w:cs="Wingdings" w:hint="default"/>
      </w:rPr>
    </w:lvl>
    <w:lvl w:ilvl="3" w:tplc="1CECFB3E">
      <w:start w:val="1"/>
      <w:numFmt w:val="bullet"/>
      <w:lvlText w:val=""/>
      <w:lvlJc w:val="left"/>
      <w:pPr>
        <w:ind w:left="2880" w:hanging="360"/>
      </w:pPr>
      <w:rPr>
        <w:rFonts w:ascii="Symbol" w:hAnsi="Symbol" w:cs="Symbol" w:hint="default"/>
      </w:rPr>
    </w:lvl>
    <w:lvl w:ilvl="4" w:tplc="3BF21808">
      <w:start w:val="1"/>
      <w:numFmt w:val="bullet"/>
      <w:lvlText w:val="o"/>
      <w:lvlJc w:val="left"/>
      <w:pPr>
        <w:ind w:left="3600" w:hanging="360"/>
      </w:pPr>
      <w:rPr>
        <w:rFonts w:ascii="Courier New" w:hAnsi="Courier New" w:cs="Courier New" w:hint="default"/>
      </w:rPr>
    </w:lvl>
    <w:lvl w:ilvl="5" w:tplc="56FC665A">
      <w:start w:val="1"/>
      <w:numFmt w:val="bullet"/>
      <w:lvlText w:val=""/>
      <w:lvlJc w:val="left"/>
      <w:pPr>
        <w:ind w:left="4320" w:hanging="360"/>
      </w:pPr>
      <w:rPr>
        <w:rFonts w:ascii="Wingdings" w:hAnsi="Wingdings" w:cs="Wingdings" w:hint="default"/>
      </w:rPr>
    </w:lvl>
    <w:lvl w:ilvl="6" w:tplc="E9E0EE06">
      <w:start w:val="1"/>
      <w:numFmt w:val="bullet"/>
      <w:lvlText w:val=""/>
      <w:lvlJc w:val="left"/>
      <w:pPr>
        <w:ind w:left="5040" w:hanging="360"/>
      </w:pPr>
      <w:rPr>
        <w:rFonts w:ascii="Symbol" w:hAnsi="Symbol" w:cs="Symbol" w:hint="default"/>
      </w:rPr>
    </w:lvl>
    <w:lvl w:ilvl="7" w:tplc="E214A4CC">
      <w:start w:val="1"/>
      <w:numFmt w:val="bullet"/>
      <w:lvlText w:val="o"/>
      <w:lvlJc w:val="left"/>
      <w:pPr>
        <w:ind w:left="5760" w:hanging="360"/>
      </w:pPr>
      <w:rPr>
        <w:rFonts w:ascii="Courier New" w:hAnsi="Courier New" w:cs="Courier New" w:hint="default"/>
      </w:rPr>
    </w:lvl>
    <w:lvl w:ilvl="8" w:tplc="D8E0C98E">
      <w:start w:val="1"/>
      <w:numFmt w:val="bullet"/>
      <w:lvlText w:val=""/>
      <w:lvlJc w:val="left"/>
      <w:pPr>
        <w:ind w:left="6480" w:hanging="360"/>
      </w:pPr>
      <w:rPr>
        <w:rFonts w:ascii="Wingdings" w:hAnsi="Wingdings" w:cs="Wingdings" w:hint="default"/>
      </w:rPr>
    </w:lvl>
  </w:abstractNum>
  <w:abstractNum w:abstractNumId="2" w15:restartNumberingAfterBreak="0">
    <w:nsid w:val="20022137"/>
    <w:multiLevelType w:val="hybridMultilevel"/>
    <w:tmpl w:val="DE2851E0"/>
    <w:lvl w:ilvl="0" w:tplc="92542DB8">
      <w:start w:val="1"/>
      <w:numFmt w:val="bullet"/>
      <w:lvlText w:val=""/>
      <w:lvlJc w:val="left"/>
      <w:pPr>
        <w:ind w:left="720" w:hanging="360"/>
      </w:pPr>
      <w:rPr>
        <w:rFonts w:ascii="Symbol" w:hAnsi="Symbol" w:cs="Symbol" w:hint="default"/>
        <w:sz w:val="18"/>
        <w:szCs w:val="18"/>
      </w:rPr>
    </w:lvl>
    <w:lvl w:ilvl="1" w:tplc="36CA4B20">
      <w:start w:val="1"/>
      <w:numFmt w:val="bullet"/>
      <w:lvlText w:val="o"/>
      <w:lvlJc w:val="left"/>
      <w:pPr>
        <w:ind w:left="1440" w:hanging="360"/>
      </w:pPr>
      <w:rPr>
        <w:rFonts w:ascii="Courier New" w:hAnsi="Courier New" w:cs="Courier New" w:hint="default"/>
      </w:rPr>
    </w:lvl>
    <w:lvl w:ilvl="2" w:tplc="A3BCD5B8">
      <w:start w:val="1"/>
      <w:numFmt w:val="bullet"/>
      <w:lvlText w:val=""/>
      <w:lvlJc w:val="left"/>
      <w:pPr>
        <w:ind w:left="2160" w:hanging="360"/>
      </w:pPr>
      <w:rPr>
        <w:rFonts w:ascii="Wingdings" w:hAnsi="Wingdings" w:cs="Wingdings" w:hint="default"/>
      </w:rPr>
    </w:lvl>
    <w:lvl w:ilvl="3" w:tplc="8752E90C">
      <w:start w:val="1"/>
      <w:numFmt w:val="bullet"/>
      <w:lvlText w:val=""/>
      <w:lvlJc w:val="left"/>
      <w:pPr>
        <w:ind w:left="2880" w:hanging="360"/>
      </w:pPr>
      <w:rPr>
        <w:rFonts w:ascii="Symbol" w:hAnsi="Symbol" w:cs="Symbol" w:hint="default"/>
      </w:rPr>
    </w:lvl>
    <w:lvl w:ilvl="4" w:tplc="25F6C37E">
      <w:start w:val="1"/>
      <w:numFmt w:val="bullet"/>
      <w:lvlText w:val="o"/>
      <w:lvlJc w:val="left"/>
      <w:pPr>
        <w:ind w:left="3600" w:hanging="360"/>
      </w:pPr>
      <w:rPr>
        <w:rFonts w:ascii="Courier New" w:hAnsi="Courier New" w:cs="Courier New" w:hint="default"/>
      </w:rPr>
    </w:lvl>
    <w:lvl w:ilvl="5" w:tplc="4F12B614">
      <w:start w:val="1"/>
      <w:numFmt w:val="bullet"/>
      <w:lvlText w:val=""/>
      <w:lvlJc w:val="left"/>
      <w:pPr>
        <w:ind w:left="4320" w:hanging="360"/>
      </w:pPr>
      <w:rPr>
        <w:rFonts w:ascii="Wingdings" w:hAnsi="Wingdings" w:cs="Wingdings" w:hint="default"/>
      </w:rPr>
    </w:lvl>
    <w:lvl w:ilvl="6" w:tplc="9D381168">
      <w:start w:val="1"/>
      <w:numFmt w:val="bullet"/>
      <w:lvlText w:val=""/>
      <w:lvlJc w:val="left"/>
      <w:pPr>
        <w:ind w:left="5040" w:hanging="360"/>
      </w:pPr>
      <w:rPr>
        <w:rFonts w:ascii="Symbol" w:hAnsi="Symbol" w:cs="Symbol" w:hint="default"/>
      </w:rPr>
    </w:lvl>
    <w:lvl w:ilvl="7" w:tplc="06BA8A0A">
      <w:start w:val="1"/>
      <w:numFmt w:val="bullet"/>
      <w:lvlText w:val="o"/>
      <w:lvlJc w:val="left"/>
      <w:pPr>
        <w:ind w:left="5760" w:hanging="360"/>
      </w:pPr>
      <w:rPr>
        <w:rFonts w:ascii="Courier New" w:hAnsi="Courier New" w:cs="Courier New" w:hint="default"/>
      </w:rPr>
    </w:lvl>
    <w:lvl w:ilvl="8" w:tplc="331E5082">
      <w:start w:val="1"/>
      <w:numFmt w:val="bullet"/>
      <w:lvlText w:val=""/>
      <w:lvlJc w:val="left"/>
      <w:pPr>
        <w:ind w:left="6480" w:hanging="360"/>
      </w:pPr>
      <w:rPr>
        <w:rFonts w:ascii="Wingdings" w:hAnsi="Wingdings" w:cs="Wingdings" w:hint="default"/>
      </w:rPr>
    </w:lvl>
  </w:abstractNum>
  <w:abstractNum w:abstractNumId="3" w15:restartNumberingAfterBreak="0">
    <w:nsid w:val="23D26407"/>
    <w:multiLevelType w:val="hybridMultilevel"/>
    <w:tmpl w:val="4992DE72"/>
    <w:lvl w:ilvl="0" w:tplc="5B0C486E">
      <w:start w:val="1"/>
      <w:numFmt w:val="bullet"/>
      <w:lvlText w:val=""/>
      <w:lvlJc w:val="left"/>
      <w:pPr>
        <w:ind w:left="720" w:hanging="360"/>
      </w:pPr>
      <w:rPr>
        <w:rFonts w:ascii="Symbol" w:hAnsi="Symbol" w:cs="Symbol" w:hint="default"/>
        <w:sz w:val="18"/>
        <w:szCs w:val="18"/>
      </w:rPr>
    </w:lvl>
    <w:lvl w:ilvl="1" w:tplc="3A80B710">
      <w:start w:val="1"/>
      <w:numFmt w:val="bullet"/>
      <w:lvlText w:val="o"/>
      <w:lvlJc w:val="left"/>
      <w:pPr>
        <w:ind w:left="1440" w:hanging="360"/>
      </w:pPr>
      <w:rPr>
        <w:rFonts w:ascii="Courier New" w:hAnsi="Courier New" w:cs="Courier New" w:hint="default"/>
      </w:rPr>
    </w:lvl>
    <w:lvl w:ilvl="2" w:tplc="91C6D4F8">
      <w:start w:val="1"/>
      <w:numFmt w:val="bullet"/>
      <w:lvlText w:val=""/>
      <w:lvlJc w:val="left"/>
      <w:pPr>
        <w:ind w:left="2160" w:hanging="360"/>
      </w:pPr>
      <w:rPr>
        <w:rFonts w:ascii="Wingdings" w:hAnsi="Wingdings" w:cs="Wingdings" w:hint="default"/>
      </w:rPr>
    </w:lvl>
    <w:lvl w:ilvl="3" w:tplc="AA2CD752">
      <w:start w:val="1"/>
      <w:numFmt w:val="bullet"/>
      <w:lvlText w:val=""/>
      <w:lvlJc w:val="left"/>
      <w:pPr>
        <w:ind w:left="2880" w:hanging="360"/>
      </w:pPr>
      <w:rPr>
        <w:rFonts w:ascii="Symbol" w:hAnsi="Symbol" w:cs="Symbol" w:hint="default"/>
      </w:rPr>
    </w:lvl>
    <w:lvl w:ilvl="4" w:tplc="DF9275A0">
      <w:start w:val="1"/>
      <w:numFmt w:val="bullet"/>
      <w:lvlText w:val="o"/>
      <w:lvlJc w:val="left"/>
      <w:pPr>
        <w:ind w:left="3600" w:hanging="360"/>
      </w:pPr>
      <w:rPr>
        <w:rFonts w:ascii="Courier New" w:hAnsi="Courier New" w:cs="Courier New" w:hint="default"/>
      </w:rPr>
    </w:lvl>
    <w:lvl w:ilvl="5" w:tplc="E74E43DA">
      <w:start w:val="1"/>
      <w:numFmt w:val="bullet"/>
      <w:lvlText w:val=""/>
      <w:lvlJc w:val="left"/>
      <w:pPr>
        <w:ind w:left="4320" w:hanging="360"/>
      </w:pPr>
      <w:rPr>
        <w:rFonts w:ascii="Wingdings" w:hAnsi="Wingdings" w:cs="Wingdings" w:hint="default"/>
      </w:rPr>
    </w:lvl>
    <w:lvl w:ilvl="6" w:tplc="6DF49F68">
      <w:start w:val="1"/>
      <w:numFmt w:val="bullet"/>
      <w:lvlText w:val=""/>
      <w:lvlJc w:val="left"/>
      <w:pPr>
        <w:ind w:left="5040" w:hanging="360"/>
      </w:pPr>
      <w:rPr>
        <w:rFonts w:ascii="Symbol" w:hAnsi="Symbol" w:cs="Symbol" w:hint="default"/>
      </w:rPr>
    </w:lvl>
    <w:lvl w:ilvl="7" w:tplc="05644B3E">
      <w:start w:val="1"/>
      <w:numFmt w:val="bullet"/>
      <w:lvlText w:val="o"/>
      <w:lvlJc w:val="left"/>
      <w:pPr>
        <w:ind w:left="5760" w:hanging="360"/>
      </w:pPr>
      <w:rPr>
        <w:rFonts w:ascii="Courier New" w:hAnsi="Courier New" w:cs="Courier New" w:hint="default"/>
      </w:rPr>
    </w:lvl>
    <w:lvl w:ilvl="8" w:tplc="EF866F34">
      <w:start w:val="1"/>
      <w:numFmt w:val="bullet"/>
      <w:lvlText w:val=""/>
      <w:lvlJc w:val="left"/>
      <w:pPr>
        <w:ind w:left="6480" w:hanging="360"/>
      </w:pPr>
      <w:rPr>
        <w:rFonts w:ascii="Wingdings" w:hAnsi="Wingdings" w:cs="Wingdings" w:hint="default"/>
      </w:rPr>
    </w:lvl>
  </w:abstractNum>
  <w:abstractNum w:abstractNumId="4"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2A2B7262"/>
    <w:multiLevelType w:val="hybridMultilevel"/>
    <w:tmpl w:val="3C7A7A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B1D23DF"/>
    <w:multiLevelType w:val="hybridMultilevel"/>
    <w:tmpl w:val="9436848A"/>
    <w:lvl w:ilvl="0" w:tplc="02EEBD04">
      <w:start w:val="1"/>
      <w:numFmt w:val="bullet"/>
      <w:lvlText w:val=""/>
      <w:lvlJc w:val="left"/>
      <w:pPr>
        <w:ind w:left="720" w:hanging="360"/>
      </w:pPr>
      <w:rPr>
        <w:rFonts w:ascii="Symbol" w:hAnsi="Symbol" w:cs="Symbol" w:hint="default"/>
        <w:sz w:val="18"/>
        <w:szCs w:val="18"/>
      </w:rPr>
    </w:lvl>
    <w:lvl w:ilvl="1" w:tplc="F7006E12">
      <w:start w:val="1"/>
      <w:numFmt w:val="bullet"/>
      <w:lvlText w:val="o"/>
      <w:lvlJc w:val="left"/>
      <w:pPr>
        <w:ind w:left="1440" w:hanging="360"/>
      </w:pPr>
      <w:rPr>
        <w:rFonts w:ascii="Courier New" w:hAnsi="Courier New" w:cs="Courier New" w:hint="default"/>
      </w:rPr>
    </w:lvl>
    <w:lvl w:ilvl="2" w:tplc="1732316A">
      <w:start w:val="1"/>
      <w:numFmt w:val="bullet"/>
      <w:lvlText w:val=""/>
      <w:lvlJc w:val="left"/>
      <w:pPr>
        <w:ind w:left="2160" w:hanging="360"/>
      </w:pPr>
      <w:rPr>
        <w:rFonts w:ascii="Wingdings" w:hAnsi="Wingdings" w:cs="Wingdings" w:hint="default"/>
      </w:rPr>
    </w:lvl>
    <w:lvl w:ilvl="3" w:tplc="0194D694">
      <w:start w:val="1"/>
      <w:numFmt w:val="bullet"/>
      <w:lvlText w:val=""/>
      <w:lvlJc w:val="left"/>
      <w:pPr>
        <w:ind w:left="2880" w:hanging="360"/>
      </w:pPr>
      <w:rPr>
        <w:rFonts w:ascii="Symbol" w:hAnsi="Symbol" w:cs="Symbol" w:hint="default"/>
      </w:rPr>
    </w:lvl>
    <w:lvl w:ilvl="4" w:tplc="ACCEF64C">
      <w:start w:val="1"/>
      <w:numFmt w:val="bullet"/>
      <w:lvlText w:val="o"/>
      <w:lvlJc w:val="left"/>
      <w:pPr>
        <w:ind w:left="3600" w:hanging="360"/>
      </w:pPr>
      <w:rPr>
        <w:rFonts w:ascii="Courier New" w:hAnsi="Courier New" w:cs="Courier New" w:hint="default"/>
      </w:rPr>
    </w:lvl>
    <w:lvl w:ilvl="5" w:tplc="800E2DBC">
      <w:start w:val="1"/>
      <w:numFmt w:val="bullet"/>
      <w:lvlText w:val=""/>
      <w:lvlJc w:val="left"/>
      <w:pPr>
        <w:ind w:left="4320" w:hanging="360"/>
      </w:pPr>
      <w:rPr>
        <w:rFonts w:ascii="Wingdings" w:hAnsi="Wingdings" w:cs="Wingdings" w:hint="default"/>
      </w:rPr>
    </w:lvl>
    <w:lvl w:ilvl="6" w:tplc="F80CA0F4">
      <w:start w:val="1"/>
      <w:numFmt w:val="bullet"/>
      <w:lvlText w:val=""/>
      <w:lvlJc w:val="left"/>
      <w:pPr>
        <w:ind w:left="5040" w:hanging="360"/>
      </w:pPr>
      <w:rPr>
        <w:rFonts w:ascii="Symbol" w:hAnsi="Symbol" w:cs="Symbol" w:hint="default"/>
      </w:rPr>
    </w:lvl>
    <w:lvl w:ilvl="7" w:tplc="24F0642A">
      <w:start w:val="1"/>
      <w:numFmt w:val="bullet"/>
      <w:lvlText w:val="o"/>
      <w:lvlJc w:val="left"/>
      <w:pPr>
        <w:ind w:left="5760" w:hanging="360"/>
      </w:pPr>
      <w:rPr>
        <w:rFonts w:ascii="Courier New" w:hAnsi="Courier New" w:cs="Courier New" w:hint="default"/>
      </w:rPr>
    </w:lvl>
    <w:lvl w:ilvl="8" w:tplc="1CAC520C">
      <w:start w:val="1"/>
      <w:numFmt w:val="bullet"/>
      <w:lvlText w:val=""/>
      <w:lvlJc w:val="left"/>
      <w:pPr>
        <w:ind w:left="6480" w:hanging="360"/>
      </w:pPr>
      <w:rPr>
        <w:rFonts w:ascii="Wingdings" w:hAnsi="Wingdings" w:cs="Wingdings" w:hint="default"/>
      </w:rPr>
    </w:lvl>
  </w:abstractNum>
  <w:abstractNum w:abstractNumId="7" w15:restartNumberingAfterBreak="0">
    <w:nsid w:val="2C502A9B"/>
    <w:multiLevelType w:val="hybridMultilevel"/>
    <w:tmpl w:val="6308B89C"/>
    <w:lvl w:ilvl="0" w:tplc="355864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834C29"/>
    <w:multiLevelType w:val="hybridMultilevel"/>
    <w:tmpl w:val="002CDC86"/>
    <w:lvl w:ilvl="0" w:tplc="83D4DE14">
      <w:start w:val="1"/>
      <w:numFmt w:val="bullet"/>
      <w:lvlText w:val=""/>
      <w:lvlJc w:val="left"/>
      <w:pPr>
        <w:ind w:left="720" w:hanging="360"/>
      </w:pPr>
      <w:rPr>
        <w:rFonts w:ascii="Symbol" w:hAnsi="Symbol" w:cs="Symbol" w:hint="default"/>
        <w:sz w:val="18"/>
        <w:szCs w:val="18"/>
      </w:rPr>
    </w:lvl>
    <w:lvl w:ilvl="1" w:tplc="53960240">
      <w:start w:val="1"/>
      <w:numFmt w:val="bullet"/>
      <w:lvlText w:val="o"/>
      <w:lvlJc w:val="left"/>
      <w:pPr>
        <w:ind w:left="1440" w:hanging="360"/>
      </w:pPr>
      <w:rPr>
        <w:rFonts w:ascii="Courier New" w:hAnsi="Courier New" w:cs="Courier New" w:hint="default"/>
      </w:rPr>
    </w:lvl>
    <w:lvl w:ilvl="2" w:tplc="93D866C4">
      <w:start w:val="1"/>
      <w:numFmt w:val="bullet"/>
      <w:lvlText w:val=""/>
      <w:lvlJc w:val="left"/>
      <w:pPr>
        <w:ind w:left="2160" w:hanging="360"/>
      </w:pPr>
      <w:rPr>
        <w:rFonts w:ascii="Wingdings" w:hAnsi="Wingdings" w:cs="Wingdings" w:hint="default"/>
      </w:rPr>
    </w:lvl>
    <w:lvl w:ilvl="3" w:tplc="ECF05258">
      <w:start w:val="1"/>
      <w:numFmt w:val="bullet"/>
      <w:lvlText w:val=""/>
      <w:lvlJc w:val="left"/>
      <w:pPr>
        <w:ind w:left="2880" w:hanging="360"/>
      </w:pPr>
      <w:rPr>
        <w:rFonts w:ascii="Symbol" w:hAnsi="Symbol" w:cs="Symbol" w:hint="default"/>
      </w:rPr>
    </w:lvl>
    <w:lvl w:ilvl="4" w:tplc="7C4C0A84">
      <w:start w:val="1"/>
      <w:numFmt w:val="bullet"/>
      <w:lvlText w:val="o"/>
      <w:lvlJc w:val="left"/>
      <w:pPr>
        <w:ind w:left="3600" w:hanging="360"/>
      </w:pPr>
      <w:rPr>
        <w:rFonts w:ascii="Courier New" w:hAnsi="Courier New" w:cs="Courier New" w:hint="default"/>
      </w:rPr>
    </w:lvl>
    <w:lvl w:ilvl="5" w:tplc="DE1A2728">
      <w:start w:val="1"/>
      <w:numFmt w:val="bullet"/>
      <w:lvlText w:val=""/>
      <w:lvlJc w:val="left"/>
      <w:pPr>
        <w:ind w:left="4320" w:hanging="360"/>
      </w:pPr>
      <w:rPr>
        <w:rFonts w:ascii="Wingdings" w:hAnsi="Wingdings" w:cs="Wingdings" w:hint="default"/>
      </w:rPr>
    </w:lvl>
    <w:lvl w:ilvl="6" w:tplc="70AE5DC0">
      <w:start w:val="1"/>
      <w:numFmt w:val="bullet"/>
      <w:lvlText w:val=""/>
      <w:lvlJc w:val="left"/>
      <w:pPr>
        <w:ind w:left="5040" w:hanging="360"/>
      </w:pPr>
      <w:rPr>
        <w:rFonts w:ascii="Symbol" w:hAnsi="Symbol" w:cs="Symbol" w:hint="default"/>
      </w:rPr>
    </w:lvl>
    <w:lvl w:ilvl="7" w:tplc="FCFA8BBA">
      <w:start w:val="1"/>
      <w:numFmt w:val="bullet"/>
      <w:lvlText w:val="o"/>
      <w:lvlJc w:val="left"/>
      <w:pPr>
        <w:ind w:left="5760" w:hanging="360"/>
      </w:pPr>
      <w:rPr>
        <w:rFonts w:ascii="Courier New" w:hAnsi="Courier New" w:cs="Courier New" w:hint="default"/>
      </w:rPr>
    </w:lvl>
    <w:lvl w:ilvl="8" w:tplc="03E48452">
      <w:start w:val="1"/>
      <w:numFmt w:val="bullet"/>
      <w:lvlText w:val=""/>
      <w:lvlJc w:val="left"/>
      <w:pPr>
        <w:ind w:left="6480" w:hanging="360"/>
      </w:pPr>
      <w:rPr>
        <w:rFonts w:ascii="Wingdings" w:hAnsi="Wingdings" w:cs="Wingdings" w:hint="default"/>
      </w:rPr>
    </w:lvl>
  </w:abstractNum>
  <w:abstractNum w:abstractNumId="9"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17A4E26"/>
    <w:multiLevelType w:val="hybridMultilevel"/>
    <w:tmpl w:val="92786B8C"/>
    <w:lvl w:ilvl="0" w:tplc="706C3984">
      <w:start w:val="1"/>
      <w:numFmt w:val="bullet"/>
      <w:lvlText w:val=""/>
      <w:lvlJc w:val="left"/>
      <w:pPr>
        <w:ind w:left="720" w:hanging="360"/>
      </w:pPr>
      <w:rPr>
        <w:rFonts w:ascii="Symbol" w:hAnsi="Symbol" w:cs="Symbol" w:hint="default"/>
        <w:sz w:val="18"/>
        <w:szCs w:val="18"/>
      </w:rPr>
    </w:lvl>
    <w:lvl w:ilvl="1" w:tplc="CAD03648">
      <w:start w:val="1"/>
      <w:numFmt w:val="bullet"/>
      <w:lvlText w:val="o"/>
      <w:lvlJc w:val="left"/>
      <w:pPr>
        <w:ind w:left="1440" w:hanging="360"/>
      </w:pPr>
      <w:rPr>
        <w:rFonts w:ascii="Courier New" w:hAnsi="Courier New" w:cs="Courier New" w:hint="default"/>
      </w:rPr>
    </w:lvl>
    <w:lvl w:ilvl="2" w:tplc="BD889382">
      <w:start w:val="1"/>
      <w:numFmt w:val="bullet"/>
      <w:lvlText w:val=""/>
      <w:lvlJc w:val="left"/>
      <w:pPr>
        <w:ind w:left="2160" w:hanging="360"/>
      </w:pPr>
      <w:rPr>
        <w:rFonts w:ascii="Wingdings" w:hAnsi="Wingdings" w:cs="Wingdings" w:hint="default"/>
      </w:rPr>
    </w:lvl>
    <w:lvl w:ilvl="3" w:tplc="8870BC72">
      <w:start w:val="1"/>
      <w:numFmt w:val="bullet"/>
      <w:lvlText w:val=""/>
      <w:lvlJc w:val="left"/>
      <w:pPr>
        <w:ind w:left="2880" w:hanging="360"/>
      </w:pPr>
      <w:rPr>
        <w:rFonts w:ascii="Symbol" w:hAnsi="Symbol" w:cs="Symbol" w:hint="default"/>
      </w:rPr>
    </w:lvl>
    <w:lvl w:ilvl="4" w:tplc="F990A68E">
      <w:start w:val="1"/>
      <w:numFmt w:val="bullet"/>
      <w:lvlText w:val="o"/>
      <w:lvlJc w:val="left"/>
      <w:pPr>
        <w:ind w:left="3600" w:hanging="360"/>
      </w:pPr>
      <w:rPr>
        <w:rFonts w:ascii="Courier New" w:hAnsi="Courier New" w:cs="Courier New" w:hint="default"/>
      </w:rPr>
    </w:lvl>
    <w:lvl w:ilvl="5" w:tplc="391C6EB4">
      <w:start w:val="1"/>
      <w:numFmt w:val="bullet"/>
      <w:lvlText w:val=""/>
      <w:lvlJc w:val="left"/>
      <w:pPr>
        <w:ind w:left="4320" w:hanging="360"/>
      </w:pPr>
      <w:rPr>
        <w:rFonts w:ascii="Wingdings" w:hAnsi="Wingdings" w:cs="Wingdings" w:hint="default"/>
      </w:rPr>
    </w:lvl>
    <w:lvl w:ilvl="6" w:tplc="4B22A7AE">
      <w:start w:val="1"/>
      <w:numFmt w:val="bullet"/>
      <w:lvlText w:val=""/>
      <w:lvlJc w:val="left"/>
      <w:pPr>
        <w:ind w:left="5040" w:hanging="360"/>
      </w:pPr>
      <w:rPr>
        <w:rFonts w:ascii="Symbol" w:hAnsi="Symbol" w:cs="Symbol" w:hint="default"/>
      </w:rPr>
    </w:lvl>
    <w:lvl w:ilvl="7" w:tplc="3B7464EC">
      <w:start w:val="1"/>
      <w:numFmt w:val="bullet"/>
      <w:lvlText w:val="o"/>
      <w:lvlJc w:val="left"/>
      <w:pPr>
        <w:ind w:left="5760" w:hanging="360"/>
      </w:pPr>
      <w:rPr>
        <w:rFonts w:ascii="Courier New" w:hAnsi="Courier New" w:cs="Courier New" w:hint="default"/>
      </w:rPr>
    </w:lvl>
    <w:lvl w:ilvl="8" w:tplc="3B9E7482">
      <w:start w:val="1"/>
      <w:numFmt w:val="bullet"/>
      <w:lvlText w:val=""/>
      <w:lvlJc w:val="left"/>
      <w:pPr>
        <w:ind w:left="6480" w:hanging="360"/>
      </w:pPr>
      <w:rPr>
        <w:rFonts w:ascii="Wingdings" w:hAnsi="Wingdings" w:cs="Wingdings" w:hint="default"/>
      </w:rPr>
    </w:lvl>
  </w:abstractNum>
  <w:abstractNum w:abstractNumId="11" w15:restartNumberingAfterBreak="0">
    <w:nsid w:val="38F26420"/>
    <w:multiLevelType w:val="hybridMultilevel"/>
    <w:tmpl w:val="E8DCEB96"/>
    <w:lvl w:ilvl="0" w:tplc="82DA5448">
      <w:start w:val="1"/>
      <w:numFmt w:val="bullet"/>
      <w:lvlText w:val=""/>
      <w:lvlJc w:val="left"/>
      <w:pPr>
        <w:ind w:left="720" w:hanging="360"/>
      </w:pPr>
      <w:rPr>
        <w:rFonts w:ascii="Symbol" w:hAnsi="Symbol" w:cs="Symbol" w:hint="default"/>
        <w:sz w:val="18"/>
        <w:szCs w:val="18"/>
      </w:rPr>
    </w:lvl>
    <w:lvl w:ilvl="1" w:tplc="BBAA0E9A">
      <w:start w:val="1"/>
      <w:numFmt w:val="bullet"/>
      <w:lvlText w:val="o"/>
      <w:lvlJc w:val="left"/>
      <w:pPr>
        <w:ind w:left="1440" w:hanging="360"/>
      </w:pPr>
      <w:rPr>
        <w:rFonts w:ascii="Courier New" w:hAnsi="Courier New" w:cs="Courier New" w:hint="default"/>
      </w:rPr>
    </w:lvl>
    <w:lvl w:ilvl="2" w:tplc="83BE9E40">
      <w:start w:val="1"/>
      <w:numFmt w:val="bullet"/>
      <w:lvlText w:val=""/>
      <w:lvlJc w:val="left"/>
      <w:pPr>
        <w:ind w:left="2160" w:hanging="360"/>
      </w:pPr>
      <w:rPr>
        <w:rFonts w:ascii="Wingdings" w:hAnsi="Wingdings" w:cs="Wingdings" w:hint="default"/>
      </w:rPr>
    </w:lvl>
    <w:lvl w:ilvl="3" w:tplc="A14429DA">
      <w:start w:val="1"/>
      <w:numFmt w:val="bullet"/>
      <w:lvlText w:val=""/>
      <w:lvlJc w:val="left"/>
      <w:pPr>
        <w:ind w:left="2880" w:hanging="360"/>
      </w:pPr>
      <w:rPr>
        <w:rFonts w:ascii="Symbol" w:hAnsi="Symbol" w:cs="Symbol" w:hint="default"/>
      </w:rPr>
    </w:lvl>
    <w:lvl w:ilvl="4" w:tplc="F6EE8AE0">
      <w:start w:val="1"/>
      <w:numFmt w:val="bullet"/>
      <w:lvlText w:val="o"/>
      <w:lvlJc w:val="left"/>
      <w:pPr>
        <w:ind w:left="3600" w:hanging="360"/>
      </w:pPr>
      <w:rPr>
        <w:rFonts w:ascii="Courier New" w:hAnsi="Courier New" w:cs="Courier New" w:hint="default"/>
      </w:rPr>
    </w:lvl>
    <w:lvl w:ilvl="5" w:tplc="32600BEE">
      <w:start w:val="1"/>
      <w:numFmt w:val="bullet"/>
      <w:lvlText w:val=""/>
      <w:lvlJc w:val="left"/>
      <w:pPr>
        <w:ind w:left="4320" w:hanging="360"/>
      </w:pPr>
      <w:rPr>
        <w:rFonts w:ascii="Wingdings" w:hAnsi="Wingdings" w:cs="Wingdings" w:hint="default"/>
      </w:rPr>
    </w:lvl>
    <w:lvl w:ilvl="6" w:tplc="15FCCDFE">
      <w:start w:val="1"/>
      <w:numFmt w:val="bullet"/>
      <w:lvlText w:val=""/>
      <w:lvlJc w:val="left"/>
      <w:pPr>
        <w:ind w:left="5040" w:hanging="360"/>
      </w:pPr>
      <w:rPr>
        <w:rFonts w:ascii="Symbol" w:hAnsi="Symbol" w:cs="Symbol" w:hint="default"/>
      </w:rPr>
    </w:lvl>
    <w:lvl w:ilvl="7" w:tplc="064CD34E">
      <w:start w:val="1"/>
      <w:numFmt w:val="bullet"/>
      <w:lvlText w:val="o"/>
      <w:lvlJc w:val="left"/>
      <w:pPr>
        <w:ind w:left="5760" w:hanging="360"/>
      </w:pPr>
      <w:rPr>
        <w:rFonts w:ascii="Courier New" w:hAnsi="Courier New" w:cs="Courier New" w:hint="default"/>
      </w:rPr>
    </w:lvl>
    <w:lvl w:ilvl="8" w:tplc="EE98CD78">
      <w:start w:val="1"/>
      <w:numFmt w:val="bullet"/>
      <w:lvlText w:val=""/>
      <w:lvlJc w:val="left"/>
      <w:pPr>
        <w:ind w:left="6480" w:hanging="360"/>
      </w:pPr>
      <w:rPr>
        <w:rFonts w:ascii="Wingdings" w:hAnsi="Wingdings" w:cs="Wingdings" w:hint="default"/>
      </w:rPr>
    </w:lvl>
  </w:abstractNum>
  <w:abstractNum w:abstractNumId="12" w15:restartNumberingAfterBreak="0">
    <w:nsid w:val="48715EFC"/>
    <w:multiLevelType w:val="hybridMultilevel"/>
    <w:tmpl w:val="5100D7C0"/>
    <w:lvl w:ilvl="0" w:tplc="7B003202">
      <w:start w:val="1"/>
      <w:numFmt w:val="bullet"/>
      <w:lvlText w:val=""/>
      <w:lvlJc w:val="left"/>
      <w:pPr>
        <w:ind w:left="720" w:hanging="360"/>
      </w:pPr>
      <w:rPr>
        <w:rFonts w:ascii="Symbol" w:hAnsi="Symbol" w:cs="Symbol" w:hint="default"/>
        <w:sz w:val="18"/>
        <w:szCs w:val="18"/>
      </w:rPr>
    </w:lvl>
    <w:lvl w:ilvl="1" w:tplc="DAC8DDE4">
      <w:start w:val="1"/>
      <w:numFmt w:val="bullet"/>
      <w:lvlText w:val="o"/>
      <w:lvlJc w:val="left"/>
      <w:pPr>
        <w:ind w:left="1440" w:hanging="360"/>
      </w:pPr>
      <w:rPr>
        <w:rFonts w:ascii="Courier New" w:hAnsi="Courier New" w:cs="Courier New" w:hint="default"/>
      </w:rPr>
    </w:lvl>
    <w:lvl w:ilvl="2" w:tplc="EC8C5456">
      <w:start w:val="1"/>
      <w:numFmt w:val="bullet"/>
      <w:lvlText w:val=""/>
      <w:lvlJc w:val="left"/>
      <w:pPr>
        <w:ind w:left="2160" w:hanging="360"/>
      </w:pPr>
      <w:rPr>
        <w:rFonts w:ascii="Wingdings" w:hAnsi="Wingdings" w:cs="Wingdings" w:hint="default"/>
      </w:rPr>
    </w:lvl>
    <w:lvl w:ilvl="3" w:tplc="D500097E">
      <w:start w:val="1"/>
      <w:numFmt w:val="bullet"/>
      <w:lvlText w:val=""/>
      <w:lvlJc w:val="left"/>
      <w:pPr>
        <w:ind w:left="2880" w:hanging="360"/>
      </w:pPr>
      <w:rPr>
        <w:rFonts w:ascii="Symbol" w:hAnsi="Symbol" w:cs="Symbol" w:hint="default"/>
      </w:rPr>
    </w:lvl>
    <w:lvl w:ilvl="4" w:tplc="60A066EA">
      <w:start w:val="1"/>
      <w:numFmt w:val="bullet"/>
      <w:lvlText w:val="o"/>
      <w:lvlJc w:val="left"/>
      <w:pPr>
        <w:ind w:left="3600" w:hanging="360"/>
      </w:pPr>
      <w:rPr>
        <w:rFonts w:ascii="Courier New" w:hAnsi="Courier New" w:cs="Courier New" w:hint="default"/>
      </w:rPr>
    </w:lvl>
    <w:lvl w:ilvl="5" w:tplc="9CD62BDE">
      <w:start w:val="1"/>
      <w:numFmt w:val="bullet"/>
      <w:lvlText w:val=""/>
      <w:lvlJc w:val="left"/>
      <w:pPr>
        <w:ind w:left="4320" w:hanging="360"/>
      </w:pPr>
      <w:rPr>
        <w:rFonts w:ascii="Wingdings" w:hAnsi="Wingdings" w:cs="Wingdings" w:hint="default"/>
      </w:rPr>
    </w:lvl>
    <w:lvl w:ilvl="6" w:tplc="3F4E0552">
      <w:start w:val="1"/>
      <w:numFmt w:val="bullet"/>
      <w:lvlText w:val=""/>
      <w:lvlJc w:val="left"/>
      <w:pPr>
        <w:ind w:left="5040" w:hanging="360"/>
      </w:pPr>
      <w:rPr>
        <w:rFonts w:ascii="Symbol" w:hAnsi="Symbol" w:cs="Symbol" w:hint="default"/>
      </w:rPr>
    </w:lvl>
    <w:lvl w:ilvl="7" w:tplc="833CF904">
      <w:start w:val="1"/>
      <w:numFmt w:val="bullet"/>
      <w:lvlText w:val="o"/>
      <w:lvlJc w:val="left"/>
      <w:pPr>
        <w:ind w:left="5760" w:hanging="360"/>
      </w:pPr>
      <w:rPr>
        <w:rFonts w:ascii="Courier New" w:hAnsi="Courier New" w:cs="Courier New" w:hint="default"/>
      </w:rPr>
    </w:lvl>
    <w:lvl w:ilvl="8" w:tplc="A5543864">
      <w:start w:val="1"/>
      <w:numFmt w:val="bullet"/>
      <w:lvlText w:val=""/>
      <w:lvlJc w:val="left"/>
      <w:pPr>
        <w:ind w:left="6480" w:hanging="360"/>
      </w:pPr>
      <w:rPr>
        <w:rFonts w:ascii="Wingdings" w:hAnsi="Wingdings" w:cs="Wingdings" w:hint="default"/>
      </w:rPr>
    </w:lvl>
  </w:abstractNum>
  <w:abstractNum w:abstractNumId="1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1905777"/>
    <w:multiLevelType w:val="hybridMultilevel"/>
    <w:tmpl w:val="7334EC04"/>
    <w:lvl w:ilvl="0" w:tplc="178E1DA8">
      <w:start w:val="1"/>
      <w:numFmt w:val="bullet"/>
      <w:lvlText w:val=""/>
      <w:lvlJc w:val="left"/>
      <w:pPr>
        <w:ind w:left="720" w:hanging="360"/>
      </w:pPr>
      <w:rPr>
        <w:rFonts w:ascii="Symbol" w:hAnsi="Symbol" w:cs="Symbol" w:hint="default"/>
        <w:sz w:val="18"/>
        <w:szCs w:val="18"/>
      </w:rPr>
    </w:lvl>
    <w:lvl w:ilvl="1" w:tplc="2D684FAC">
      <w:start w:val="1"/>
      <w:numFmt w:val="bullet"/>
      <w:lvlText w:val="o"/>
      <w:lvlJc w:val="left"/>
      <w:pPr>
        <w:ind w:left="1440" w:hanging="360"/>
      </w:pPr>
      <w:rPr>
        <w:rFonts w:ascii="Courier New" w:hAnsi="Courier New" w:cs="Courier New" w:hint="default"/>
      </w:rPr>
    </w:lvl>
    <w:lvl w:ilvl="2" w:tplc="02C6D2E4">
      <w:start w:val="1"/>
      <w:numFmt w:val="bullet"/>
      <w:lvlText w:val=""/>
      <w:lvlJc w:val="left"/>
      <w:pPr>
        <w:ind w:left="2160" w:hanging="360"/>
      </w:pPr>
      <w:rPr>
        <w:rFonts w:ascii="Wingdings" w:hAnsi="Wingdings" w:cs="Wingdings" w:hint="default"/>
      </w:rPr>
    </w:lvl>
    <w:lvl w:ilvl="3" w:tplc="EC90E242">
      <w:start w:val="1"/>
      <w:numFmt w:val="bullet"/>
      <w:lvlText w:val=""/>
      <w:lvlJc w:val="left"/>
      <w:pPr>
        <w:ind w:left="2880" w:hanging="360"/>
      </w:pPr>
      <w:rPr>
        <w:rFonts w:ascii="Symbol" w:hAnsi="Symbol" w:cs="Symbol" w:hint="default"/>
      </w:rPr>
    </w:lvl>
    <w:lvl w:ilvl="4" w:tplc="8AC08FFA">
      <w:start w:val="1"/>
      <w:numFmt w:val="bullet"/>
      <w:lvlText w:val="o"/>
      <w:lvlJc w:val="left"/>
      <w:pPr>
        <w:ind w:left="3600" w:hanging="360"/>
      </w:pPr>
      <w:rPr>
        <w:rFonts w:ascii="Courier New" w:hAnsi="Courier New" w:cs="Courier New" w:hint="default"/>
      </w:rPr>
    </w:lvl>
    <w:lvl w:ilvl="5" w:tplc="07C6B4EA">
      <w:start w:val="1"/>
      <w:numFmt w:val="bullet"/>
      <w:lvlText w:val=""/>
      <w:lvlJc w:val="left"/>
      <w:pPr>
        <w:ind w:left="4320" w:hanging="360"/>
      </w:pPr>
      <w:rPr>
        <w:rFonts w:ascii="Wingdings" w:hAnsi="Wingdings" w:cs="Wingdings" w:hint="default"/>
      </w:rPr>
    </w:lvl>
    <w:lvl w:ilvl="6" w:tplc="F522DAAA">
      <w:start w:val="1"/>
      <w:numFmt w:val="bullet"/>
      <w:lvlText w:val=""/>
      <w:lvlJc w:val="left"/>
      <w:pPr>
        <w:ind w:left="5040" w:hanging="360"/>
      </w:pPr>
      <w:rPr>
        <w:rFonts w:ascii="Symbol" w:hAnsi="Symbol" w:cs="Symbol" w:hint="default"/>
      </w:rPr>
    </w:lvl>
    <w:lvl w:ilvl="7" w:tplc="3274FECE">
      <w:start w:val="1"/>
      <w:numFmt w:val="bullet"/>
      <w:lvlText w:val="o"/>
      <w:lvlJc w:val="left"/>
      <w:pPr>
        <w:ind w:left="5760" w:hanging="360"/>
      </w:pPr>
      <w:rPr>
        <w:rFonts w:ascii="Courier New" w:hAnsi="Courier New" w:cs="Courier New" w:hint="default"/>
      </w:rPr>
    </w:lvl>
    <w:lvl w:ilvl="8" w:tplc="EB64DA1E">
      <w:start w:val="1"/>
      <w:numFmt w:val="bullet"/>
      <w:lvlText w:val=""/>
      <w:lvlJc w:val="left"/>
      <w:pPr>
        <w:ind w:left="6480" w:hanging="360"/>
      </w:pPr>
      <w:rPr>
        <w:rFonts w:ascii="Wingdings" w:hAnsi="Wingdings" w:cs="Wingdings" w:hint="default"/>
      </w:rPr>
    </w:lvl>
  </w:abstractNum>
  <w:abstractNum w:abstractNumId="16" w15:restartNumberingAfterBreak="0">
    <w:nsid w:val="54D539D2"/>
    <w:multiLevelType w:val="hybridMultilevel"/>
    <w:tmpl w:val="EDC8B0B8"/>
    <w:lvl w:ilvl="0" w:tplc="1DDC017C">
      <w:start w:val="1"/>
      <w:numFmt w:val="bullet"/>
      <w:lvlText w:val=""/>
      <w:lvlJc w:val="left"/>
      <w:pPr>
        <w:ind w:left="720" w:hanging="360"/>
      </w:pPr>
      <w:rPr>
        <w:rFonts w:ascii="Symbol" w:hAnsi="Symbol" w:cs="Symbol" w:hint="default"/>
        <w:sz w:val="18"/>
        <w:szCs w:val="18"/>
      </w:rPr>
    </w:lvl>
    <w:lvl w:ilvl="1" w:tplc="622A65E0">
      <w:start w:val="1"/>
      <w:numFmt w:val="bullet"/>
      <w:lvlText w:val="o"/>
      <w:lvlJc w:val="left"/>
      <w:pPr>
        <w:ind w:left="1440" w:hanging="360"/>
      </w:pPr>
      <w:rPr>
        <w:rFonts w:ascii="Courier New" w:hAnsi="Courier New" w:cs="Courier New" w:hint="default"/>
      </w:rPr>
    </w:lvl>
    <w:lvl w:ilvl="2" w:tplc="C0FE6E90">
      <w:start w:val="1"/>
      <w:numFmt w:val="bullet"/>
      <w:lvlText w:val=""/>
      <w:lvlJc w:val="left"/>
      <w:pPr>
        <w:ind w:left="2160" w:hanging="360"/>
      </w:pPr>
      <w:rPr>
        <w:rFonts w:ascii="Wingdings" w:hAnsi="Wingdings" w:cs="Wingdings" w:hint="default"/>
      </w:rPr>
    </w:lvl>
    <w:lvl w:ilvl="3" w:tplc="04EC4BC4">
      <w:start w:val="1"/>
      <w:numFmt w:val="bullet"/>
      <w:lvlText w:val=""/>
      <w:lvlJc w:val="left"/>
      <w:pPr>
        <w:ind w:left="2880" w:hanging="360"/>
      </w:pPr>
      <w:rPr>
        <w:rFonts w:ascii="Symbol" w:hAnsi="Symbol" w:cs="Symbol" w:hint="default"/>
      </w:rPr>
    </w:lvl>
    <w:lvl w:ilvl="4" w:tplc="1DB4ECD6">
      <w:start w:val="1"/>
      <w:numFmt w:val="bullet"/>
      <w:lvlText w:val="o"/>
      <w:lvlJc w:val="left"/>
      <w:pPr>
        <w:ind w:left="3600" w:hanging="360"/>
      </w:pPr>
      <w:rPr>
        <w:rFonts w:ascii="Courier New" w:hAnsi="Courier New" w:cs="Courier New" w:hint="default"/>
      </w:rPr>
    </w:lvl>
    <w:lvl w:ilvl="5" w:tplc="84460210">
      <w:start w:val="1"/>
      <w:numFmt w:val="bullet"/>
      <w:lvlText w:val=""/>
      <w:lvlJc w:val="left"/>
      <w:pPr>
        <w:ind w:left="4320" w:hanging="360"/>
      </w:pPr>
      <w:rPr>
        <w:rFonts w:ascii="Wingdings" w:hAnsi="Wingdings" w:cs="Wingdings" w:hint="default"/>
      </w:rPr>
    </w:lvl>
    <w:lvl w:ilvl="6" w:tplc="8AD0C408">
      <w:start w:val="1"/>
      <w:numFmt w:val="bullet"/>
      <w:lvlText w:val=""/>
      <w:lvlJc w:val="left"/>
      <w:pPr>
        <w:ind w:left="5040" w:hanging="360"/>
      </w:pPr>
      <w:rPr>
        <w:rFonts w:ascii="Symbol" w:hAnsi="Symbol" w:cs="Symbol" w:hint="default"/>
      </w:rPr>
    </w:lvl>
    <w:lvl w:ilvl="7" w:tplc="02B2E166">
      <w:start w:val="1"/>
      <w:numFmt w:val="bullet"/>
      <w:lvlText w:val="o"/>
      <w:lvlJc w:val="left"/>
      <w:pPr>
        <w:ind w:left="5760" w:hanging="360"/>
      </w:pPr>
      <w:rPr>
        <w:rFonts w:ascii="Courier New" w:hAnsi="Courier New" w:cs="Courier New" w:hint="default"/>
      </w:rPr>
    </w:lvl>
    <w:lvl w:ilvl="8" w:tplc="89EEFB6E">
      <w:start w:val="1"/>
      <w:numFmt w:val="bullet"/>
      <w:lvlText w:val=""/>
      <w:lvlJc w:val="left"/>
      <w:pPr>
        <w:ind w:left="6480" w:hanging="360"/>
      </w:pPr>
      <w:rPr>
        <w:rFonts w:ascii="Wingdings" w:hAnsi="Wingdings" w:cs="Wingdings" w:hint="default"/>
      </w:rPr>
    </w:lvl>
  </w:abstractNum>
  <w:abstractNum w:abstractNumId="1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2C97958"/>
    <w:multiLevelType w:val="hybridMultilevel"/>
    <w:tmpl w:val="F2B24674"/>
    <w:lvl w:ilvl="0" w:tplc="4322D692">
      <w:start w:val="1"/>
      <w:numFmt w:val="bullet"/>
      <w:lvlText w:val=""/>
      <w:lvlJc w:val="left"/>
      <w:pPr>
        <w:ind w:left="720" w:hanging="360"/>
      </w:pPr>
      <w:rPr>
        <w:rFonts w:ascii="Symbol" w:hAnsi="Symbol" w:cs="Symbol" w:hint="default"/>
        <w:sz w:val="18"/>
        <w:szCs w:val="18"/>
      </w:rPr>
    </w:lvl>
    <w:lvl w:ilvl="1" w:tplc="298EAFE2">
      <w:start w:val="1"/>
      <w:numFmt w:val="bullet"/>
      <w:lvlText w:val="o"/>
      <w:lvlJc w:val="left"/>
      <w:pPr>
        <w:ind w:left="1440" w:hanging="360"/>
      </w:pPr>
      <w:rPr>
        <w:rFonts w:ascii="Courier New" w:hAnsi="Courier New" w:cs="Courier New" w:hint="default"/>
      </w:rPr>
    </w:lvl>
    <w:lvl w:ilvl="2" w:tplc="06E24DC4">
      <w:start w:val="1"/>
      <w:numFmt w:val="bullet"/>
      <w:lvlText w:val=""/>
      <w:lvlJc w:val="left"/>
      <w:pPr>
        <w:ind w:left="2160" w:hanging="360"/>
      </w:pPr>
      <w:rPr>
        <w:rFonts w:ascii="Wingdings" w:hAnsi="Wingdings" w:cs="Wingdings" w:hint="default"/>
      </w:rPr>
    </w:lvl>
    <w:lvl w:ilvl="3" w:tplc="D82E0430">
      <w:start w:val="1"/>
      <w:numFmt w:val="bullet"/>
      <w:lvlText w:val=""/>
      <w:lvlJc w:val="left"/>
      <w:pPr>
        <w:ind w:left="2880" w:hanging="360"/>
      </w:pPr>
      <w:rPr>
        <w:rFonts w:ascii="Symbol" w:hAnsi="Symbol" w:cs="Symbol" w:hint="default"/>
      </w:rPr>
    </w:lvl>
    <w:lvl w:ilvl="4" w:tplc="0F603666">
      <w:start w:val="1"/>
      <w:numFmt w:val="bullet"/>
      <w:lvlText w:val="o"/>
      <w:lvlJc w:val="left"/>
      <w:pPr>
        <w:ind w:left="3600" w:hanging="360"/>
      </w:pPr>
      <w:rPr>
        <w:rFonts w:ascii="Courier New" w:hAnsi="Courier New" w:cs="Courier New" w:hint="default"/>
      </w:rPr>
    </w:lvl>
    <w:lvl w:ilvl="5" w:tplc="6478C482">
      <w:start w:val="1"/>
      <w:numFmt w:val="bullet"/>
      <w:lvlText w:val=""/>
      <w:lvlJc w:val="left"/>
      <w:pPr>
        <w:ind w:left="4320" w:hanging="360"/>
      </w:pPr>
      <w:rPr>
        <w:rFonts w:ascii="Wingdings" w:hAnsi="Wingdings" w:cs="Wingdings" w:hint="default"/>
      </w:rPr>
    </w:lvl>
    <w:lvl w:ilvl="6" w:tplc="5E8ECF7C">
      <w:start w:val="1"/>
      <w:numFmt w:val="bullet"/>
      <w:lvlText w:val=""/>
      <w:lvlJc w:val="left"/>
      <w:pPr>
        <w:ind w:left="5040" w:hanging="360"/>
      </w:pPr>
      <w:rPr>
        <w:rFonts w:ascii="Symbol" w:hAnsi="Symbol" w:cs="Symbol" w:hint="default"/>
      </w:rPr>
    </w:lvl>
    <w:lvl w:ilvl="7" w:tplc="44CCA02C">
      <w:start w:val="1"/>
      <w:numFmt w:val="bullet"/>
      <w:lvlText w:val="o"/>
      <w:lvlJc w:val="left"/>
      <w:pPr>
        <w:ind w:left="5760" w:hanging="360"/>
      </w:pPr>
      <w:rPr>
        <w:rFonts w:ascii="Courier New" w:hAnsi="Courier New" w:cs="Courier New" w:hint="default"/>
      </w:rPr>
    </w:lvl>
    <w:lvl w:ilvl="8" w:tplc="44A28050">
      <w:start w:val="1"/>
      <w:numFmt w:val="bullet"/>
      <w:lvlText w:val=""/>
      <w:lvlJc w:val="left"/>
      <w:pPr>
        <w:ind w:left="6480" w:hanging="360"/>
      </w:pPr>
      <w:rPr>
        <w:rFonts w:ascii="Wingdings" w:hAnsi="Wingdings" w:cs="Wingdings" w:hint="default"/>
      </w:rPr>
    </w:lvl>
  </w:abstractNum>
  <w:abstractNum w:abstractNumId="21" w15:restartNumberingAfterBreak="0">
    <w:nsid w:val="69983E56"/>
    <w:multiLevelType w:val="hybridMultilevel"/>
    <w:tmpl w:val="7A163A04"/>
    <w:lvl w:ilvl="0" w:tplc="1FB4860A">
      <w:start w:val="1"/>
      <w:numFmt w:val="bullet"/>
      <w:lvlText w:val=""/>
      <w:lvlJc w:val="left"/>
      <w:pPr>
        <w:ind w:left="720" w:hanging="360"/>
      </w:pPr>
      <w:rPr>
        <w:rFonts w:ascii="Symbol" w:hAnsi="Symbol" w:cs="Symbol" w:hint="default"/>
        <w:sz w:val="24"/>
        <w:szCs w:val="24"/>
      </w:rPr>
    </w:lvl>
    <w:lvl w:ilvl="1" w:tplc="CDA0EF74">
      <w:start w:val="1"/>
      <w:numFmt w:val="bullet"/>
      <w:lvlText w:val="o"/>
      <w:lvlJc w:val="left"/>
      <w:pPr>
        <w:ind w:left="1440" w:hanging="360"/>
      </w:pPr>
      <w:rPr>
        <w:rFonts w:ascii="Courier New" w:hAnsi="Courier New" w:cs="Courier New" w:hint="default"/>
      </w:rPr>
    </w:lvl>
    <w:lvl w:ilvl="2" w:tplc="C2E204AE">
      <w:start w:val="1"/>
      <w:numFmt w:val="bullet"/>
      <w:lvlText w:val=""/>
      <w:lvlJc w:val="left"/>
      <w:pPr>
        <w:ind w:left="2160" w:hanging="360"/>
      </w:pPr>
      <w:rPr>
        <w:rFonts w:ascii="Wingdings" w:hAnsi="Wingdings" w:cs="Wingdings" w:hint="default"/>
      </w:rPr>
    </w:lvl>
    <w:lvl w:ilvl="3" w:tplc="F580BC46">
      <w:start w:val="1"/>
      <w:numFmt w:val="bullet"/>
      <w:lvlText w:val=""/>
      <w:lvlJc w:val="left"/>
      <w:pPr>
        <w:ind w:left="2880" w:hanging="360"/>
      </w:pPr>
      <w:rPr>
        <w:rFonts w:ascii="Symbol" w:hAnsi="Symbol" w:cs="Symbol" w:hint="default"/>
      </w:rPr>
    </w:lvl>
    <w:lvl w:ilvl="4" w:tplc="6D3649F0">
      <w:start w:val="1"/>
      <w:numFmt w:val="bullet"/>
      <w:lvlText w:val="o"/>
      <w:lvlJc w:val="left"/>
      <w:pPr>
        <w:ind w:left="3600" w:hanging="360"/>
      </w:pPr>
      <w:rPr>
        <w:rFonts w:ascii="Courier New" w:hAnsi="Courier New" w:cs="Courier New" w:hint="default"/>
      </w:rPr>
    </w:lvl>
    <w:lvl w:ilvl="5" w:tplc="E2D0EF2C">
      <w:start w:val="1"/>
      <w:numFmt w:val="bullet"/>
      <w:lvlText w:val=""/>
      <w:lvlJc w:val="left"/>
      <w:pPr>
        <w:ind w:left="4320" w:hanging="360"/>
      </w:pPr>
      <w:rPr>
        <w:rFonts w:ascii="Wingdings" w:hAnsi="Wingdings" w:cs="Wingdings" w:hint="default"/>
      </w:rPr>
    </w:lvl>
    <w:lvl w:ilvl="6" w:tplc="F60A98E8">
      <w:start w:val="1"/>
      <w:numFmt w:val="bullet"/>
      <w:lvlText w:val=""/>
      <w:lvlJc w:val="left"/>
      <w:pPr>
        <w:ind w:left="5040" w:hanging="360"/>
      </w:pPr>
      <w:rPr>
        <w:rFonts w:ascii="Symbol" w:hAnsi="Symbol" w:cs="Symbol" w:hint="default"/>
      </w:rPr>
    </w:lvl>
    <w:lvl w:ilvl="7" w:tplc="8A2AE270">
      <w:start w:val="1"/>
      <w:numFmt w:val="bullet"/>
      <w:lvlText w:val="o"/>
      <w:lvlJc w:val="left"/>
      <w:pPr>
        <w:ind w:left="5760" w:hanging="360"/>
      </w:pPr>
      <w:rPr>
        <w:rFonts w:ascii="Courier New" w:hAnsi="Courier New" w:cs="Courier New" w:hint="default"/>
      </w:rPr>
    </w:lvl>
    <w:lvl w:ilvl="8" w:tplc="5EA2EE2A">
      <w:start w:val="1"/>
      <w:numFmt w:val="bullet"/>
      <w:lvlText w:val=""/>
      <w:lvlJc w:val="left"/>
      <w:pPr>
        <w:ind w:left="6480" w:hanging="360"/>
      </w:pPr>
      <w:rPr>
        <w:rFonts w:ascii="Wingdings" w:hAnsi="Wingdings" w:cs="Wingdings" w:hint="default"/>
      </w:rPr>
    </w:lvl>
  </w:abstractNum>
  <w:abstractNum w:abstractNumId="22" w15:restartNumberingAfterBreak="0">
    <w:nsid w:val="6CD14DE0"/>
    <w:multiLevelType w:val="hybridMultilevel"/>
    <w:tmpl w:val="A334AAFE"/>
    <w:lvl w:ilvl="0" w:tplc="67DE2DC2">
      <w:start w:val="1"/>
      <w:numFmt w:val="bullet"/>
      <w:lvlText w:val=""/>
      <w:lvlJc w:val="left"/>
      <w:pPr>
        <w:ind w:left="720" w:hanging="360"/>
      </w:pPr>
      <w:rPr>
        <w:rFonts w:ascii="Symbol" w:hAnsi="Symbol" w:cs="Symbol" w:hint="default"/>
        <w:sz w:val="18"/>
        <w:szCs w:val="18"/>
      </w:rPr>
    </w:lvl>
    <w:lvl w:ilvl="1" w:tplc="C06ED566">
      <w:start w:val="1"/>
      <w:numFmt w:val="bullet"/>
      <w:lvlText w:val="o"/>
      <w:lvlJc w:val="left"/>
      <w:pPr>
        <w:ind w:left="1440" w:hanging="360"/>
      </w:pPr>
      <w:rPr>
        <w:rFonts w:ascii="Courier New" w:hAnsi="Courier New" w:cs="Courier New" w:hint="default"/>
      </w:rPr>
    </w:lvl>
    <w:lvl w:ilvl="2" w:tplc="4D4CCC6A">
      <w:start w:val="1"/>
      <w:numFmt w:val="bullet"/>
      <w:lvlText w:val=""/>
      <w:lvlJc w:val="left"/>
      <w:pPr>
        <w:ind w:left="2160" w:hanging="360"/>
      </w:pPr>
      <w:rPr>
        <w:rFonts w:ascii="Wingdings" w:hAnsi="Wingdings" w:cs="Wingdings" w:hint="default"/>
      </w:rPr>
    </w:lvl>
    <w:lvl w:ilvl="3" w:tplc="7A6E6154">
      <w:start w:val="1"/>
      <w:numFmt w:val="bullet"/>
      <w:lvlText w:val=""/>
      <w:lvlJc w:val="left"/>
      <w:pPr>
        <w:ind w:left="2880" w:hanging="360"/>
      </w:pPr>
      <w:rPr>
        <w:rFonts w:ascii="Symbol" w:hAnsi="Symbol" w:cs="Symbol" w:hint="default"/>
      </w:rPr>
    </w:lvl>
    <w:lvl w:ilvl="4" w:tplc="4694F330">
      <w:start w:val="1"/>
      <w:numFmt w:val="bullet"/>
      <w:lvlText w:val="o"/>
      <w:lvlJc w:val="left"/>
      <w:pPr>
        <w:ind w:left="3600" w:hanging="360"/>
      </w:pPr>
      <w:rPr>
        <w:rFonts w:ascii="Courier New" w:hAnsi="Courier New" w:cs="Courier New" w:hint="default"/>
      </w:rPr>
    </w:lvl>
    <w:lvl w:ilvl="5" w:tplc="0870EE1C">
      <w:start w:val="1"/>
      <w:numFmt w:val="bullet"/>
      <w:lvlText w:val=""/>
      <w:lvlJc w:val="left"/>
      <w:pPr>
        <w:ind w:left="4320" w:hanging="360"/>
      </w:pPr>
      <w:rPr>
        <w:rFonts w:ascii="Wingdings" w:hAnsi="Wingdings" w:cs="Wingdings" w:hint="default"/>
      </w:rPr>
    </w:lvl>
    <w:lvl w:ilvl="6" w:tplc="4B3C91E6">
      <w:start w:val="1"/>
      <w:numFmt w:val="bullet"/>
      <w:lvlText w:val=""/>
      <w:lvlJc w:val="left"/>
      <w:pPr>
        <w:ind w:left="5040" w:hanging="360"/>
      </w:pPr>
      <w:rPr>
        <w:rFonts w:ascii="Symbol" w:hAnsi="Symbol" w:cs="Symbol" w:hint="default"/>
      </w:rPr>
    </w:lvl>
    <w:lvl w:ilvl="7" w:tplc="877C17BC">
      <w:start w:val="1"/>
      <w:numFmt w:val="bullet"/>
      <w:lvlText w:val="o"/>
      <w:lvlJc w:val="left"/>
      <w:pPr>
        <w:ind w:left="5760" w:hanging="360"/>
      </w:pPr>
      <w:rPr>
        <w:rFonts w:ascii="Courier New" w:hAnsi="Courier New" w:cs="Courier New" w:hint="default"/>
      </w:rPr>
    </w:lvl>
    <w:lvl w:ilvl="8" w:tplc="0A363516">
      <w:start w:val="1"/>
      <w:numFmt w:val="bullet"/>
      <w:lvlText w:val=""/>
      <w:lvlJc w:val="left"/>
      <w:pPr>
        <w:ind w:left="6480" w:hanging="360"/>
      </w:pPr>
      <w:rPr>
        <w:rFonts w:ascii="Wingdings" w:hAnsi="Wingdings" w:cs="Wingdings" w:hint="default"/>
      </w:rPr>
    </w:lvl>
  </w:abstractNum>
  <w:abstractNum w:abstractNumId="23" w15:restartNumberingAfterBreak="0">
    <w:nsid w:val="6FED2D97"/>
    <w:multiLevelType w:val="hybridMultilevel"/>
    <w:tmpl w:val="78E2DB46"/>
    <w:lvl w:ilvl="0" w:tplc="B6020220">
      <w:start w:val="1"/>
      <w:numFmt w:val="bullet"/>
      <w:lvlText w:val=""/>
      <w:lvlJc w:val="left"/>
      <w:pPr>
        <w:ind w:left="720" w:hanging="360"/>
      </w:pPr>
      <w:rPr>
        <w:rFonts w:ascii="Symbol" w:hAnsi="Symbol" w:cs="Symbol" w:hint="default"/>
        <w:sz w:val="18"/>
        <w:szCs w:val="18"/>
      </w:rPr>
    </w:lvl>
    <w:lvl w:ilvl="1" w:tplc="077EBEB4">
      <w:start w:val="1"/>
      <w:numFmt w:val="bullet"/>
      <w:lvlText w:val="o"/>
      <w:lvlJc w:val="left"/>
      <w:pPr>
        <w:ind w:left="1440" w:hanging="360"/>
      </w:pPr>
      <w:rPr>
        <w:rFonts w:ascii="Courier New" w:hAnsi="Courier New" w:cs="Courier New" w:hint="default"/>
      </w:rPr>
    </w:lvl>
    <w:lvl w:ilvl="2" w:tplc="7B3E7052">
      <w:start w:val="1"/>
      <w:numFmt w:val="bullet"/>
      <w:lvlText w:val=""/>
      <w:lvlJc w:val="left"/>
      <w:pPr>
        <w:ind w:left="2160" w:hanging="360"/>
      </w:pPr>
      <w:rPr>
        <w:rFonts w:ascii="Wingdings" w:hAnsi="Wingdings" w:cs="Wingdings" w:hint="default"/>
      </w:rPr>
    </w:lvl>
    <w:lvl w:ilvl="3" w:tplc="7B0267F8">
      <w:start w:val="1"/>
      <w:numFmt w:val="bullet"/>
      <w:lvlText w:val=""/>
      <w:lvlJc w:val="left"/>
      <w:pPr>
        <w:ind w:left="2880" w:hanging="360"/>
      </w:pPr>
      <w:rPr>
        <w:rFonts w:ascii="Symbol" w:hAnsi="Symbol" w:cs="Symbol" w:hint="default"/>
      </w:rPr>
    </w:lvl>
    <w:lvl w:ilvl="4" w:tplc="30D6EBEA">
      <w:start w:val="1"/>
      <w:numFmt w:val="bullet"/>
      <w:lvlText w:val="o"/>
      <w:lvlJc w:val="left"/>
      <w:pPr>
        <w:ind w:left="3600" w:hanging="360"/>
      </w:pPr>
      <w:rPr>
        <w:rFonts w:ascii="Courier New" w:hAnsi="Courier New" w:cs="Courier New" w:hint="default"/>
      </w:rPr>
    </w:lvl>
    <w:lvl w:ilvl="5" w:tplc="0F022EEE">
      <w:start w:val="1"/>
      <w:numFmt w:val="bullet"/>
      <w:lvlText w:val=""/>
      <w:lvlJc w:val="left"/>
      <w:pPr>
        <w:ind w:left="4320" w:hanging="360"/>
      </w:pPr>
      <w:rPr>
        <w:rFonts w:ascii="Wingdings" w:hAnsi="Wingdings" w:cs="Wingdings" w:hint="default"/>
      </w:rPr>
    </w:lvl>
    <w:lvl w:ilvl="6" w:tplc="AAD4FEDE">
      <w:start w:val="1"/>
      <w:numFmt w:val="bullet"/>
      <w:lvlText w:val=""/>
      <w:lvlJc w:val="left"/>
      <w:pPr>
        <w:ind w:left="5040" w:hanging="360"/>
      </w:pPr>
      <w:rPr>
        <w:rFonts w:ascii="Symbol" w:hAnsi="Symbol" w:cs="Symbol" w:hint="default"/>
      </w:rPr>
    </w:lvl>
    <w:lvl w:ilvl="7" w:tplc="35E28ED6">
      <w:start w:val="1"/>
      <w:numFmt w:val="bullet"/>
      <w:lvlText w:val="o"/>
      <w:lvlJc w:val="left"/>
      <w:pPr>
        <w:ind w:left="5760" w:hanging="360"/>
      </w:pPr>
      <w:rPr>
        <w:rFonts w:ascii="Courier New" w:hAnsi="Courier New" w:cs="Courier New" w:hint="default"/>
      </w:rPr>
    </w:lvl>
    <w:lvl w:ilvl="8" w:tplc="1E8EAF9A">
      <w:start w:val="1"/>
      <w:numFmt w:val="bullet"/>
      <w:lvlText w:val=""/>
      <w:lvlJc w:val="left"/>
      <w:pPr>
        <w:ind w:left="6480" w:hanging="360"/>
      </w:pPr>
      <w:rPr>
        <w:rFonts w:ascii="Wingdings" w:hAnsi="Wingdings" w:cs="Wingdings" w:hint="default"/>
      </w:rPr>
    </w:lvl>
  </w:abstractNum>
  <w:abstractNum w:abstractNumId="24" w15:restartNumberingAfterBreak="0">
    <w:nsid w:val="727A7CE2"/>
    <w:multiLevelType w:val="hybridMultilevel"/>
    <w:tmpl w:val="617E847E"/>
    <w:lvl w:ilvl="0" w:tplc="66B81A48">
      <w:start w:val="1"/>
      <w:numFmt w:val="bullet"/>
      <w:lvlText w:val=""/>
      <w:lvlJc w:val="left"/>
      <w:pPr>
        <w:ind w:left="720" w:hanging="360"/>
      </w:pPr>
      <w:rPr>
        <w:rFonts w:ascii="Symbol" w:hAnsi="Symbol" w:cs="Symbol" w:hint="default"/>
        <w:sz w:val="18"/>
        <w:szCs w:val="18"/>
      </w:rPr>
    </w:lvl>
    <w:lvl w:ilvl="1" w:tplc="C69AA084">
      <w:start w:val="1"/>
      <w:numFmt w:val="bullet"/>
      <w:lvlText w:val="o"/>
      <w:lvlJc w:val="left"/>
      <w:pPr>
        <w:ind w:left="1440" w:hanging="360"/>
      </w:pPr>
      <w:rPr>
        <w:rFonts w:ascii="Courier New" w:hAnsi="Courier New" w:cs="Courier New" w:hint="default"/>
      </w:rPr>
    </w:lvl>
    <w:lvl w:ilvl="2" w:tplc="6E04F01A">
      <w:start w:val="1"/>
      <w:numFmt w:val="bullet"/>
      <w:lvlText w:val=""/>
      <w:lvlJc w:val="left"/>
      <w:pPr>
        <w:ind w:left="2160" w:hanging="360"/>
      </w:pPr>
      <w:rPr>
        <w:rFonts w:ascii="Wingdings" w:hAnsi="Wingdings" w:cs="Wingdings" w:hint="default"/>
      </w:rPr>
    </w:lvl>
    <w:lvl w:ilvl="3" w:tplc="BC36D7B0">
      <w:start w:val="1"/>
      <w:numFmt w:val="bullet"/>
      <w:lvlText w:val=""/>
      <w:lvlJc w:val="left"/>
      <w:pPr>
        <w:ind w:left="2880" w:hanging="360"/>
      </w:pPr>
      <w:rPr>
        <w:rFonts w:ascii="Symbol" w:hAnsi="Symbol" w:cs="Symbol" w:hint="default"/>
      </w:rPr>
    </w:lvl>
    <w:lvl w:ilvl="4" w:tplc="388253C8">
      <w:start w:val="1"/>
      <w:numFmt w:val="bullet"/>
      <w:lvlText w:val="o"/>
      <w:lvlJc w:val="left"/>
      <w:pPr>
        <w:ind w:left="3600" w:hanging="360"/>
      </w:pPr>
      <w:rPr>
        <w:rFonts w:ascii="Courier New" w:hAnsi="Courier New" w:cs="Courier New" w:hint="default"/>
      </w:rPr>
    </w:lvl>
    <w:lvl w:ilvl="5" w:tplc="937ECAB8">
      <w:start w:val="1"/>
      <w:numFmt w:val="bullet"/>
      <w:lvlText w:val=""/>
      <w:lvlJc w:val="left"/>
      <w:pPr>
        <w:ind w:left="4320" w:hanging="360"/>
      </w:pPr>
      <w:rPr>
        <w:rFonts w:ascii="Wingdings" w:hAnsi="Wingdings" w:cs="Wingdings" w:hint="default"/>
      </w:rPr>
    </w:lvl>
    <w:lvl w:ilvl="6" w:tplc="8848A5AC">
      <w:start w:val="1"/>
      <w:numFmt w:val="bullet"/>
      <w:lvlText w:val=""/>
      <w:lvlJc w:val="left"/>
      <w:pPr>
        <w:ind w:left="5040" w:hanging="360"/>
      </w:pPr>
      <w:rPr>
        <w:rFonts w:ascii="Symbol" w:hAnsi="Symbol" w:cs="Symbol" w:hint="default"/>
      </w:rPr>
    </w:lvl>
    <w:lvl w:ilvl="7" w:tplc="6B6A2FD8">
      <w:start w:val="1"/>
      <w:numFmt w:val="bullet"/>
      <w:lvlText w:val="o"/>
      <w:lvlJc w:val="left"/>
      <w:pPr>
        <w:ind w:left="5760" w:hanging="360"/>
      </w:pPr>
      <w:rPr>
        <w:rFonts w:ascii="Courier New" w:hAnsi="Courier New" w:cs="Courier New" w:hint="default"/>
      </w:rPr>
    </w:lvl>
    <w:lvl w:ilvl="8" w:tplc="FB5A691A">
      <w:start w:val="1"/>
      <w:numFmt w:val="bullet"/>
      <w:lvlText w:val=""/>
      <w:lvlJc w:val="left"/>
      <w:pPr>
        <w:ind w:left="6480" w:hanging="360"/>
      </w:pPr>
      <w:rPr>
        <w:rFonts w:ascii="Wingdings" w:hAnsi="Wingdings" w:cs="Wingdings" w:hint="default"/>
      </w:rPr>
    </w:lvl>
  </w:abstractNum>
  <w:abstractNum w:abstractNumId="25" w15:restartNumberingAfterBreak="0">
    <w:nsid w:val="761D07AC"/>
    <w:multiLevelType w:val="hybridMultilevel"/>
    <w:tmpl w:val="1B5E2DB4"/>
    <w:lvl w:ilvl="0" w:tplc="E0D26A70">
      <w:start w:val="1"/>
      <w:numFmt w:val="bullet"/>
      <w:lvlText w:val=""/>
      <w:lvlJc w:val="left"/>
      <w:pPr>
        <w:ind w:left="720" w:hanging="360"/>
      </w:pPr>
      <w:rPr>
        <w:rFonts w:ascii="Symbol" w:hAnsi="Symbol" w:cs="Symbol" w:hint="default"/>
        <w:sz w:val="18"/>
        <w:szCs w:val="18"/>
      </w:rPr>
    </w:lvl>
    <w:lvl w:ilvl="1" w:tplc="C8D411AA">
      <w:start w:val="1"/>
      <w:numFmt w:val="bullet"/>
      <w:lvlText w:val="o"/>
      <w:lvlJc w:val="left"/>
      <w:pPr>
        <w:ind w:left="1440" w:hanging="360"/>
      </w:pPr>
      <w:rPr>
        <w:rFonts w:ascii="Courier New" w:hAnsi="Courier New" w:cs="Courier New" w:hint="default"/>
      </w:rPr>
    </w:lvl>
    <w:lvl w:ilvl="2" w:tplc="1458B608">
      <w:start w:val="1"/>
      <w:numFmt w:val="bullet"/>
      <w:lvlText w:val=""/>
      <w:lvlJc w:val="left"/>
      <w:pPr>
        <w:ind w:left="2160" w:hanging="360"/>
      </w:pPr>
      <w:rPr>
        <w:rFonts w:ascii="Wingdings" w:hAnsi="Wingdings" w:cs="Wingdings" w:hint="default"/>
      </w:rPr>
    </w:lvl>
    <w:lvl w:ilvl="3" w:tplc="D978840A">
      <w:start w:val="1"/>
      <w:numFmt w:val="bullet"/>
      <w:lvlText w:val=""/>
      <w:lvlJc w:val="left"/>
      <w:pPr>
        <w:ind w:left="2880" w:hanging="360"/>
      </w:pPr>
      <w:rPr>
        <w:rFonts w:ascii="Symbol" w:hAnsi="Symbol" w:cs="Symbol" w:hint="default"/>
      </w:rPr>
    </w:lvl>
    <w:lvl w:ilvl="4" w:tplc="161A3AAC">
      <w:start w:val="1"/>
      <w:numFmt w:val="bullet"/>
      <w:lvlText w:val="o"/>
      <w:lvlJc w:val="left"/>
      <w:pPr>
        <w:ind w:left="3600" w:hanging="360"/>
      </w:pPr>
      <w:rPr>
        <w:rFonts w:ascii="Courier New" w:hAnsi="Courier New" w:cs="Courier New" w:hint="default"/>
      </w:rPr>
    </w:lvl>
    <w:lvl w:ilvl="5" w:tplc="3B966CB8">
      <w:start w:val="1"/>
      <w:numFmt w:val="bullet"/>
      <w:lvlText w:val=""/>
      <w:lvlJc w:val="left"/>
      <w:pPr>
        <w:ind w:left="4320" w:hanging="360"/>
      </w:pPr>
      <w:rPr>
        <w:rFonts w:ascii="Wingdings" w:hAnsi="Wingdings" w:cs="Wingdings" w:hint="default"/>
      </w:rPr>
    </w:lvl>
    <w:lvl w:ilvl="6" w:tplc="4998A25E">
      <w:start w:val="1"/>
      <w:numFmt w:val="bullet"/>
      <w:lvlText w:val=""/>
      <w:lvlJc w:val="left"/>
      <w:pPr>
        <w:ind w:left="5040" w:hanging="360"/>
      </w:pPr>
      <w:rPr>
        <w:rFonts w:ascii="Symbol" w:hAnsi="Symbol" w:cs="Symbol" w:hint="default"/>
      </w:rPr>
    </w:lvl>
    <w:lvl w:ilvl="7" w:tplc="786AF254">
      <w:start w:val="1"/>
      <w:numFmt w:val="bullet"/>
      <w:lvlText w:val="o"/>
      <w:lvlJc w:val="left"/>
      <w:pPr>
        <w:ind w:left="5760" w:hanging="360"/>
      </w:pPr>
      <w:rPr>
        <w:rFonts w:ascii="Courier New" w:hAnsi="Courier New" w:cs="Courier New" w:hint="default"/>
      </w:rPr>
    </w:lvl>
    <w:lvl w:ilvl="8" w:tplc="0A5E1700">
      <w:start w:val="1"/>
      <w:numFmt w:val="bullet"/>
      <w:lvlText w:val=""/>
      <w:lvlJc w:val="left"/>
      <w:pPr>
        <w:ind w:left="6480" w:hanging="360"/>
      </w:pPr>
      <w:rPr>
        <w:rFonts w:ascii="Wingdings" w:hAnsi="Wingdings" w:cs="Wingdings" w:hint="default"/>
      </w:rPr>
    </w:lvl>
  </w:abstractNum>
  <w:abstractNum w:abstractNumId="26" w15:restartNumberingAfterBreak="0">
    <w:nsid w:val="7EC34CC0"/>
    <w:multiLevelType w:val="hybridMultilevel"/>
    <w:tmpl w:val="4C5A9536"/>
    <w:lvl w:ilvl="0" w:tplc="AB0C6D04">
      <w:start w:val="1"/>
      <w:numFmt w:val="bullet"/>
      <w:lvlText w:val=""/>
      <w:lvlJc w:val="left"/>
      <w:pPr>
        <w:ind w:left="720" w:hanging="360"/>
      </w:pPr>
      <w:rPr>
        <w:rFonts w:ascii="Symbol" w:hAnsi="Symbol" w:cs="Symbol" w:hint="default"/>
        <w:sz w:val="18"/>
        <w:szCs w:val="18"/>
      </w:rPr>
    </w:lvl>
    <w:lvl w:ilvl="1" w:tplc="B75CF65C">
      <w:start w:val="1"/>
      <w:numFmt w:val="bullet"/>
      <w:lvlText w:val="o"/>
      <w:lvlJc w:val="left"/>
      <w:pPr>
        <w:ind w:left="1440" w:hanging="360"/>
      </w:pPr>
      <w:rPr>
        <w:rFonts w:ascii="Courier New" w:hAnsi="Courier New" w:cs="Courier New" w:hint="default"/>
      </w:rPr>
    </w:lvl>
    <w:lvl w:ilvl="2" w:tplc="E0E09CF0">
      <w:start w:val="1"/>
      <w:numFmt w:val="bullet"/>
      <w:lvlText w:val=""/>
      <w:lvlJc w:val="left"/>
      <w:pPr>
        <w:ind w:left="2160" w:hanging="360"/>
      </w:pPr>
      <w:rPr>
        <w:rFonts w:ascii="Wingdings" w:hAnsi="Wingdings" w:cs="Wingdings" w:hint="default"/>
      </w:rPr>
    </w:lvl>
    <w:lvl w:ilvl="3" w:tplc="5114E1F2">
      <w:start w:val="1"/>
      <w:numFmt w:val="bullet"/>
      <w:lvlText w:val=""/>
      <w:lvlJc w:val="left"/>
      <w:pPr>
        <w:ind w:left="2880" w:hanging="360"/>
      </w:pPr>
      <w:rPr>
        <w:rFonts w:ascii="Symbol" w:hAnsi="Symbol" w:cs="Symbol" w:hint="default"/>
      </w:rPr>
    </w:lvl>
    <w:lvl w:ilvl="4" w:tplc="96A22FA8">
      <w:start w:val="1"/>
      <w:numFmt w:val="bullet"/>
      <w:lvlText w:val="o"/>
      <w:lvlJc w:val="left"/>
      <w:pPr>
        <w:ind w:left="3600" w:hanging="360"/>
      </w:pPr>
      <w:rPr>
        <w:rFonts w:ascii="Courier New" w:hAnsi="Courier New" w:cs="Courier New" w:hint="default"/>
      </w:rPr>
    </w:lvl>
    <w:lvl w:ilvl="5" w:tplc="9A401E2A">
      <w:start w:val="1"/>
      <w:numFmt w:val="bullet"/>
      <w:lvlText w:val=""/>
      <w:lvlJc w:val="left"/>
      <w:pPr>
        <w:ind w:left="4320" w:hanging="360"/>
      </w:pPr>
      <w:rPr>
        <w:rFonts w:ascii="Wingdings" w:hAnsi="Wingdings" w:cs="Wingdings" w:hint="default"/>
      </w:rPr>
    </w:lvl>
    <w:lvl w:ilvl="6" w:tplc="A6EC4204">
      <w:start w:val="1"/>
      <w:numFmt w:val="bullet"/>
      <w:lvlText w:val=""/>
      <w:lvlJc w:val="left"/>
      <w:pPr>
        <w:ind w:left="5040" w:hanging="360"/>
      </w:pPr>
      <w:rPr>
        <w:rFonts w:ascii="Symbol" w:hAnsi="Symbol" w:cs="Symbol" w:hint="default"/>
      </w:rPr>
    </w:lvl>
    <w:lvl w:ilvl="7" w:tplc="1FF67846">
      <w:start w:val="1"/>
      <w:numFmt w:val="bullet"/>
      <w:lvlText w:val="o"/>
      <w:lvlJc w:val="left"/>
      <w:pPr>
        <w:ind w:left="5760" w:hanging="360"/>
      </w:pPr>
      <w:rPr>
        <w:rFonts w:ascii="Courier New" w:hAnsi="Courier New" w:cs="Courier New" w:hint="default"/>
      </w:rPr>
    </w:lvl>
    <w:lvl w:ilvl="8" w:tplc="BC3CC872">
      <w:start w:val="1"/>
      <w:numFmt w:val="bullet"/>
      <w:lvlText w:val=""/>
      <w:lvlJc w:val="left"/>
      <w:pPr>
        <w:ind w:left="6480" w:hanging="360"/>
      </w:pPr>
      <w:rPr>
        <w:rFonts w:ascii="Wingdings" w:hAnsi="Wingdings" w:cs="Wingdings" w:hint="default"/>
      </w:rPr>
    </w:lvl>
  </w:abstractNum>
  <w:num w:numId="1">
    <w:abstractNumId w:val="14"/>
  </w:num>
  <w:num w:numId="2">
    <w:abstractNumId w:val="18"/>
  </w:num>
  <w:num w:numId="3">
    <w:abstractNumId w:val="19"/>
  </w:num>
  <w:num w:numId="4">
    <w:abstractNumId w:val="17"/>
  </w:num>
  <w:num w:numId="5">
    <w:abstractNumId w:val="9"/>
  </w:num>
  <w:num w:numId="6">
    <w:abstractNumId w:val="4"/>
  </w:num>
  <w:num w:numId="7">
    <w:abstractNumId w:val="13"/>
  </w:num>
  <w:num w:numId="8">
    <w:abstractNumId w:val="7"/>
  </w:num>
  <w:num w:numId="9">
    <w:abstractNumId w:val="23"/>
  </w:num>
  <w:num w:numId="10">
    <w:abstractNumId w:val="25"/>
  </w:num>
  <w:num w:numId="11">
    <w:abstractNumId w:val="2"/>
  </w:num>
  <w:num w:numId="12">
    <w:abstractNumId w:val="0"/>
  </w:num>
  <w:num w:numId="13">
    <w:abstractNumId w:val="11"/>
  </w:num>
  <w:num w:numId="14">
    <w:abstractNumId w:val="26"/>
  </w:num>
  <w:num w:numId="15">
    <w:abstractNumId w:val="10"/>
  </w:num>
  <w:num w:numId="16">
    <w:abstractNumId w:val="16"/>
  </w:num>
  <w:num w:numId="17">
    <w:abstractNumId w:val="24"/>
  </w:num>
  <w:num w:numId="18">
    <w:abstractNumId w:val="22"/>
  </w:num>
  <w:num w:numId="19">
    <w:abstractNumId w:val="20"/>
  </w:num>
  <w:num w:numId="20">
    <w:abstractNumId w:val="8"/>
  </w:num>
  <w:num w:numId="21">
    <w:abstractNumId w:val="21"/>
  </w:num>
  <w:num w:numId="22">
    <w:abstractNumId w:val="1"/>
  </w:num>
  <w:num w:numId="23">
    <w:abstractNumId w:val="6"/>
  </w:num>
  <w:num w:numId="24">
    <w:abstractNumId w:val="15"/>
  </w:num>
  <w:num w:numId="25">
    <w:abstractNumId w:val="12"/>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67450"/>
    <w:rsid w:val="000758A1"/>
    <w:rsid w:val="00097F4A"/>
    <w:rsid w:val="000C5527"/>
    <w:rsid w:val="000E76C6"/>
    <w:rsid w:val="00127127"/>
    <w:rsid w:val="00134892"/>
    <w:rsid w:val="0013605C"/>
    <w:rsid w:val="00204EDB"/>
    <w:rsid w:val="002634AA"/>
    <w:rsid w:val="002D58B5"/>
    <w:rsid w:val="003008B9"/>
    <w:rsid w:val="00307366"/>
    <w:rsid w:val="0033249E"/>
    <w:rsid w:val="00337E4D"/>
    <w:rsid w:val="00343395"/>
    <w:rsid w:val="00363476"/>
    <w:rsid w:val="003A1AA2"/>
    <w:rsid w:val="003D5B97"/>
    <w:rsid w:val="004702FB"/>
    <w:rsid w:val="00471503"/>
    <w:rsid w:val="0049479E"/>
    <w:rsid w:val="004A390D"/>
    <w:rsid w:val="004D2F9F"/>
    <w:rsid w:val="004F2927"/>
    <w:rsid w:val="0052142A"/>
    <w:rsid w:val="0053510E"/>
    <w:rsid w:val="005423BF"/>
    <w:rsid w:val="0054385C"/>
    <w:rsid w:val="005B6195"/>
    <w:rsid w:val="00632B91"/>
    <w:rsid w:val="006347C3"/>
    <w:rsid w:val="006975C6"/>
    <w:rsid w:val="006A5918"/>
    <w:rsid w:val="006B2936"/>
    <w:rsid w:val="006F1DA5"/>
    <w:rsid w:val="007109D5"/>
    <w:rsid w:val="00785F39"/>
    <w:rsid w:val="007C3EA0"/>
    <w:rsid w:val="007D6FB3"/>
    <w:rsid w:val="007E0E83"/>
    <w:rsid w:val="008278F5"/>
    <w:rsid w:val="008B5A21"/>
    <w:rsid w:val="008B72CE"/>
    <w:rsid w:val="009128D2"/>
    <w:rsid w:val="00930868"/>
    <w:rsid w:val="00960022"/>
    <w:rsid w:val="00A42430"/>
    <w:rsid w:val="00A52459"/>
    <w:rsid w:val="00A87421"/>
    <w:rsid w:val="00AB1075"/>
    <w:rsid w:val="00AF7FB0"/>
    <w:rsid w:val="00B05771"/>
    <w:rsid w:val="00B169F3"/>
    <w:rsid w:val="00B16BFE"/>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74B82"/>
    <w:rsid w:val="00ED41BC"/>
    <w:rsid w:val="00EF3AE5"/>
    <w:rsid w:val="00F851F3"/>
    <w:rsid w:val="00FB3258"/>
    <w:rsid w:val="00FC2646"/>
    <w:rsid w:val="00FC3F04"/>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555BD-B60F-499E-A779-06147D2D6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14704</Words>
  <Characters>83817</Characters>
  <Application>Microsoft Office Word</Application>
  <DocSecurity>0</DocSecurity>
  <Lines>698</Lines>
  <Paragraphs>196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zefranm</cp:lastModifiedBy>
  <cp:revision>2</cp:revision>
  <cp:lastPrinted>2019-07-26T07:17:00Z</cp:lastPrinted>
  <dcterms:created xsi:type="dcterms:W3CDTF">2019-09-11T05:28:00Z</dcterms:created>
  <dcterms:modified xsi:type="dcterms:W3CDTF">2019-09-11T05:28:00Z</dcterms:modified>
</cp:coreProperties>
</file>