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AC0380" w:rsidRPr="00116091" w:rsidRDefault="009B611C"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w:t>
      </w:r>
      <w:r w:rsidR="00623BF3">
        <w:rPr>
          <w:rFonts w:ascii="Arial" w:hAnsi="Arial" w:cs="Arial"/>
          <w:color w:val="FFFFFF" w:themeColor="background1"/>
        </w:rPr>
        <w:t xml:space="preserve"> s popravki 28.07.2017</w:t>
      </w:r>
    </w:p>
    <w:p w:rsidR="00AC0380" w:rsidRDefault="009B611C" w:rsidP="00AC0380">
      <w:pPr>
        <w:rPr>
          <w:rFonts w:ascii="Arial" w:hAnsi="Arial" w:cs="Arial"/>
        </w:rPr>
      </w:pPr>
    </w:p>
    <w:p w:rsidR="00E67AC4" w:rsidRDefault="009B611C">
      <w:pPr>
        <w:spacing w:before="224" w:after="224" w:line="240" w:lineRule="auto"/>
        <w:jc w:val="center"/>
        <w:outlineLvl w:val="1"/>
      </w:pPr>
      <w:r>
        <w:rPr>
          <w:rFonts w:ascii="Arial" w:hAnsi="Arial" w:cs="Arial"/>
          <w:b/>
          <w:bCs/>
          <w:color w:val="000000"/>
          <w:sz w:val="27"/>
          <w:szCs w:val="27"/>
        </w:rPr>
        <w:t>POGODBA ZA DOBAVO MEDICINSKEGA POTROŠNEGA MATERIALA</w:t>
      </w:r>
    </w:p>
    <w:p w:rsidR="00E67AC4" w:rsidRDefault="009B611C">
      <w:pPr>
        <w:spacing w:before="225" w:after="225" w:line="240" w:lineRule="auto"/>
        <w:jc w:val="center"/>
      </w:pPr>
      <w:r>
        <w:rPr>
          <w:rFonts w:ascii="Arial" w:hAnsi="Arial" w:cs="Arial"/>
          <w:color w:val="000000"/>
          <w:sz w:val="18"/>
          <w:szCs w:val="18"/>
        </w:rPr>
        <w:t>sklenjena med</w:t>
      </w:r>
    </w:p>
    <w:p w:rsidR="00E67AC4" w:rsidRDefault="009B611C">
      <w:pPr>
        <w:spacing w:after="0" w:line="240" w:lineRule="auto"/>
      </w:pPr>
      <w:r>
        <w:rPr>
          <w:rFonts w:ascii="Arial" w:hAnsi="Arial" w:cs="Arial"/>
          <w:b/>
          <w:bCs/>
          <w:color w:val="000000"/>
          <w:sz w:val="18"/>
          <w:szCs w:val="18"/>
        </w:rPr>
        <w:t>NAROČNIKOM: SPLOŠNA BOLNIŠNICA NOVO MESTO, Š</w:t>
      </w:r>
      <w:r>
        <w:rPr>
          <w:rFonts w:ascii="Arial" w:hAnsi="Arial" w:cs="Arial"/>
          <w:b/>
          <w:bCs/>
          <w:color w:val="000000"/>
          <w:sz w:val="18"/>
          <w:szCs w:val="18"/>
        </w:rPr>
        <w:t>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E67AC4">
        <w:tc>
          <w:tcPr>
            <w:tcW w:w="3300" w:type="dxa"/>
            <w:tcMar>
              <w:top w:w="0" w:type="auto"/>
              <w:bottom w:w="0" w:type="auto"/>
            </w:tcMar>
            <w:vAlign w:val="center"/>
          </w:tcPr>
          <w:p w:rsidR="00E67AC4" w:rsidRDefault="009B611C">
            <w:r>
              <w:rPr>
                <w:rFonts w:ascii="Arial" w:hAnsi="Arial" w:cs="Arial"/>
                <w:color w:val="000000"/>
                <w:position w:val="-2"/>
                <w:sz w:val="18"/>
                <w:szCs w:val="18"/>
              </w:rPr>
              <w:t>Matična številka:</w:t>
            </w:r>
          </w:p>
        </w:tc>
        <w:tc>
          <w:tcPr>
            <w:tcW w:w="0" w:type="auto"/>
            <w:tcMar>
              <w:top w:w="0" w:type="auto"/>
              <w:bottom w:w="0" w:type="auto"/>
            </w:tcMar>
            <w:vAlign w:val="center"/>
          </w:tcPr>
          <w:p w:rsidR="00E67AC4" w:rsidRDefault="009B611C">
            <w:r>
              <w:rPr>
                <w:rFonts w:ascii="Arial" w:hAnsi="Arial" w:cs="Arial"/>
                <w:color w:val="000000"/>
                <w:position w:val="-2"/>
                <w:sz w:val="18"/>
                <w:szCs w:val="18"/>
              </w:rPr>
              <w:t>5054621000</w:t>
            </w:r>
          </w:p>
        </w:tc>
      </w:tr>
      <w:tr w:rsidR="00E67AC4">
        <w:tc>
          <w:tcPr>
            <w:tcW w:w="3300" w:type="dxa"/>
            <w:tcMar>
              <w:top w:w="0" w:type="auto"/>
              <w:bottom w:w="0" w:type="auto"/>
            </w:tcMar>
            <w:vAlign w:val="center"/>
          </w:tcPr>
          <w:p w:rsidR="00E67AC4" w:rsidRDefault="009B611C">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E67AC4" w:rsidRDefault="009B611C">
            <w:r>
              <w:rPr>
                <w:rFonts w:ascii="Arial" w:hAnsi="Arial" w:cs="Arial"/>
                <w:color w:val="000000"/>
                <w:position w:val="-2"/>
                <w:sz w:val="18"/>
                <w:szCs w:val="18"/>
              </w:rPr>
              <w:t>SI 82657106</w:t>
            </w:r>
          </w:p>
        </w:tc>
      </w:tr>
      <w:tr w:rsidR="00E67AC4">
        <w:tc>
          <w:tcPr>
            <w:tcW w:w="3300" w:type="dxa"/>
            <w:tcMar>
              <w:top w:w="0" w:type="auto"/>
              <w:bottom w:w="0" w:type="auto"/>
            </w:tcMar>
            <w:vAlign w:val="center"/>
          </w:tcPr>
          <w:p w:rsidR="00E67AC4" w:rsidRDefault="009B611C">
            <w:r>
              <w:rPr>
                <w:rFonts w:ascii="Arial" w:hAnsi="Arial" w:cs="Arial"/>
                <w:color w:val="000000"/>
                <w:position w:val="-2"/>
                <w:sz w:val="18"/>
                <w:szCs w:val="18"/>
              </w:rPr>
              <w:t>Transakcijski račun (TRR):</w:t>
            </w:r>
          </w:p>
        </w:tc>
        <w:tc>
          <w:tcPr>
            <w:tcW w:w="0" w:type="auto"/>
            <w:tcMar>
              <w:top w:w="0" w:type="auto"/>
              <w:bottom w:w="0" w:type="auto"/>
            </w:tcMar>
            <w:vAlign w:val="center"/>
          </w:tcPr>
          <w:p w:rsidR="00E67AC4" w:rsidRDefault="009B611C">
            <w:r>
              <w:rPr>
                <w:rFonts w:ascii="Arial" w:hAnsi="Arial" w:cs="Arial"/>
                <w:color w:val="000000"/>
                <w:position w:val="-2"/>
                <w:sz w:val="18"/>
                <w:szCs w:val="18"/>
              </w:rPr>
              <w:t>SI56 0110 0603 0278 379</w:t>
            </w:r>
          </w:p>
        </w:tc>
      </w:tr>
    </w:tbl>
    <w:p w:rsidR="00E67AC4" w:rsidRDefault="00E67AC4"/>
    <w:p w:rsidR="00E67AC4" w:rsidRDefault="009B611C">
      <w:pPr>
        <w:spacing w:before="225" w:after="225" w:line="240" w:lineRule="auto"/>
        <w:jc w:val="center"/>
      </w:pPr>
      <w:r>
        <w:rPr>
          <w:rFonts w:ascii="Arial" w:hAnsi="Arial" w:cs="Arial"/>
          <w:color w:val="000000"/>
          <w:sz w:val="18"/>
          <w:szCs w:val="18"/>
        </w:rPr>
        <w:t>in</w:t>
      </w:r>
    </w:p>
    <w:p w:rsidR="00E67AC4" w:rsidRDefault="009B611C">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E67AC4">
        <w:tc>
          <w:tcPr>
            <w:tcW w:w="3300" w:type="dxa"/>
            <w:tcMar>
              <w:top w:w="0" w:type="auto"/>
              <w:bottom w:w="0" w:type="auto"/>
            </w:tcMar>
            <w:vAlign w:val="center"/>
          </w:tcPr>
          <w:p w:rsidR="00E67AC4" w:rsidRDefault="009B611C">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E67AC4" w:rsidRDefault="009B611C">
            <w:r>
              <w:rPr>
                <w:rFonts w:ascii="Arial" w:hAnsi="Arial" w:cs="Arial"/>
                <w:color w:val="000000"/>
                <w:position w:val="-2"/>
                <w:sz w:val="18"/>
                <w:szCs w:val="18"/>
              </w:rPr>
              <w:t> </w:t>
            </w:r>
          </w:p>
        </w:tc>
      </w:tr>
      <w:tr w:rsidR="00E67AC4">
        <w:tc>
          <w:tcPr>
            <w:tcW w:w="3300" w:type="dxa"/>
            <w:tcMar>
              <w:top w:w="0" w:type="auto"/>
              <w:bottom w:w="0" w:type="auto"/>
            </w:tcMar>
            <w:vAlign w:val="center"/>
          </w:tcPr>
          <w:p w:rsidR="00E67AC4" w:rsidRDefault="009B611C">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E67AC4" w:rsidRDefault="009B611C">
            <w:r>
              <w:rPr>
                <w:rFonts w:ascii="Arial" w:hAnsi="Arial" w:cs="Arial"/>
                <w:color w:val="000000"/>
                <w:position w:val="-2"/>
                <w:sz w:val="18"/>
                <w:szCs w:val="18"/>
              </w:rPr>
              <w:t> </w:t>
            </w:r>
          </w:p>
        </w:tc>
      </w:tr>
      <w:tr w:rsidR="00E67AC4">
        <w:tc>
          <w:tcPr>
            <w:tcW w:w="3300" w:type="dxa"/>
            <w:tcMar>
              <w:top w:w="0" w:type="auto"/>
              <w:bottom w:w="0" w:type="auto"/>
            </w:tcMar>
            <w:vAlign w:val="center"/>
          </w:tcPr>
          <w:p w:rsidR="00E67AC4" w:rsidRDefault="009B611C">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E67AC4" w:rsidRDefault="009B611C">
            <w:r>
              <w:rPr>
                <w:rFonts w:ascii="Arial" w:hAnsi="Arial" w:cs="Arial"/>
                <w:color w:val="000000"/>
                <w:position w:val="-2"/>
                <w:sz w:val="18"/>
                <w:szCs w:val="18"/>
              </w:rPr>
              <w:t> </w:t>
            </w:r>
          </w:p>
        </w:tc>
      </w:tr>
    </w:tbl>
    <w:p w:rsidR="00E67AC4" w:rsidRDefault="009B611C">
      <w:pPr>
        <w:spacing w:before="225" w:after="225" w:line="240" w:lineRule="auto"/>
        <w:jc w:val="both"/>
      </w:pPr>
      <w:r>
        <w:rPr>
          <w:rFonts w:ascii="Arial" w:hAnsi="Arial" w:cs="Arial"/>
          <w:color w:val="000000"/>
          <w:sz w:val="18"/>
          <w:szCs w:val="18"/>
        </w:rPr>
        <w:t> </w:t>
      </w:r>
    </w:p>
    <w:p w:rsidR="00E67AC4" w:rsidRDefault="009B611C">
      <w:pPr>
        <w:spacing w:before="225" w:after="225" w:line="240" w:lineRule="auto"/>
        <w:jc w:val="both"/>
      </w:pPr>
      <w:r>
        <w:rPr>
          <w:rFonts w:ascii="Arial" w:hAnsi="Arial" w:cs="Arial"/>
          <w:b/>
          <w:bCs/>
          <w:color w:val="000000"/>
          <w:sz w:val="18"/>
          <w:szCs w:val="18"/>
        </w:rPr>
        <w:t>I. SPLOŠNE DOLOČBE</w:t>
      </w:r>
    </w:p>
    <w:p w:rsidR="00E67AC4" w:rsidRDefault="009B611C">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Naroč</w:t>
            </w:r>
            <w:r>
              <w:rPr>
                <w:rFonts w:ascii="Arial" w:hAnsi="Arial" w:cs="Arial"/>
                <w:color w:val="000000"/>
                <w:sz w:val="18"/>
                <w:szCs w:val="18"/>
              </w:rPr>
              <w:t>nik in izvajalec ugotavljata, da je bil na osnovi:</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1"/>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E67AC4" w:rsidRDefault="009B611C" w:rsidP="009B611C">
                  <w:pPr>
                    <w:numPr>
                      <w:ilvl w:val="0"/>
                      <w:numId w:val="1"/>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E67AC4" w:rsidRDefault="00E67AC4"/>
          <w:p w:rsidR="00E67AC4" w:rsidRDefault="009B611C">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E67AC4" w:rsidRDefault="009B611C">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S to pogodbo se naročnik in izvajalec  dogovorita o splošnih in posebnih pogojih izvajanja pogodbe</w:t>
            </w:r>
          </w:p>
          <w:p w:rsidR="00E67AC4" w:rsidRDefault="009B611C">
            <w:pPr>
              <w:spacing w:before="225" w:after="225"/>
              <w:jc w:val="both"/>
            </w:pPr>
            <w:r>
              <w:rPr>
                <w:rFonts w:ascii="Arial" w:hAnsi="Arial" w:cs="Arial"/>
                <w:color w:val="000000"/>
                <w:sz w:val="18"/>
                <w:szCs w:val="18"/>
              </w:rPr>
              <w:t xml:space="preserve">Vrste blaga, za katere stranki sklepata pogodbo so </w:t>
            </w:r>
            <w:r>
              <w:rPr>
                <w:rFonts w:ascii="Arial" w:hAnsi="Arial" w:cs="Arial"/>
                <w:color w:val="000000"/>
                <w:sz w:val="18"/>
                <w:szCs w:val="18"/>
              </w:rPr>
              <w:t>navedene v prilogi te pogodbe - Izbrane ponudbe po ponudnikih.</w:t>
            </w:r>
          </w:p>
          <w:p w:rsidR="00E67AC4" w:rsidRDefault="009B611C">
            <w:pPr>
              <w:spacing w:before="225" w:after="225"/>
              <w:jc w:val="both"/>
            </w:pPr>
            <w:r>
              <w:rPr>
                <w:rFonts w:ascii="Arial" w:hAnsi="Arial" w:cs="Arial"/>
                <w:color w:val="000000"/>
                <w:sz w:val="18"/>
                <w:szCs w:val="18"/>
              </w:rPr>
              <w:t>Za razlago veljajo tudi vsi ostali pogoji predmetnega javnega naročila. Ponudbena dokumentacija  in razpisna dokumentacija so sestavni del te pogodbe.</w:t>
            </w:r>
          </w:p>
        </w:tc>
      </w:tr>
    </w:tbl>
    <w:p w:rsidR="00E67AC4" w:rsidRDefault="009B611C">
      <w:pPr>
        <w:spacing w:before="225" w:after="225" w:line="240" w:lineRule="auto"/>
        <w:jc w:val="both"/>
      </w:pPr>
      <w:r>
        <w:rPr>
          <w:rFonts w:ascii="Arial" w:hAnsi="Arial" w:cs="Arial"/>
          <w:b/>
          <w:bCs/>
          <w:color w:val="000000"/>
          <w:sz w:val="18"/>
          <w:szCs w:val="18"/>
        </w:rPr>
        <w:t>II. PREDMET POGODBE</w:t>
      </w:r>
    </w:p>
    <w:p w:rsidR="00E67AC4" w:rsidRDefault="009B611C">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E67AC4">
              <w:tc>
                <w:tcPr>
                  <w:tcW w:w="0" w:type="auto"/>
                  <w:tcMar>
                    <w:top w:w="0" w:type="auto"/>
                    <w:bottom w:w="0" w:type="auto"/>
                  </w:tcMar>
                  <w:vAlign w:val="center"/>
                </w:tcPr>
                <w:p w:rsidR="00E67AC4" w:rsidRDefault="009B611C">
                  <w:pPr>
                    <w:spacing w:before="135" w:after="135"/>
                    <w:jc w:val="both"/>
                    <w:textAlignment w:val="center"/>
                  </w:pPr>
                  <w:r>
                    <w:rPr>
                      <w:rFonts w:ascii="Arial" w:hAnsi="Arial" w:cs="Arial"/>
                      <w:color w:val="000000"/>
                      <w:position w:val="-2"/>
                      <w:sz w:val="18"/>
                      <w:szCs w:val="18"/>
                    </w:rPr>
                    <w:t>Predmet pogod</w:t>
                  </w:r>
                  <w:r>
                    <w:rPr>
                      <w:rFonts w:ascii="Arial" w:hAnsi="Arial" w:cs="Arial"/>
                      <w:color w:val="000000"/>
                      <w:position w:val="-2"/>
                      <w:sz w:val="18"/>
                      <w:szCs w:val="18"/>
                    </w:rPr>
                    <w:t>be so stalne nabave blaga: REAGENTI ZA IN VITRO DIAGNOSTIKO, za izvajanje razpisanih preiskav:</w:t>
                  </w:r>
                </w:p>
                <w:p w:rsidR="00E67AC4" w:rsidRDefault="009B611C">
                  <w:pPr>
                    <w:spacing w:before="135" w:after="135"/>
                    <w:jc w:val="both"/>
                    <w:textAlignment w:val="center"/>
                  </w:pPr>
                  <w:r>
                    <w:rPr>
                      <w:rFonts w:ascii="Arial" w:hAnsi="Arial" w:cs="Arial"/>
                      <w:color w:val="000000"/>
                      <w:position w:val="-2"/>
                      <w:sz w:val="18"/>
                      <w:szCs w:val="18"/>
                    </w:rPr>
                    <w:lastRenderedPageBreak/>
                    <w:t>__________________________________, ki jih naročnik po obsegu in času ne more vnaprej določiti.</w:t>
                  </w:r>
                </w:p>
                <w:p w:rsidR="00E67AC4" w:rsidRDefault="009B611C">
                  <w:pPr>
                    <w:spacing w:before="135" w:after="135"/>
                    <w:jc w:val="both"/>
                    <w:textAlignment w:val="center"/>
                  </w:pPr>
                  <w:r>
                    <w:rPr>
                      <w:rFonts w:ascii="Arial" w:hAnsi="Arial" w:cs="Arial"/>
                      <w:color w:val="000000"/>
                      <w:position w:val="-2"/>
                      <w:sz w:val="18"/>
                      <w:szCs w:val="18"/>
                    </w:rPr>
                    <w:t>Naročnik in izvajalec te pogodbe se izrecno dogovorita, da bo nar</w:t>
                  </w:r>
                  <w:r>
                    <w:rPr>
                      <w:rFonts w:ascii="Arial" w:hAnsi="Arial" w:cs="Arial"/>
                      <w:color w:val="000000"/>
                      <w:position w:val="-2"/>
                      <w:sz w:val="18"/>
                      <w:szCs w:val="18"/>
                    </w:rPr>
                    <w:t>očnik v času trajanja te pogodbe nabavljal le tiste vrste in količine predmetnega blaga in storitev, ki jih bo dejansko potreboval. Naročnik se ne zavezuje k nabavi celotnih količin, določenih v Predračunu – Seznamu razpisanega blaga/storitev (Obr-8a) in p</w:t>
                  </w:r>
                  <w:r>
                    <w:rPr>
                      <w:rFonts w:ascii="Arial" w:hAnsi="Arial" w:cs="Arial"/>
                      <w:color w:val="000000"/>
                      <w:position w:val="-2"/>
                      <w:sz w:val="18"/>
                      <w:szCs w:val="18"/>
                    </w:rPr>
                    <w:t>ripadajoči xls prilogi za posamezni sklop. Količine in vrste blaga, navedene v predračunu in prilogi predračuna, </w:t>
                  </w:r>
                  <w:r>
                    <w:rPr>
                      <w:rFonts w:ascii="Arial" w:hAnsi="Arial" w:cs="Arial"/>
                      <w:color w:val="000000"/>
                      <w:position w:val="-2"/>
                      <w:sz w:val="18"/>
                      <w:szCs w:val="18"/>
                      <w:u w:val="single"/>
                    </w:rPr>
                    <w:t>so okvirne za dobo 3 let</w:t>
                  </w:r>
                  <w:r>
                    <w:rPr>
                      <w:rFonts w:ascii="Arial" w:hAnsi="Arial" w:cs="Arial"/>
                      <w:color w:val="000000"/>
                      <w:position w:val="-2"/>
                      <w:sz w:val="18"/>
                      <w:szCs w:val="18"/>
                    </w:rPr>
                    <w:t>.</w:t>
                  </w:r>
                </w:p>
              </w:tc>
            </w:tr>
          </w:tbl>
          <w:p w:rsidR="00E67AC4" w:rsidRDefault="00E67AC4"/>
        </w:tc>
      </w:tr>
    </w:tbl>
    <w:p w:rsidR="00E67AC4" w:rsidRDefault="009B611C">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Naročnik in izvajalec te pogodbe se dogovorita, da bo naročnik v č</w:t>
            </w:r>
            <w:r>
              <w:rPr>
                <w:rFonts w:ascii="Arial" w:hAnsi="Arial" w:cs="Arial"/>
                <w:color w:val="000000"/>
                <w:sz w:val="18"/>
                <w:szCs w:val="18"/>
              </w:rPr>
              <w:t>asu trajanja pogodbe, v primeru potrebe, od izvajalca na osnovi ponudbe kupoval tudi drugo istovrstno blago, ki ni na Predračunu – Seznamu razpisanega blaga (obr-8a) oz. pripadajoči prilogi (xls), na način in po določilih, dogovorjenih v tej pogodbi.</w:t>
            </w:r>
          </w:p>
          <w:p w:rsidR="00E67AC4" w:rsidRDefault="009B611C">
            <w:pPr>
              <w:spacing w:before="225" w:after="225"/>
              <w:jc w:val="both"/>
            </w:pPr>
            <w:r>
              <w:rPr>
                <w:rFonts w:ascii="Arial" w:hAnsi="Arial" w:cs="Arial"/>
                <w:color w:val="000000"/>
                <w:sz w:val="18"/>
                <w:szCs w:val="18"/>
              </w:rPr>
              <w:t>Dobav</w:t>
            </w:r>
            <w:r>
              <w:rPr>
                <w:rFonts w:ascii="Arial" w:hAnsi="Arial" w:cs="Arial"/>
                <w:color w:val="000000"/>
                <w:sz w:val="18"/>
                <w:szCs w:val="18"/>
              </w:rPr>
              <w:t>itelj se obvezuje, da bo naročniku, v primeru, da bo le-ta ugotovil potrebo po drugem  istovrstnem blagu, ki ni vsebovano na Predračunu – Seznamu razpisanega blaga, le-to dobavil na način in po pogojih, dogovorjenih s to pogodbo.</w:t>
            </w:r>
          </w:p>
          <w:p w:rsidR="00E67AC4" w:rsidRDefault="009B611C">
            <w:pPr>
              <w:spacing w:before="225" w:after="225"/>
              <w:jc w:val="both"/>
            </w:pPr>
            <w:r>
              <w:rPr>
                <w:rFonts w:ascii="Arial" w:hAnsi="Arial" w:cs="Arial"/>
                <w:color w:val="000000"/>
                <w:sz w:val="18"/>
                <w:szCs w:val="18"/>
              </w:rPr>
              <w:t>Dobavitelj se zavezuje, da</w:t>
            </w:r>
            <w:r>
              <w:rPr>
                <w:rFonts w:ascii="Arial" w:hAnsi="Arial" w:cs="Arial"/>
                <w:color w:val="000000"/>
                <w:sz w:val="18"/>
                <w:szCs w:val="18"/>
              </w:rPr>
              <w:t xml:space="preserve"> bo za dodatne dobave istovrstnega blaga, ki ni vsebovano v Predračunu – Seznamu razpisanega blaga, naročniku  na podlagi povabila predložil ponudbo.</w:t>
            </w:r>
            <w:r>
              <w:rPr>
                <w:rFonts w:ascii="Arial" w:hAnsi="Arial" w:cs="Arial"/>
                <w:color w:val="000000"/>
                <w:sz w:val="18"/>
                <w:szCs w:val="18"/>
              </w:rPr>
              <w:br/>
              <w:t> </w:t>
            </w:r>
            <w:r>
              <w:rPr>
                <w:rFonts w:ascii="Arial" w:hAnsi="Arial" w:cs="Arial"/>
                <w:color w:val="000000"/>
                <w:sz w:val="18"/>
                <w:szCs w:val="18"/>
              </w:rPr>
              <w:br/>
              <w:t xml:space="preserve">Naročnik se za dodatne dobave blaga dogovori z dobaviteljem na podlagi ponudbe s specifikacijo dodanega </w:t>
            </w:r>
            <w:r>
              <w:rPr>
                <w:rFonts w:ascii="Arial" w:hAnsi="Arial" w:cs="Arial"/>
                <w:color w:val="000000"/>
                <w:sz w:val="18"/>
                <w:szCs w:val="18"/>
              </w:rPr>
              <w:t>predmetnega blaga, v okviru katere se ugotovi ali blago ustreza potrebam naročnika in dogovori cena blaga.</w:t>
            </w:r>
          </w:p>
        </w:tc>
      </w:tr>
    </w:tbl>
    <w:p w:rsidR="00E67AC4" w:rsidRDefault="009B611C">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Predmet te pogodbe je tudi obveznost izvajalca, da bo za naročniku izročil v razpolaganje in v brezplačno uporabo za čas trajanja te pogodbe</w:t>
            </w:r>
            <w:r>
              <w:rPr>
                <w:rFonts w:ascii="Arial" w:hAnsi="Arial" w:cs="Arial"/>
                <w:color w:val="000000"/>
                <w:sz w:val="18"/>
                <w:szCs w:val="18"/>
              </w:rPr>
              <w:t xml:space="preserve"> (3 leta od podpisa te pogodbe opremo, potrebno za izvajanje preiskav za katere je bil izbran, in sicer</w:t>
            </w:r>
          </w:p>
          <w:p w:rsidR="00E67AC4" w:rsidRDefault="009B611C">
            <w:pPr>
              <w:spacing w:before="225" w:after="225"/>
              <w:jc w:val="both"/>
            </w:pPr>
            <w:r>
              <w:rPr>
                <w:rFonts w:ascii="Arial" w:hAnsi="Arial" w:cs="Arial"/>
                <w:color w:val="000000"/>
                <w:sz w:val="18"/>
                <w:szCs w:val="18"/>
              </w:rPr>
              <w:t>- Sklop____: analizator (1kos/2 kosa), proizvajalec ________________, model________________ ;</w:t>
            </w:r>
          </w:p>
          <w:p w:rsidR="00E67AC4" w:rsidRDefault="009B611C">
            <w:pPr>
              <w:spacing w:before="225" w:after="225"/>
              <w:jc w:val="both"/>
            </w:pPr>
            <w:r>
              <w:rPr>
                <w:rFonts w:ascii="Arial" w:hAnsi="Arial" w:cs="Arial"/>
                <w:color w:val="000000"/>
                <w:sz w:val="18"/>
                <w:szCs w:val="18"/>
              </w:rPr>
              <w:t>Vključno z montažo, zagonom in validacijo in šolanjem naro</w:t>
            </w:r>
            <w:r>
              <w:rPr>
                <w:rFonts w:ascii="Arial" w:hAnsi="Arial" w:cs="Arial"/>
                <w:color w:val="000000"/>
                <w:sz w:val="18"/>
                <w:szCs w:val="18"/>
              </w:rPr>
              <w:t>čnikovega osebja za uporabo.</w:t>
            </w:r>
          </w:p>
          <w:p w:rsidR="00E67AC4" w:rsidRDefault="009B611C">
            <w:pPr>
              <w:spacing w:before="225" w:after="225"/>
              <w:jc w:val="both"/>
            </w:pPr>
            <w:r>
              <w:rPr>
                <w:rFonts w:ascii="Arial" w:hAnsi="Arial" w:cs="Arial"/>
                <w:i/>
                <w:iCs/>
                <w:color w:val="000000"/>
                <w:sz w:val="18"/>
                <w:szCs w:val="18"/>
              </w:rPr>
              <w:t>(opomba: vnesti toliko zapisov, za kolikor sklopov je bil izbran izvajalec)</w:t>
            </w:r>
          </w:p>
          <w:p w:rsidR="00E67AC4" w:rsidRDefault="009B611C">
            <w:pPr>
              <w:spacing w:before="225" w:after="225"/>
              <w:jc w:val="both"/>
            </w:pPr>
            <w:r>
              <w:rPr>
                <w:rFonts w:ascii="Arial" w:hAnsi="Arial" w:cs="Arial"/>
                <w:color w:val="000000"/>
                <w:sz w:val="18"/>
                <w:szCs w:val="18"/>
              </w:rPr>
              <w:t>Pri zgoraj navedeni  opremi je sestavni del tudi vsa strojna, programska in druga oprema.</w:t>
            </w:r>
          </w:p>
          <w:p w:rsidR="00E67AC4" w:rsidRDefault="009B611C">
            <w:pPr>
              <w:spacing w:before="225" w:after="225"/>
              <w:jc w:val="both"/>
            </w:pPr>
            <w:r>
              <w:rPr>
                <w:rFonts w:ascii="Arial" w:hAnsi="Arial" w:cs="Arial"/>
                <w:color w:val="000000"/>
                <w:sz w:val="18"/>
                <w:szCs w:val="18"/>
              </w:rPr>
              <w:t>Obveznost izvajalca je tudi, da:</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2"/>
                    </w:numPr>
                    <w:jc w:val="both"/>
                    <w:rPr>
                      <w:rFonts w:ascii="Arial" w:hAnsi="Arial" w:cs="Arial"/>
                      <w:color w:val="000000"/>
                      <w:sz w:val="18"/>
                      <w:szCs w:val="18"/>
                    </w:rPr>
                  </w:pPr>
                  <w:r>
                    <w:rPr>
                      <w:rFonts w:ascii="Arial" w:hAnsi="Arial" w:cs="Arial"/>
                      <w:color w:val="000000"/>
                      <w:sz w:val="18"/>
                      <w:szCs w:val="18"/>
                    </w:rPr>
                    <w:t>z lastnim orodjem, napravami</w:t>
                  </w:r>
                  <w:r>
                    <w:rPr>
                      <w:rFonts w:ascii="Arial" w:hAnsi="Arial" w:cs="Arial"/>
                      <w:color w:val="000000"/>
                      <w:sz w:val="18"/>
                      <w:szCs w:val="18"/>
                    </w:rPr>
                    <w:t xml:space="preserve"> in osebjem izvede vgradnjo oz. montažo predmeta pogodbe, priključitev, zagon ter preizkus doseganja pogodbenih tehnično-tehnoloških parametrov in delovanja, vključno z namestitvijo in morebitnimi potrebnimi drobnimi dopolnili (kompatibilnostjo) z obstoječ</w:t>
                  </w:r>
                  <w:r>
                    <w:rPr>
                      <w:rFonts w:ascii="Arial" w:hAnsi="Arial" w:cs="Arial"/>
                      <w:color w:val="000000"/>
                      <w:sz w:val="18"/>
                      <w:szCs w:val="18"/>
                    </w:rPr>
                    <w:t>im stanjem, kar se ugotovi z zapisniško primopredajo; </w:t>
                  </w:r>
                </w:p>
                <w:p w:rsidR="00E67AC4" w:rsidRDefault="009B611C" w:rsidP="009B611C">
                  <w:pPr>
                    <w:numPr>
                      <w:ilvl w:val="0"/>
                      <w:numId w:val="2"/>
                    </w:numPr>
                    <w:jc w:val="both"/>
                    <w:rPr>
                      <w:rFonts w:ascii="Arial" w:hAnsi="Arial" w:cs="Arial"/>
                      <w:color w:val="000000"/>
                      <w:sz w:val="18"/>
                      <w:szCs w:val="18"/>
                    </w:rPr>
                  </w:pPr>
                  <w:r>
                    <w:rPr>
                      <w:rFonts w:ascii="Arial" w:hAnsi="Arial" w:cs="Arial"/>
                      <w:color w:val="000000"/>
                      <w:sz w:val="18"/>
                      <w:szCs w:val="18"/>
                    </w:rPr>
                    <w:t>na svoje stroške zagotovi edukacijo uporabnikov opreme za pravilno ter varno uporabo opreme ter njeno nego;</w:t>
                  </w:r>
                </w:p>
                <w:p w:rsidR="00E67AC4" w:rsidRDefault="009B611C" w:rsidP="009B611C">
                  <w:pPr>
                    <w:numPr>
                      <w:ilvl w:val="0"/>
                      <w:numId w:val="2"/>
                    </w:numPr>
                    <w:jc w:val="both"/>
                    <w:rPr>
                      <w:rFonts w:ascii="Arial" w:hAnsi="Arial" w:cs="Arial"/>
                      <w:color w:val="000000"/>
                      <w:sz w:val="18"/>
                      <w:szCs w:val="18"/>
                    </w:rPr>
                  </w:pPr>
                  <w:r>
                    <w:rPr>
                      <w:rFonts w:ascii="Arial" w:hAnsi="Arial" w:cs="Arial"/>
                      <w:color w:val="000000"/>
                      <w:sz w:val="18"/>
                      <w:szCs w:val="18"/>
                    </w:rPr>
                    <w:t>poskrbi za odvoz transportne in ostale embalaže ter da na svoje stroške zaščiti in zavaruje p</w:t>
                  </w:r>
                  <w:r>
                    <w:rPr>
                      <w:rFonts w:ascii="Arial" w:hAnsi="Arial" w:cs="Arial"/>
                      <w:color w:val="000000"/>
                      <w:sz w:val="18"/>
                      <w:szCs w:val="18"/>
                    </w:rPr>
                    <w:t>ogodbena dela, blago in storitve pred vremenskimi, tehničnimi, termičnimi, transportnimi in vsakovrstnimi drugimi škodljivimi vplivi oz. poškodbami in da odgovarja za varno delo in škodljive vplive do zapisniške primopredaje;</w:t>
                  </w:r>
                </w:p>
                <w:p w:rsidR="00E67AC4" w:rsidRDefault="009B611C" w:rsidP="009B611C">
                  <w:pPr>
                    <w:pStyle w:val="Odstavekseznama"/>
                    <w:numPr>
                      <w:ilvl w:val="0"/>
                      <w:numId w:val="2"/>
                    </w:numPr>
                    <w:spacing w:before="225" w:after="225"/>
                    <w:jc w:val="both"/>
                  </w:pPr>
                  <w:r w:rsidRPr="006A2834">
                    <w:rPr>
                      <w:rFonts w:ascii="Arial" w:hAnsi="Arial" w:cs="Arial"/>
                      <w:color w:val="000000"/>
                      <w:sz w:val="18"/>
                      <w:szCs w:val="18"/>
                    </w:rPr>
                    <w:t>ob vsakokratni primopredaji opreme predloži:</w:t>
                  </w:r>
                </w:p>
                <w:p w:rsidR="00E67AC4" w:rsidRDefault="009B611C" w:rsidP="006A2834">
                  <w:pPr>
                    <w:spacing w:before="225" w:after="225"/>
                    <w:ind w:left="708"/>
                    <w:jc w:val="both"/>
                  </w:pPr>
                  <w:r>
                    <w:rPr>
                      <w:rFonts w:ascii="Arial" w:hAnsi="Arial" w:cs="Arial"/>
                      <w:color w:val="000000"/>
                      <w:sz w:val="18"/>
                      <w:szCs w:val="18"/>
                    </w:rPr>
                    <w:t>-</w:t>
                  </w:r>
                  <w:r>
                    <w:rPr>
                      <w:rFonts w:ascii="Arial" w:hAnsi="Arial" w:cs="Arial"/>
                      <w:color w:val="000000"/>
                      <w:sz w:val="18"/>
                      <w:szCs w:val="18"/>
                    </w:rPr>
                    <w:t xml:space="preserve"> Navodila za uporabo ter o načinu preizkušanja in vzdrževanja v slovenskem jeziku</w:t>
                  </w:r>
                  <w:r>
                    <w:rPr>
                      <w:rFonts w:ascii="Arial" w:hAnsi="Arial" w:cs="Arial"/>
                      <w:color w:val="000000"/>
                      <w:sz w:val="18"/>
                      <w:szCs w:val="18"/>
                    </w:rPr>
                    <w:br/>
                    <w:t>- Originalna navodila za uporabo v angleškem jeziku ("User book")</w:t>
                  </w:r>
                  <w:r>
                    <w:rPr>
                      <w:rFonts w:ascii="Arial" w:hAnsi="Arial" w:cs="Arial"/>
                      <w:color w:val="000000"/>
                      <w:sz w:val="18"/>
                      <w:szCs w:val="18"/>
                    </w:rPr>
                    <w:br/>
                    <w:t>- Izjavo dobavitelja, da je oprema izdelana v skladu s predpis</w:t>
                  </w:r>
                  <w:r>
                    <w:rPr>
                      <w:rFonts w:ascii="Arial" w:hAnsi="Arial" w:cs="Arial"/>
                      <w:color w:val="000000"/>
                      <w:sz w:val="18"/>
                      <w:szCs w:val="18"/>
                    </w:rPr>
                    <w:t>animi varstvenimi ukrepi, normativi,     standardi in tehničnimi predpisi</w:t>
                  </w:r>
                  <w:r>
                    <w:rPr>
                      <w:rFonts w:ascii="Arial" w:hAnsi="Arial" w:cs="Arial"/>
                      <w:color w:val="000000"/>
                      <w:sz w:val="18"/>
                      <w:szCs w:val="18"/>
                    </w:rPr>
                    <w:br/>
                    <w:t>- Certifikate oz. izjave o skladnosti s predpisanimi tehničnimi zahtevami. Nalepka naj bo po možnosti pritrjena tudi na opremo;</w:t>
                  </w:r>
                </w:p>
                <w:p w:rsidR="00E67AC4" w:rsidRDefault="009B611C" w:rsidP="009B611C">
                  <w:pPr>
                    <w:pStyle w:val="Odstavekseznama"/>
                    <w:numPr>
                      <w:ilvl w:val="0"/>
                      <w:numId w:val="12"/>
                    </w:numPr>
                    <w:spacing w:before="225" w:after="225"/>
                    <w:jc w:val="both"/>
                  </w:pPr>
                  <w:r w:rsidRPr="006A2834">
                    <w:rPr>
                      <w:rFonts w:ascii="Arial" w:hAnsi="Arial" w:cs="Arial"/>
                      <w:color w:val="000000"/>
                      <w:sz w:val="18"/>
                      <w:szCs w:val="18"/>
                    </w:rPr>
                    <w:t>poleg dokumentacije zraven opreme predati tudi vso po</w:t>
                  </w:r>
                  <w:r w:rsidRPr="006A2834">
                    <w:rPr>
                      <w:rFonts w:ascii="Arial" w:hAnsi="Arial" w:cs="Arial"/>
                      <w:color w:val="000000"/>
                      <w:sz w:val="18"/>
                      <w:szCs w:val="18"/>
                    </w:rPr>
                    <w:t>trebno dodatno pripadajočo opremo in naprave, ki so potrebne za nemoteno obratovanje;</w:t>
                  </w:r>
                </w:p>
                <w:p w:rsidR="00E67AC4" w:rsidRDefault="009B611C" w:rsidP="009B611C">
                  <w:pPr>
                    <w:numPr>
                      <w:ilvl w:val="0"/>
                      <w:numId w:val="2"/>
                    </w:numPr>
                    <w:jc w:val="both"/>
                    <w:rPr>
                      <w:rFonts w:ascii="Arial" w:hAnsi="Arial" w:cs="Arial"/>
                      <w:color w:val="000000"/>
                      <w:sz w:val="18"/>
                      <w:szCs w:val="18"/>
                    </w:rPr>
                  </w:pPr>
                  <w:r>
                    <w:rPr>
                      <w:rFonts w:ascii="Arial" w:hAnsi="Arial" w:cs="Arial"/>
                      <w:color w:val="000000"/>
                      <w:sz w:val="18"/>
                      <w:szCs w:val="18"/>
                    </w:rPr>
                    <w:t>z</w:t>
                  </w:r>
                  <w:r>
                    <w:rPr>
                      <w:rFonts w:ascii="Arial" w:hAnsi="Arial" w:cs="Arial"/>
                      <w:color w:val="000000"/>
                      <w:sz w:val="18"/>
                      <w:szCs w:val="18"/>
                    </w:rPr>
                    <w:t>agotovi brezplačno odpravo napak na analizatorju z odzivnimi časi in časi odprave napak, določenimi v specifikaciji zahtev ter dostavo. Če napaka v zahtevanem času ni od</w:t>
                  </w:r>
                  <w:r>
                    <w:rPr>
                      <w:rFonts w:ascii="Arial" w:hAnsi="Arial" w:cs="Arial"/>
                      <w:color w:val="000000"/>
                      <w:sz w:val="18"/>
                      <w:szCs w:val="18"/>
                    </w:rPr>
                    <w:t xml:space="preserve">pravljena, mora ponudnik brezplačno zagotoviti kakovosten nadomestni analizator, v kolikor bi naročnik to </w:t>
                  </w:r>
                  <w:r>
                    <w:rPr>
                      <w:rFonts w:ascii="Arial" w:hAnsi="Arial" w:cs="Arial"/>
                      <w:color w:val="000000"/>
                      <w:sz w:val="18"/>
                      <w:szCs w:val="18"/>
                    </w:rPr>
                    <w:lastRenderedPageBreak/>
                    <w:t>zahteval.  Naročnik s servisom nima nobenih stroškov (delo, čas na poti, rezervni deli.. .,vse krije izvajalec). Telefonski prijavi napake s strani po</w:t>
                  </w:r>
                  <w:r>
                    <w:rPr>
                      <w:rFonts w:ascii="Arial" w:hAnsi="Arial" w:cs="Arial"/>
                      <w:color w:val="000000"/>
                      <w:sz w:val="18"/>
                      <w:szCs w:val="18"/>
                    </w:rPr>
                    <w:t>oblaščene osebe naročnika mora vedno slediti tudi pisna prijava na dogovorjeni e-naslov izvajalca;</w:t>
                  </w:r>
                </w:p>
              </w:tc>
            </w:tr>
          </w:tbl>
          <w:p w:rsidR="00E67AC4" w:rsidRDefault="00E67AC4"/>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3"/>
                    </w:numPr>
                    <w:jc w:val="both"/>
                    <w:rPr>
                      <w:rFonts w:ascii="Arial" w:hAnsi="Arial" w:cs="Arial"/>
                      <w:color w:val="000000"/>
                      <w:sz w:val="18"/>
                      <w:szCs w:val="18"/>
                    </w:rPr>
                  </w:pPr>
                  <w:r>
                    <w:rPr>
                      <w:rFonts w:ascii="Arial" w:hAnsi="Arial" w:cs="Arial"/>
                      <w:color w:val="000000"/>
                      <w:sz w:val="18"/>
                      <w:szCs w:val="18"/>
                    </w:rPr>
                    <w:t>po  priporočilih proizvajalca analizatorja na lastne stroške izvaja morebitne letne kalibracije aparata, nastavitve overitve, redne letne servise, preventi</w:t>
                  </w:r>
                  <w:r>
                    <w:rPr>
                      <w:rFonts w:ascii="Arial" w:hAnsi="Arial" w:cs="Arial"/>
                      <w:color w:val="000000"/>
                      <w:sz w:val="18"/>
                      <w:szCs w:val="18"/>
                    </w:rPr>
                    <w:t>vno vzdrževanje ipd. Storitve iz te točke so za naročnika brezplačne vključno s potrošnim materialom ali drugim materialom potrebnim za storitev iz te točke (za kalibracije, overitve, redni letni servis, preventivno vzdrževanje);</w:t>
                  </w:r>
                </w:p>
                <w:p w:rsidR="00E67AC4" w:rsidRDefault="009B611C" w:rsidP="009B611C">
                  <w:pPr>
                    <w:pStyle w:val="Odstavekseznama"/>
                    <w:numPr>
                      <w:ilvl w:val="0"/>
                      <w:numId w:val="3"/>
                    </w:numPr>
                    <w:spacing w:before="225" w:after="225"/>
                    <w:jc w:val="both"/>
                  </w:pPr>
                  <w:r w:rsidRPr="006A2834">
                    <w:rPr>
                      <w:rFonts w:ascii="Arial" w:hAnsi="Arial" w:cs="Arial"/>
                      <w:color w:val="000000"/>
                      <w:sz w:val="18"/>
                      <w:szCs w:val="18"/>
                    </w:rPr>
                    <w:t>v primeru zastarelosti  i</w:t>
                  </w:r>
                  <w:r w:rsidRPr="006A2834">
                    <w:rPr>
                      <w:rFonts w:ascii="Arial" w:hAnsi="Arial" w:cs="Arial"/>
                      <w:color w:val="000000"/>
                      <w:sz w:val="18"/>
                      <w:szCs w:val="18"/>
                    </w:rPr>
                    <w:t>n menjave  aparata  s strani dobavitelja oz. proizvajalca,  zagotovil zamenjavo z novejšimi, pri tem pa bo zagotovil ustrezen  originalni potrošni material. Izvajalec je dolžan  zagotoviti tudi, da  v primeru zamenjave aparata le ta ne bo tehnično manj pop</w:t>
                  </w:r>
                  <w:r w:rsidRPr="006A2834">
                    <w:rPr>
                      <w:rFonts w:ascii="Arial" w:hAnsi="Arial" w:cs="Arial"/>
                      <w:color w:val="000000"/>
                      <w:sz w:val="18"/>
                      <w:szCs w:val="18"/>
                    </w:rPr>
                    <w:t>olen, kot zahtevano v predmetni razpisni dokumentaciji javnega naročila. V primeru menjave iz se cene potrošnega materiala  ne spremenijo  in veljajo pogodbene cene;</w:t>
                  </w:r>
                </w:p>
                <w:p w:rsidR="00E67AC4" w:rsidRDefault="009B611C" w:rsidP="009B611C">
                  <w:pPr>
                    <w:numPr>
                      <w:ilvl w:val="0"/>
                      <w:numId w:val="3"/>
                    </w:numPr>
                    <w:jc w:val="both"/>
                    <w:rPr>
                      <w:rFonts w:ascii="Arial" w:hAnsi="Arial" w:cs="Arial"/>
                      <w:color w:val="000000"/>
                      <w:sz w:val="18"/>
                      <w:szCs w:val="18"/>
                    </w:rPr>
                  </w:pPr>
                  <w:r>
                    <w:rPr>
                      <w:rFonts w:ascii="Arial" w:hAnsi="Arial" w:cs="Arial"/>
                      <w:color w:val="000000"/>
                      <w:sz w:val="18"/>
                      <w:szCs w:val="18"/>
                    </w:rPr>
                    <w:t>v</w:t>
                  </w:r>
                  <w:r>
                    <w:rPr>
                      <w:rFonts w:ascii="Arial" w:hAnsi="Arial" w:cs="Arial"/>
                      <w:color w:val="000000"/>
                      <w:sz w:val="18"/>
                      <w:szCs w:val="18"/>
                    </w:rPr>
                    <w:t xml:space="preserve"> kolikor  aparat ne bo zagotavljal kvalitetnega dela, naročnik pa je ravnal z opremo kot </w:t>
                  </w:r>
                  <w:r>
                    <w:rPr>
                      <w:rFonts w:ascii="Arial" w:hAnsi="Arial" w:cs="Arial"/>
                      <w:color w:val="000000"/>
                      <w:sz w:val="18"/>
                      <w:szCs w:val="18"/>
                    </w:rPr>
                    <w:t>dober gospodar, naročniku dostavi nov aparat. V primeru menjave iz se cene potrošnega materiala  ne spremenijo  in veljajo pogodbene cene;</w:t>
                  </w:r>
                </w:p>
              </w:tc>
            </w:tr>
          </w:tbl>
          <w:p w:rsidR="00E67AC4" w:rsidRDefault="00E67AC4"/>
          <w:p w:rsidR="00E67AC4" w:rsidRDefault="009B611C">
            <w:pPr>
              <w:spacing w:before="225" w:after="225"/>
              <w:jc w:val="both"/>
            </w:pPr>
            <w:r>
              <w:rPr>
                <w:rFonts w:ascii="Arial" w:hAnsi="Arial" w:cs="Arial"/>
                <w:color w:val="000000"/>
                <w:sz w:val="18"/>
                <w:szCs w:val="18"/>
              </w:rPr>
              <w:t>Obveznost naročnika je, da: </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4"/>
                    </w:numPr>
                    <w:jc w:val="both"/>
                    <w:rPr>
                      <w:rFonts w:ascii="Arial" w:hAnsi="Arial" w:cs="Arial"/>
                      <w:color w:val="000000"/>
                      <w:sz w:val="18"/>
                      <w:szCs w:val="18"/>
                    </w:rPr>
                  </w:pPr>
                  <w:r>
                    <w:rPr>
                      <w:rFonts w:ascii="Arial" w:hAnsi="Arial" w:cs="Arial"/>
                      <w:color w:val="000000"/>
                      <w:sz w:val="18"/>
                      <w:szCs w:val="18"/>
                    </w:rPr>
                    <w:t>po prenehanju veljavnosti te pogodbe preda izvajalcu aparat. Izročitev se izvajalcu iz</w:t>
                  </w:r>
                  <w:r>
                    <w:rPr>
                      <w:rFonts w:ascii="Arial" w:hAnsi="Arial" w:cs="Arial"/>
                      <w:color w:val="000000"/>
                      <w:sz w:val="18"/>
                      <w:szCs w:val="18"/>
                    </w:rPr>
                    <w:t>vede zapisniško ob predhodno potrjenem roku ob prisotnosti vsaj enega skrbnika s strani naročnika, ki imenovan v tej pogodbi;</w:t>
                  </w:r>
                </w:p>
                <w:p w:rsidR="00E67AC4" w:rsidRDefault="009B611C" w:rsidP="009B611C">
                  <w:pPr>
                    <w:numPr>
                      <w:ilvl w:val="0"/>
                      <w:numId w:val="4"/>
                    </w:numPr>
                    <w:jc w:val="both"/>
                    <w:rPr>
                      <w:rFonts w:ascii="Arial" w:hAnsi="Arial" w:cs="Arial"/>
                      <w:color w:val="000000"/>
                      <w:sz w:val="18"/>
                      <w:szCs w:val="18"/>
                    </w:rPr>
                  </w:pPr>
                  <w:r>
                    <w:rPr>
                      <w:rFonts w:ascii="Arial" w:hAnsi="Arial" w:cs="Arial"/>
                      <w:color w:val="000000"/>
                      <w:sz w:val="18"/>
                      <w:szCs w:val="18"/>
                    </w:rPr>
                    <w:t>prevzet  aparat uporablja, kot dober gospodar v skladu z navodili izvajalca ter v č</w:t>
                  </w:r>
                  <w:r>
                    <w:rPr>
                      <w:rFonts w:ascii="Arial" w:hAnsi="Arial" w:cs="Arial"/>
                      <w:color w:val="000000"/>
                      <w:sz w:val="18"/>
                      <w:szCs w:val="18"/>
                    </w:rPr>
                    <w:t>asu uporabe obvestiti izvajalca o vsaki napaki, sicer mu je dolžan povrniti vso škodo, ki jo je utrpel.;</w:t>
                  </w:r>
                </w:p>
                <w:p w:rsidR="00E67AC4" w:rsidRDefault="009B611C" w:rsidP="009B611C">
                  <w:pPr>
                    <w:numPr>
                      <w:ilvl w:val="0"/>
                      <w:numId w:val="4"/>
                    </w:numPr>
                    <w:jc w:val="both"/>
                    <w:rPr>
                      <w:rFonts w:ascii="Arial" w:hAnsi="Arial" w:cs="Arial"/>
                      <w:color w:val="000000"/>
                      <w:sz w:val="18"/>
                      <w:szCs w:val="18"/>
                    </w:rPr>
                  </w:pPr>
                  <w:r>
                    <w:rPr>
                      <w:rFonts w:ascii="Arial" w:hAnsi="Arial" w:cs="Arial"/>
                      <w:color w:val="000000"/>
                      <w:sz w:val="18"/>
                      <w:szCs w:val="18"/>
                    </w:rPr>
                    <w:t>aparata ne bo dal v uporabo tretji osebi;</w:t>
                  </w:r>
                </w:p>
              </w:tc>
            </w:tr>
          </w:tbl>
          <w:p w:rsidR="00E67AC4" w:rsidRDefault="00E67AC4"/>
          <w:p w:rsidR="00E67AC4" w:rsidRDefault="009B611C">
            <w:pPr>
              <w:spacing w:before="225" w:after="225"/>
              <w:jc w:val="both"/>
            </w:pPr>
            <w:r>
              <w:rPr>
                <w:rFonts w:ascii="Arial" w:hAnsi="Arial" w:cs="Arial"/>
                <w:color w:val="000000"/>
                <w:sz w:val="18"/>
                <w:szCs w:val="18"/>
              </w:rPr>
              <w:t>Naročnik izvajalcu ne bo plačal uporabnine ali druge morebitne stroške nastale  z uporabo analizatorja. Nar</w:t>
            </w:r>
            <w:r>
              <w:rPr>
                <w:rFonts w:ascii="Arial" w:hAnsi="Arial" w:cs="Arial"/>
                <w:color w:val="000000"/>
                <w:sz w:val="18"/>
                <w:szCs w:val="18"/>
              </w:rPr>
              <w:t>očnik se z pogodbo zaveže plačati izvajalcu  le potrošni material, ki ga bo naročal v obsegu in količini, ki ga bo v  triletnem pogodbenem obdobju dejansko potreboval.</w:t>
            </w:r>
          </w:p>
          <w:p w:rsidR="00E67AC4" w:rsidRDefault="009B611C">
            <w:pPr>
              <w:spacing w:before="225" w:after="225"/>
              <w:jc w:val="both"/>
            </w:pPr>
            <w:r>
              <w:rPr>
                <w:rFonts w:ascii="Arial" w:hAnsi="Arial" w:cs="Arial"/>
                <w:color w:val="000000"/>
                <w:sz w:val="18"/>
                <w:szCs w:val="18"/>
              </w:rPr>
              <w:t>Naroč</w:t>
            </w:r>
            <w:r>
              <w:rPr>
                <w:rFonts w:ascii="Arial" w:hAnsi="Arial" w:cs="Arial"/>
                <w:color w:val="000000"/>
                <w:sz w:val="18"/>
                <w:szCs w:val="18"/>
              </w:rPr>
              <w:t>nik za analizator ne bo sklenil osnovnega ali drugega zavarovanja. V primeru nastanka škodnega primera ureja vsa razmerja izvajalec, ki je tudi zavarovalniški upravičenec v kolikor ima urejeno zavarovalno razmerje z zavarovalnico.</w:t>
            </w:r>
          </w:p>
        </w:tc>
      </w:tr>
    </w:tbl>
    <w:p w:rsidR="00E67AC4" w:rsidRDefault="009B611C">
      <w:pPr>
        <w:spacing w:before="225" w:after="225" w:line="240" w:lineRule="auto"/>
        <w:jc w:val="both"/>
      </w:pPr>
      <w:r>
        <w:rPr>
          <w:rFonts w:ascii="Arial" w:hAnsi="Arial" w:cs="Arial"/>
          <w:b/>
          <w:bCs/>
          <w:color w:val="000000"/>
          <w:sz w:val="18"/>
          <w:szCs w:val="18"/>
        </w:rPr>
        <w:t xml:space="preserve">III. POGODBENA VREDNOST </w:t>
      </w:r>
      <w:r>
        <w:rPr>
          <w:rFonts w:ascii="Arial" w:hAnsi="Arial" w:cs="Arial"/>
          <w:b/>
          <w:bCs/>
          <w:color w:val="000000"/>
          <w:sz w:val="18"/>
          <w:szCs w:val="18"/>
        </w:rPr>
        <w:t>IN PLAČILNI POGOJI</w:t>
      </w:r>
    </w:p>
    <w:p w:rsidR="00E67AC4" w:rsidRDefault="009B611C">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Skupna okvirna enoletna pogodbena vrednost blaga znaša (1/3 triletne vrednosti!) _______________ EUR brez DDV,  _______________________ EUR z DDV.</w:t>
            </w:r>
          </w:p>
          <w:p w:rsidR="00E67AC4" w:rsidRDefault="009B611C">
            <w:pPr>
              <w:spacing w:before="225" w:after="225"/>
              <w:jc w:val="both"/>
            </w:pPr>
            <w:r>
              <w:rPr>
                <w:rFonts w:ascii="Arial" w:hAnsi="Arial" w:cs="Arial"/>
                <w:color w:val="000000"/>
                <w:sz w:val="18"/>
                <w:szCs w:val="18"/>
              </w:rPr>
              <w:t>Skupna okvirna triletna pogodbena vrednost blaga znaša  _______________ EUR brez D</w:t>
            </w:r>
            <w:r>
              <w:rPr>
                <w:rFonts w:ascii="Arial" w:hAnsi="Arial" w:cs="Arial"/>
                <w:color w:val="000000"/>
                <w:sz w:val="18"/>
                <w:szCs w:val="18"/>
              </w:rPr>
              <w:t>DV,  _______________________ EUR z DDV.</w:t>
            </w:r>
          </w:p>
          <w:p w:rsidR="00E67AC4" w:rsidRDefault="009B611C">
            <w:pPr>
              <w:spacing w:before="225" w:after="225"/>
              <w:jc w:val="both"/>
            </w:pPr>
            <w:r>
              <w:rPr>
                <w:rFonts w:ascii="Arial" w:hAnsi="Arial" w:cs="Arial"/>
                <w:color w:val="000000"/>
                <w:sz w:val="18"/>
                <w:szCs w:val="18"/>
              </w:rPr>
              <w:t>Cene iz Predračuna - Seznama razpisanega blaga/storitev in pripadajoče xls priloge k predračunu  so izražene v evrih. V ceni so zajeti vsi stroški, vsi popusti in rabati ter davek na dodano vrednost. Cene veljajo ddp</w:t>
            </w:r>
            <w:r>
              <w:rPr>
                <w:rFonts w:ascii="Arial" w:hAnsi="Arial" w:cs="Arial"/>
                <w:color w:val="000000"/>
                <w:sz w:val="18"/>
                <w:szCs w:val="18"/>
              </w:rPr>
              <w:t xml:space="preserve"> skladišča naročnika razloženo.</w:t>
            </w:r>
          </w:p>
          <w:p w:rsidR="00E67AC4" w:rsidRDefault="009B611C">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w:t>
            </w:r>
            <w:r>
              <w:rPr>
                <w:rFonts w:ascii="Arial" w:hAnsi="Arial" w:cs="Arial"/>
                <w:color w:val="000000"/>
                <w:sz w:val="18"/>
                <w:szCs w:val="18"/>
              </w:rPr>
              <w:t>emembe.</w:t>
            </w:r>
          </w:p>
          <w:p w:rsidR="00E67AC4" w:rsidRDefault="009B611C">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w:t>
            </w:r>
            <w:r>
              <w:rPr>
                <w:rFonts w:ascii="Arial" w:hAnsi="Arial" w:cs="Arial"/>
                <w:color w:val="000000"/>
                <w:sz w:val="18"/>
                <w:szCs w:val="18"/>
              </w:rPr>
              <w:t xml:space="preserve"> vendar ko ta kumulativno preseže 4%, pri čemer je izhodišče za izračun indeksa indeks, ki je uradno objavljen po preteku te dobe – enega leta od datuma sklenitve pogodbe. Nadaljnje uskladitve cen se lahko izvedejo, ko indeks kumulativno ponovno preseže 4%</w:t>
            </w:r>
            <w:r>
              <w:rPr>
                <w:rFonts w:ascii="Arial" w:hAnsi="Arial" w:cs="Arial"/>
                <w:color w:val="000000"/>
                <w:sz w:val="18"/>
                <w:szCs w:val="18"/>
              </w:rPr>
              <w:t xml:space="preserve">, pri čemer je izhodišče za izračun indeksa indeks, ki je uradno objavljen po zadnji spremembi cen. Cene se v vseh primerih lahko spremenijo </w:t>
            </w:r>
            <w:r>
              <w:rPr>
                <w:rFonts w:ascii="Arial" w:hAnsi="Arial" w:cs="Arial"/>
                <w:color w:val="000000"/>
                <w:sz w:val="18"/>
                <w:szCs w:val="18"/>
              </w:rPr>
              <w:lastRenderedPageBreak/>
              <w:t xml:space="preserve">največ v višini 80% izračunanega indeksa (Pravilnik o načinih valorizacije denarnih obveznosti, ki jih v večletnih </w:t>
            </w:r>
            <w:r>
              <w:rPr>
                <w:rFonts w:ascii="Arial" w:hAnsi="Arial" w:cs="Arial"/>
                <w:color w:val="000000"/>
                <w:sz w:val="18"/>
                <w:szCs w:val="18"/>
              </w:rPr>
              <w:t>pogodbah dogovarjajo pravne osebe javnega sektorja, Ur.l. RS, št.1/04).</w:t>
            </w:r>
          </w:p>
          <w:p w:rsidR="00E67AC4" w:rsidRDefault="009B611C">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E67AC4" w:rsidRDefault="009B611C">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Izvajalec izda naročniku rač</w:t>
            </w:r>
            <w:r>
              <w:rPr>
                <w:rFonts w:ascii="Arial" w:hAnsi="Arial" w:cs="Arial"/>
                <w:color w:val="000000"/>
                <w:sz w:val="18"/>
                <w:szCs w:val="18"/>
              </w:rPr>
              <w:t>un v osmih (8) dneh po opravljeni dobavi blaga, v kolikor se stranki ne dogovorita drugače. Izvajalec izstavi račun v elektronski obliki (eRačun) preko spletnega portala UJPnet. Kot uradni prejem računa se šteje datum vnosa računa v sistem UJPnet.</w:t>
            </w:r>
          </w:p>
          <w:p w:rsidR="00E67AC4" w:rsidRDefault="009B611C">
            <w:pPr>
              <w:spacing w:before="225" w:after="225"/>
              <w:jc w:val="both"/>
            </w:pPr>
            <w:r>
              <w:rPr>
                <w:rFonts w:ascii="Arial" w:hAnsi="Arial" w:cs="Arial"/>
                <w:color w:val="000000"/>
                <w:sz w:val="18"/>
                <w:szCs w:val="18"/>
              </w:rPr>
              <w:t>V koliko</w:t>
            </w:r>
            <w:r>
              <w:rPr>
                <w:rFonts w:ascii="Arial" w:hAnsi="Arial" w:cs="Arial"/>
                <w:color w:val="000000"/>
                <w:sz w:val="18"/>
                <w:szCs w:val="18"/>
              </w:rPr>
              <w:t>r naročnik računa ne zavrne v roku 8 delovnih dni od prejema, se račun šteje za potrjenega.</w:t>
            </w:r>
          </w:p>
          <w:p w:rsidR="00E67AC4" w:rsidRDefault="009B611C">
            <w:pPr>
              <w:spacing w:before="225" w:after="225"/>
              <w:jc w:val="both"/>
            </w:pPr>
            <w:r>
              <w:rPr>
                <w:rFonts w:ascii="Arial" w:hAnsi="Arial" w:cs="Arial"/>
                <w:color w:val="000000"/>
                <w:sz w:val="18"/>
                <w:szCs w:val="18"/>
              </w:rPr>
              <w:t xml:space="preserve">Rok plačila začne teči naslednji dan po uradnem prejemu računa. Kot dan plačila oziroma izpolnitve naročnikove obveznosti se šteje dan, ko naročnik izroči nalog za </w:t>
            </w:r>
            <w:r>
              <w:rPr>
                <w:rFonts w:ascii="Arial" w:hAnsi="Arial" w:cs="Arial"/>
                <w:color w:val="000000"/>
                <w:sz w:val="18"/>
                <w:szCs w:val="18"/>
              </w:rPr>
              <w:t>plačilo organizaciji, pri kateri ima svoj račun.</w:t>
            </w:r>
          </w:p>
          <w:p w:rsidR="00E67AC4" w:rsidRDefault="009B611C">
            <w:pPr>
              <w:spacing w:before="225" w:after="225"/>
              <w:jc w:val="both"/>
            </w:pPr>
            <w:r>
              <w:rPr>
                <w:rFonts w:ascii="Arial" w:hAnsi="Arial" w:cs="Arial"/>
                <w:color w:val="000000"/>
                <w:sz w:val="18"/>
                <w:szCs w:val="18"/>
              </w:rPr>
              <w:t>Naročnik se zaveže plačati račun v roku 30 dni od prejema računa na transakcijski račun izvajalca. V primeru zamude pri plačilu lahko izvajalec naročniku zaračuna zakonske zamudne obresti.</w:t>
            </w:r>
          </w:p>
          <w:p w:rsidR="00E67AC4" w:rsidRDefault="009B611C">
            <w:pPr>
              <w:spacing w:before="225" w:after="225"/>
              <w:jc w:val="both"/>
            </w:pPr>
            <w:r>
              <w:rPr>
                <w:rFonts w:ascii="Arial" w:hAnsi="Arial" w:cs="Arial"/>
                <w:color w:val="000000"/>
                <w:sz w:val="18"/>
                <w:szCs w:val="18"/>
              </w:rPr>
              <w:t>Naročnik bo pravil</w:t>
            </w:r>
            <w:r>
              <w:rPr>
                <w:rFonts w:ascii="Arial" w:hAnsi="Arial" w:cs="Arial"/>
                <w:color w:val="000000"/>
                <w:sz w:val="18"/>
                <w:szCs w:val="18"/>
              </w:rPr>
              <w:t>no izstavljen in potrjen račun poravnal na transakcijski račun izvajalca, naveden na računu. V primeru, da TRR ni naveden na računu, se plačilo nakaže na prvi račun pri podatkih o izvajalcu.</w:t>
            </w:r>
          </w:p>
        </w:tc>
      </w:tr>
    </w:tbl>
    <w:p w:rsidR="00E67AC4" w:rsidRDefault="009B611C">
      <w:pPr>
        <w:spacing w:before="225" w:after="225" w:line="240" w:lineRule="auto"/>
        <w:jc w:val="both"/>
      </w:pPr>
      <w:r>
        <w:rPr>
          <w:rFonts w:ascii="Arial" w:hAnsi="Arial" w:cs="Arial"/>
          <w:b/>
          <w:bCs/>
          <w:color w:val="000000"/>
          <w:sz w:val="18"/>
          <w:szCs w:val="18"/>
        </w:rPr>
        <w:t>IV. NAROČANJE, DOBAVA IN PREVZEM BLAGA</w:t>
      </w:r>
    </w:p>
    <w:p w:rsidR="00E67AC4" w:rsidRDefault="009B611C">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Naročnik bo posam</w:t>
            </w:r>
            <w:r>
              <w:rPr>
                <w:rFonts w:ascii="Arial" w:hAnsi="Arial" w:cs="Arial"/>
                <w:color w:val="000000"/>
                <w:sz w:val="18"/>
                <w:szCs w:val="18"/>
              </w:rPr>
              <w:t>ezne vrste blaga, ki jih bo potreboval, kupoval od izbranega izvajalca na podlagi sklenjene pogodbe, in sicer na podlagi izstavljenih naročilnic po pošti, telefaksu ali e-mailu. Naročnik bo v naročilnici opredelil vrste in količine blaga. </w:t>
            </w:r>
          </w:p>
        </w:tc>
      </w:tr>
    </w:tbl>
    <w:p w:rsidR="00E67AC4" w:rsidRDefault="009B611C">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Izvajal</w:t>
            </w:r>
            <w:r>
              <w:rPr>
                <w:rFonts w:ascii="Arial" w:hAnsi="Arial" w:cs="Arial"/>
                <w:color w:val="000000"/>
                <w:sz w:val="18"/>
                <w:szCs w:val="18"/>
              </w:rPr>
              <w:t>ec se zavezuje zagotavljati:</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dostavo blaga ddp skladišče naročnika Splošne bolnišnice Novo mesto - razloženo v skladišče naročnika;</w:t>
                  </w:r>
                </w:p>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dobavni rok max. 48 ur</w:t>
                  </w:r>
                  <w:r>
                    <w:rPr>
                      <w:rFonts w:ascii="Arial" w:hAnsi="Arial" w:cs="Arial"/>
                      <w:color w:val="000000"/>
                      <w:sz w:val="18"/>
                      <w:szCs w:val="18"/>
                    </w:rPr>
                    <w:t xml:space="preserve"> od prejema pisnega naročila, v nujnih primerih po dogovoru z naročnikom (dobavni rok se lahko podaljša samo v primeru pisnega dogovora obeh pogodbenih strank);</w:t>
                  </w:r>
                </w:p>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w:t>
                  </w:r>
                  <w:r>
                    <w:rPr>
                      <w:rFonts w:ascii="Arial" w:hAnsi="Arial" w:cs="Arial"/>
                      <w:color w:val="000000"/>
                      <w:sz w:val="18"/>
                      <w:szCs w:val="18"/>
                    </w:rPr>
                    <w:t>ka; </w:t>
                  </w:r>
                </w:p>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w:t>
                  </w:r>
                  <w:r>
                    <w:rPr>
                      <w:rFonts w:ascii="Arial" w:hAnsi="Arial" w:cs="Arial"/>
                      <w:color w:val="000000"/>
                      <w:sz w:val="18"/>
                      <w:szCs w:val="18"/>
                    </w:rPr>
                    <w:t>ko v ceni pa zaračunal izvajalcu;</w:t>
                  </w:r>
                </w:p>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 črtna koda, v ponudbe</w:t>
                  </w:r>
                  <w:r>
                    <w:rPr>
                      <w:rFonts w:ascii="Arial" w:hAnsi="Arial" w:cs="Arial"/>
                      <w:color w:val="000000"/>
                      <w:sz w:val="18"/>
                      <w:szCs w:val="18"/>
                    </w:rPr>
                    <w:t>ni dokumentaciji, na dobavnici in embalaži;</w:t>
                  </w:r>
                </w:p>
                <w:p w:rsidR="00E67AC4" w:rsidRDefault="009B611C" w:rsidP="009B611C">
                  <w:pPr>
                    <w:numPr>
                      <w:ilvl w:val="0"/>
                      <w:numId w:val="5"/>
                    </w:numPr>
                    <w:jc w:val="both"/>
                    <w:rPr>
                      <w:rFonts w:ascii="Arial" w:hAnsi="Arial" w:cs="Arial"/>
                      <w:color w:val="000000"/>
                      <w:sz w:val="18"/>
                      <w:szCs w:val="18"/>
                    </w:rPr>
                  </w:pPr>
                  <w:r>
                    <w:rPr>
                      <w:rFonts w:ascii="Arial" w:hAnsi="Arial" w:cs="Arial"/>
                      <w:color w:val="000000"/>
                      <w:sz w:val="18"/>
                      <w:szCs w:val="18"/>
                    </w:rPr>
                    <w:t>dobavljeno blago opremiti tudi z dobavnico v elektronski obliki, s podatki in v obliki, v skladu z zahtevami naročnika iz razpisne dokumentacije. </w:t>
                  </w:r>
                </w:p>
              </w:tc>
            </w:tr>
          </w:tbl>
          <w:p w:rsidR="00E67AC4" w:rsidRDefault="00E67AC4"/>
        </w:tc>
      </w:tr>
    </w:tbl>
    <w:p w:rsidR="00E67AC4" w:rsidRDefault="009B611C">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Naročnik se obvezuje naroč</w:t>
            </w:r>
            <w:r>
              <w:rPr>
                <w:rFonts w:ascii="Arial" w:hAnsi="Arial" w:cs="Arial"/>
                <w:color w:val="000000"/>
                <w:sz w:val="18"/>
                <w:szCs w:val="18"/>
              </w:rPr>
              <w:t>eno blago v celoti prevzeti na podlagi dobavnice. Dobavnica mora biti napisana v slovenskem jeziku.</w:t>
            </w:r>
          </w:p>
        </w:tc>
      </w:tr>
    </w:tbl>
    <w:p w:rsidR="00E67AC4" w:rsidRDefault="009B611C">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Količinski prevzem blaga se opravi ob prevzemu, kakovostni pa v uzančnih rokih.</w:t>
            </w:r>
          </w:p>
          <w:p w:rsidR="00E67AC4" w:rsidRDefault="009B611C">
            <w:pPr>
              <w:spacing w:before="225" w:after="225"/>
              <w:jc w:val="both"/>
            </w:pPr>
            <w:r>
              <w:rPr>
                <w:rFonts w:ascii="Arial" w:hAnsi="Arial" w:cs="Arial"/>
                <w:color w:val="000000"/>
                <w:sz w:val="18"/>
                <w:szCs w:val="18"/>
              </w:rPr>
              <w:t xml:space="preserve">Naročnik bo o morebitnih količinskih odstopanjih, očitnih napakah </w:t>
            </w:r>
            <w:r>
              <w:rPr>
                <w:rFonts w:ascii="Arial" w:hAnsi="Arial" w:cs="Arial"/>
                <w:color w:val="000000"/>
                <w:sz w:val="18"/>
                <w:szCs w:val="18"/>
              </w:rPr>
              <w:t>in poškodovani embalaži  prevzetega blaga sestavil reklamacijski zapisnik in obvestil izvajalca o reklamaciji, najkasneje v roku 8 dni po prejemu blaga.</w:t>
            </w:r>
          </w:p>
          <w:p w:rsidR="00E67AC4" w:rsidRDefault="009B611C">
            <w:pPr>
              <w:spacing w:before="225" w:after="225"/>
              <w:jc w:val="both"/>
            </w:pPr>
            <w:r>
              <w:rPr>
                <w:rFonts w:ascii="Arial" w:hAnsi="Arial" w:cs="Arial"/>
                <w:color w:val="000000"/>
                <w:sz w:val="18"/>
                <w:szCs w:val="18"/>
              </w:rPr>
              <w:lastRenderedPageBreak/>
              <w:t>O kakovostnih in drugih napakah, ki jih ni mogoče ugotoviti takoj ob prevzemu, bo naročnik ravnal v skl</w:t>
            </w:r>
            <w:r>
              <w:rPr>
                <w:rFonts w:ascii="Arial" w:hAnsi="Arial" w:cs="Arial"/>
                <w:color w:val="000000"/>
                <w:sz w:val="18"/>
                <w:szCs w:val="18"/>
              </w:rPr>
              <w:t>adu z določili obligacijskega zakonika.</w:t>
            </w:r>
          </w:p>
        </w:tc>
      </w:tr>
    </w:tbl>
    <w:p w:rsidR="00E67AC4" w:rsidRDefault="009B611C">
      <w:pPr>
        <w:spacing w:before="225" w:after="225" w:line="240" w:lineRule="auto"/>
        <w:jc w:val="both"/>
      </w:pPr>
      <w:r>
        <w:rPr>
          <w:rFonts w:ascii="Arial" w:hAnsi="Arial" w:cs="Arial"/>
          <w:b/>
          <w:bCs/>
          <w:color w:val="000000"/>
          <w:sz w:val="18"/>
          <w:szCs w:val="18"/>
        </w:rPr>
        <w:lastRenderedPageBreak/>
        <w:t>V. KAKOVOST BLAGA</w:t>
      </w:r>
    </w:p>
    <w:p w:rsidR="00E67AC4" w:rsidRDefault="009B611C">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w:t>
            </w:r>
            <w:r>
              <w:rPr>
                <w:rFonts w:ascii="Arial" w:hAnsi="Arial" w:cs="Arial"/>
                <w:color w:val="000000"/>
                <w:sz w:val="18"/>
                <w:szCs w:val="18"/>
              </w:rPr>
              <w:t>ovosti na embalaži blaga. </w:t>
            </w:r>
          </w:p>
          <w:p w:rsidR="00E67AC4" w:rsidRDefault="009B611C">
            <w:pPr>
              <w:spacing w:before="225" w:after="225"/>
              <w:jc w:val="both"/>
            </w:pPr>
            <w:r>
              <w:rPr>
                <w:rFonts w:ascii="Arial" w:hAnsi="Arial" w:cs="Arial"/>
                <w:color w:val="000000"/>
                <w:sz w:val="18"/>
                <w:szCs w:val="18"/>
              </w:rPr>
              <w:t>Izvajalec se obvezuje, da bo za vse dobavljeno blago zagotovil:</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da bo imelo blago ob dobavi rok uporabe še najmanj 12 mesecev, izjemoma manj s predhodnim soglasjem naročnika;</w:t>
                  </w:r>
                </w:p>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 </w:t>
                  </w:r>
                </w:p>
                <w:p w:rsidR="00E67AC4" w:rsidRDefault="009B611C" w:rsidP="009B611C">
                  <w:pPr>
                    <w:numPr>
                      <w:ilvl w:val="0"/>
                      <w:numId w:val="6"/>
                    </w:numPr>
                    <w:jc w:val="both"/>
                    <w:rPr>
                      <w:rFonts w:ascii="Arial" w:hAnsi="Arial" w:cs="Arial"/>
                      <w:color w:val="000000"/>
                      <w:sz w:val="18"/>
                      <w:szCs w:val="18"/>
                    </w:rPr>
                  </w:pPr>
                  <w:r>
                    <w:rPr>
                      <w:rFonts w:ascii="Arial" w:hAnsi="Arial" w:cs="Arial"/>
                      <w:color w:val="000000"/>
                      <w:sz w:val="18"/>
                      <w:szCs w:val="18"/>
                    </w:rPr>
                    <w:t>za blago, ki se shranjujejo na hladn</w:t>
                  </w:r>
                  <w:r>
                    <w:rPr>
                      <w:rFonts w:ascii="Arial" w:hAnsi="Arial" w:cs="Arial"/>
                      <w:color w:val="000000"/>
                      <w:sz w:val="18"/>
                      <w:szCs w:val="18"/>
                    </w:rPr>
                    <w:t>em, zagotavljati hladno verigo v transportu  blaga do predaje naročniku, pri čemer bo naročniku predložil potrdilo, da je dostava potekala po pravilih hladne verige oziroma dokaze o temperaturnih pogojih med transportom, če bo naročnik to zahteval.</w:t>
                  </w:r>
                </w:p>
              </w:tc>
            </w:tr>
          </w:tbl>
          <w:p w:rsidR="00E67AC4" w:rsidRDefault="00E67AC4"/>
        </w:tc>
      </w:tr>
    </w:tbl>
    <w:p w:rsidR="00E67AC4" w:rsidRDefault="009B611C">
      <w:pPr>
        <w:spacing w:after="0" w:line="240" w:lineRule="auto"/>
        <w:jc w:val="center"/>
      </w:pPr>
      <w:r>
        <w:rPr>
          <w:rFonts w:ascii="Arial" w:hAnsi="Arial" w:cs="Arial"/>
          <w:b/>
          <w:bCs/>
          <w:color w:val="000000"/>
          <w:sz w:val="18"/>
          <w:szCs w:val="18"/>
        </w:rPr>
        <w:t xml:space="preserve">13. </w:t>
      </w:r>
      <w:r>
        <w:rPr>
          <w:rFonts w:ascii="Arial" w:hAnsi="Arial" w:cs="Arial"/>
          <w:b/>
          <w:bCs/>
          <w:color w:val="000000"/>
          <w:sz w:val="18"/>
          <w:szCs w:val="18"/>
        </w:rPr>
        <w:t>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Izvajalec naročniku  zagotavlja tudi:</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7"/>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w:t>
                  </w:r>
                  <w:r>
                    <w:rPr>
                      <w:rFonts w:ascii="Arial" w:hAnsi="Arial" w:cs="Arial"/>
                      <w:color w:val="000000"/>
                      <w:sz w:val="18"/>
                      <w:szCs w:val="18"/>
                    </w:rPr>
                    <w:t>i težav z uvozom, ….) pred pričetkom dobav novega blaga naročniku predložil razloge za zamenjavo blaga in dokazila, da je novi artikel kakovostno in funkcionalno enakovreden prejšnjemu ter od naročnika pridobil pisno soglasje za zamenjavo artikla;</w:t>
                  </w:r>
                </w:p>
                <w:p w:rsidR="00E67AC4" w:rsidRDefault="009B611C" w:rsidP="009B611C">
                  <w:pPr>
                    <w:numPr>
                      <w:ilvl w:val="0"/>
                      <w:numId w:val="7"/>
                    </w:numPr>
                    <w:jc w:val="both"/>
                    <w:rPr>
                      <w:rFonts w:ascii="Arial" w:hAnsi="Arial" w:cs="Arial"/>
                      <w:color w:val="000000"/>
                      <w:sz w:val="18"/>
                      <w:szCs w:val="18"/>
                    </w:rPr>
                  </w:pPr>
                  <w:r>
                    <w:rPr>
                      <w:rFonts w:ascii="Arial" w:hAnsi="Arial" w:cs="Arial"/>
                      <w:color w:val="000000"/>
                      <w:sz w:val="18"/>
                      <w:szCs w:val="18"/>
                    </w:rPr>
                    <w:t>da bo no</w:t>
                  </w:r>
                  <w:r>
                    <w:rPr>
                      <w:rFonts w:ascii="Arial" w:hAnsi="Arial" w:cs="Arial"/>
                      <w:color w:val="000000"/>
                      <w:sz w:val="18"/>
                      <w:szCs w:val="18"/>
                    </w:rPr>
                    <w:t>sil vse stroške, ki bi nastali zaradi odpoklica blaga zaradi napake, storjene s strani izvajalca oziroma proizvajalca blaga.</w:t>
                  </w:r>
                </w:p>
              </w:tc>
            </w:tr>
          </w:tbl>
          <w:p w:rsidR="00E67AC4" w:rsidRDefault="00E67AC4"/>
        </w:tc>
      </w:tr>
    </w:tbl>
    <w:p w:rsidR="00E67AC4" w:rsidRDefault="009B611C">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Naročnik si pridržuje pravico, da reklamira kakovostno neustrezno blago in blago, za katerega ob dobavah ugotovi, da </w:t>
            </w:r>
            <w:r>
              <w:rPr>
                <w:rFonts w:ascii="Arial" w:hAnsi="Arial" w:cs="Arial"/>
                <w:color w:val="000000"/>
                <w:sz w:val="18"/>
                <w:szCs w:val="18"/>
              </w:rPr>
              <w:t xml:space="preserve"> ne izpolnjuje pogojev in strokovnih zahtev naročnika ter da v kolikor ne pride do rešitve reklamacije med izvajalcem in naročnikom, izloči kakovostno neustrezno blago in z izvajalcem prekine pogodbo za dobavo predmetnega blaga.  </w:t>
            </w:r>
          </w:p>
          <w:p w:rsidR="00E67AC4" w:rsidRDefault="009B611C">
            <w:pPr>
              <w:spacing w:before="225" w:after="225"/>
              <w:jc w:val="both"/>
            </w:pPr>
            <w:r>
              <w:rPr>
                <w:rFonts w:ascii="Arial" w:hAnsi="Arial" w:cs="Arial"/>
                <w:color w:val="000000"/>
                <w:sz w:val="18"/>
                <w:szCs w:val="18"/>
              </w:rPr>
              <w:t>V kolikor pride do reklam</w:t>
            </w:r>
            <w:r>
              <w:rPr>
                <w:rFonts w:ascii="Arial" w:hAnsi="Arial" w:cs="Arial"/>
                <w:color w:val="000000"/>
                <w:sz w:val="18"/>
                <w:szCs w:val="18"/>
              </w:rPr>
              <w:t>acij blaga, se postopek reševanja reklamacije vodi izključno preko nabavne službe naročnika.</w:t>
            </w:r>
          </w:p>
          <w:p w:rsidR="00E67AC4" w:rsidRDefault="009B611C">
            <w:pPr>
              <w:spacing w:before="225" w:after="225"/>
              <w:jc w:val="both"/>
            </w:pPr>
            <w:r>
              <w:rPr>
                <w:rFonts w:ascii="Arial" w:hAnsi="Arial" w:cs="Arial"/>
                <w:color w:val="000000"/>
                <w:sz w:val="18"/>
                <w:szCs w:val="18"/>
              </w:rPr>
              <w:t>V primeru reklamacij blaga bo naročnik začasno - do rešitve reklamacije prekinil nabavo blaga pri izbranem izvajalcu.   </w:t>
            </w:r>
          </w:p>
          <w:p w:rsidR="00E67AC4" w:rsidRDefault="009B611C">
            <w:pPr>
              <w:spacing w:before="225" w:after="225"/>
              <w:jc w:val="both"/>
            </w:pPr>
            <w:r>
              <w:rPr>
                <w:rFonts w:ascii="Arial" w:hAnsi="Arial" w:cs="Arial"/>
                <w:color w:val="000000"/>
                <w:sz w:val="18"/>
                <w:szCs w:val="18"/>
              </w:rPr>
              <w:t>Rok rešitve reklamacije je največ 30 dni o</w:t>
            </w:r>
            <w:r>
              <w:rPr>
                <w:rFonts w:ascii="Arial" w:hAnsi="Arial" w:cs="Arial"/>
                <w:color w:val="000000"/>
                <w:sz w:val="18"/>
                <w:szCs w:val="18"/>
              </w:rPr>
              <w:t>d vročitve reklamacije izvajalcu. V primeru, da ne pride do rešitve reklamacije med izvajalcem in naročnikom bo naročnik dokončno prekinil nabavo blaga pri izbranem izvajalcu.</w:t>
            </w:r>
          </w:p>
        </w:tc>
      </w:tr>
    </w:tbl>
    <w:p w:rsidR="00E67AC4" w:rsidRDefault="009B611C">
      <w:pPr>
        <w:spacing w:before="225" w:after="225" w:line="240" w:lineRule="auto"/>
        <w:jc w:val="both"/>
      </w:pPr>
      <w:r>
        <w:rPr>
          <w:rFonts w:ascii="Arial" w:hAnsi="Arial" w:cs="Arial"/>
          <w:b/>
          <w:bCs/>
          <w:color w:val="000000"/>
          <w:sz w:val="18"/>
          <w:szCs w:val="18"/>
        </w:rPr>
        <w:t>VI. ZAVAROVANJE OBVEZNOSTI</w:t>
      </w:r>
    </w:p>
    <w:p w:rsidR="00E67AC4" w:rsidRDefault="009B611C">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Izbrani izvajalec bo v petih dneh od podpis</w:t>
            </w:r>
            <w:r>
              <w:rPr>
                <w:rFonts w:ascii="Arial" w:hAnsi="Arial" w:cs="Arial"/>
                <w:color w:val="000000"/>
                <w:sz w:val="18"/>
                <w:szCs w:val="18"/>
              </w:rPr>
              <w:t>a te pogodbe, kot instrument zavarovanja predložil naročniku zavarovanje za dobro izvedbo pogodbenih obveznosti z veljavnostjo do izteka pogodbe, in sicer bančno garancijo ali kavcijsko zavarovanje za dobro izvedbo pogodbenih obveznosti v višini 10% pogodb</w:t>
            </w:r>
            <w:r>
              <w:rPr>
                <w:rFonts w:ascii="Arial" w:hAnsi="Arial" w:cs="Arial"/>
                <w:color w:val="000000"/>
                <w:sz w:val="18"/>
                <w:szCs w:val="18"/>
              </w:rPr>
              <w:t>ene vrednosti z DDV.</w:t>
            </w:r>
          </w:p>
          <w:p w:rsidR="00E67AC4" w:rsidRDefault="009B611C">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E67AC4">
              <w:tc>
                <w:tcPr>
                  <w:tcW w:w="0" w:type="auto"/>
                  <w:tcMar>
                    <w:top w:w="0" w:type="auto"/>
                    <w:bottom w:w="0" w:type="auto"/>
                  </w:tcMar>
                </w:tcPr>
                <w:p w:rsidR="00E67AC4" w:rsidRDefault="009B611C" w:rsidP="009B611C">
                  <w:pPr>
                    <w:numPr>
                      <w:ilvl w:val="0"/>
                      <w:numId w:val="8"/>
                    </w:numPr>
                    <w:jc w:val="both"/>
                    <w:rPr>
                      <w:rFonts w:ascii="Arial" w:hAnsi="Arial" w:cs="Arial"/>
                      <w:color w:val="000000"/>
                      <w:sz w:val="18"/>
                      <w:szCs w:val="18"/>
                    </w:rPr>
                  </w:pPr>
                  <w:r>
                    <w:rPr>
                      <w:rFonts w:ascii="Arial" w:hAnsi="Arial" w:cs="Arial"/>
                      <w:color w:val="000000"/>
                      <w:sz w:val="18"/>
                      <w:szCs w:val="18"/>
                    </w:rPr>
                    <w:lastRenderedPageBreak/>
                    <w:t>ne bo odgovarjalo dogovorjenim standardom in kvaliteti;</w:t>
                  </w:r>
                </w:p>
                <w:p w:rsidR="00E67AC4" w:rsidRDefault="009B611C" w:rsidP="009B611C">
                  <w:pPr>
                    <w:numPr>
                      <w:ilvl w:val="0"/>
                      <w:numId w:val="8"/>
                    </w:numPr>
                    <w:jc w:val="both"/>
                    <w:rPr>
                      <w:rFonts w:ascii="Arial" w:hAnsi="Arial" w:cs="Arial"/>
                      <w:color w:val="000000"/>
                      <w:sz w:val="18"/>
                      <w:szCs w:val="18"/>
                    </w:rPr>
                  </w:pPr>
                  <w:r>
                    <w:rPr>
                      <w:rFonts w:ascii="Arial" w:hAnsi="Arial" w:cs="Arial"/>
                      <w:color w:val="000000"/>
                      <w:sz w:val="18"/>
                      <w:szCs w:val="18"/>
                    </w:rPr>
                    <w:t>ne bo prejel v roku in v količinah, opredeljenih v naročilnic</w:t>
                  </w:r>
                  <w:r>
                    <w:rPr>
                      <w:rFonts w:ascii="Arial" w:hAnsi="Arial" w:cs="Arial"/>
                      <w:color w:val="000000"/>
                      <w:sz w:val="18"/>
                      <w:szCs w:val="18"/>
                    </w:rPr>
                    <w:t>i.</w:t>
                  </w:r>
                </w:p>
              </w:tc>
            </w:tr>
          </w:tbl>
          <w:p w:rsidR="00E67AC4" w:rsidRDefault="00E67AC4"/>
          <w:p w:rsidR="00E67AC4" w:rsidRDefault="009B611C">
            <w:pPr>
              <w:spacing w:before="225" w:after="225"/>
              <w:jc w:val="both"/>
            </w:pPr>
            <w:r>
              <w:rPr>
                <w:rFonts w:ascii="Arial" w:hAnsi="Arial" w:cs="Arial"/>
                <w:color w:val="000000"/>
                <w:sz w:val="18"/>
                <w:szCs w:val="18"/>
              </w:rPr>
              <w:t xml:space="preserve">Naročnik bo zavarovanje za dobro izvedbo pogodbenih obveznosti lahko unovčil tudi, če izvajalec ne bo izvrševal zahtev in pogojev določenih v razpisni dokumentaciji glede zagotavljanja brezplačne uporabe analizatorjev za izvajanje preiskav, za katere </w:t>
            </w:r>
            <w:r>
              <w:rPr>
                <w:rFonts w:ascii="Arial" w:hAnsi="Arial" w:cs="Arial"/>
                <w:color w:val="000000"/>
                <w:sz w:val="18"/>
                <w:szCs w:val="18"/>
              </w:rPr>
              <w:t>je bil izbran, ali nekakovostnega / nepravočasnega vzdrževanja analizatorjev. </w:t>
            </w:r>
          </w:p>
          <w:p w:rsidR="00E67AC4" w:rsidRDefault="009B611C">
            <w:pPr>
              <w:spacing w:before="225" w:after="225"/>
              <w:jc w:val="both"/>
            </w:pPr>
            <w:r>
              <w:rPr>
                <w:rFonts w:ascii="Arial" w:hAnsi="Arial" w:cs="Arial"/>
                <w:color w:val="000000"/>
                <w:sz w:val="18"/>
                <w:szCs w:val="18"/>
              </w:rPr>
              <w:t>Naročnik je upravičen zavarovanje za dobro izvedbo pogodbenih obveznosti unovčiti šele, če izvajalec tudi po pozivu in primernem roku za odpravo napak svojih obveznosti pravilno</w:t>
            </w:r>
            <w:r>
              <w:rPr>
                <w:rFonts w:ascii="Arial" w:hAnsi="Arial" w:cs="Arial"/>
                <w:color w:val="000000"/>
                <w:sz w:val="18"/>
                <w:szCs w:val="18"/>
              </w:rPr>
              <w:t xml:space="preserve"> ne izpolni.</w:t>
            </w:r>
          </w:p>
        </w:tc>
      </w:tr>
    </w:tbl>
    <w:p w:rsidR="00E67AC4" w:rsidRDefault="009B611C">
      <w:pPr>
        <w:spacing w:before="225" w:after="225" w:line="240" w:lineRule="auto"/>
        <w:jc w:val="both"/>
      </w:pPr>
      <w:r>
        <w:rPr>
          <w:rFonts w:ascii="Arial" w:hAnsi="Arial" w:cs="Arial"/>
          <w:b/>
          <w:bCs/>
          <w:color w:val="000000"/>
          <w:sz w:val="18"/>
          <w:szCs w:val="18"/>
        </w:rPr>
        <w:lastRenderedPageBreak/>
        <w:t>VII. SKRBNIK POGODBE</w:t>
      </w:r>
    </w:p>
    <w:p w:rsidR="00E67AC4" w:rsidRDefault="009B611C">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Danijela Furlan.</w:t>
            </w:r>
          </w:p>
          <w:p w:rsidR="00E67AC4" w:rsidRDefault="009B611C">
            <w:pPr>
              <w:spacing w:before="225" w:after="225"/>
              <w:jc w:val="both"/>
            </w:pPr>
            <w:r>
              <w:rPr>
                <w:rFonts w:ascii="Arial" w:hAnsi="Arial" w:cs="Arial"/>
                <w:color w:val="000000"/>
                <w:sz w:val="18"/>
                <w:szCs w:val="18"/>
              </w:rPr>
              <w:t>Skrbnik pogodbe s strani naroč</w:t>
            </w:r>
            <w:r>
              <w:rPr>
                <w:rFonts w:ascii="Arial" w:hAnsi="Arial" w:cs="Arial"/>
                <w:color w:val="000000"/>
                <w:sz w:val="18"/>
                <w:szCs w:val="18"/>
              </w:rPr>
              <w:t>nika je Stanislava Majerle.</w:t>
            </w:r>
          </w:p>
          <w:p w:rsidR="00E67AC4" w:rsidRDefault="009B611C">
            <w:pPr>
              <w:spacing w:before="225" w:after="225"/>
              <w:jc w:val="both"/>
            </w:pPr>
            <w:r>
              <w:rPr>
                <w:rFonts w:ascii="Arial" w:hAnsi="Arial" w:cs="Arial"/>
                <w:color w:val="000000"/>
                <w:sz w:val="18"/>
                <w:szCs w:val="18"/>
              </w:rPr>
              <w:t>Skrbnik pogodbe s strani izvajalca je___________________________.</w:t>
            </w:r>
          </w:p>
        </w:tc>
      </w:tr>
    </w:tbl>
    <w:p w:rsidR="00E67AC4" w:rsidRDefault="009B611C">
      <w:pPr>
        <w:spacing w:before="225" w:after="225" w:line="240" w:lineRule="auto"/>
        <w:jc w:val="both"/>
      </w:pPr>
      <w:r>
        <w:rPr>
          <w:rFonts w:ascii="Arial" w:hAnsi="Arial" w:cs="Arial"/>
          <w:b/>
          <w:bCs/>
          <w:color w:val="000000"/>
          <w:sz w:val="18"/>
          <w:szCs w:val="18"/>
        </w:rPr>
        <w:t>VIII. ODSTOP OD POGODBE</w:t>
      </w:r>
    </w:p>
    <w:p w:rsidR="00E67AC4" w:rsidRDefault="009B611C">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w:t>
            </w:r>
            <w:r>
              <w:rPr>
                <w:rFonts w:ascii="Arial" w:hAnsi="Arial" w:cs="Arial"/>
                <w:color w:val="000000"/>
                <w:sz w:val="18"/>
                <w:szCs w:val="18"/>
              </w:rPr>
              <w:t>em pismom po pošti. Odpovedni rok prične teči z dnem prejema poštne pošiljke.</w:t>
            </w:r>
          </w:p>
          <w:p w:rsidR="00E67AC4" w:rsidRDefault="009B611C">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w:t>
            </w:r>
            <w:r>
              <w:rPr>
                <w:rFonts w:ascii="Arial" w:hAnsi="Arial" w:cs="Arial"/>
                <w:color w:val="000000"/>
                <w:sz w:val="18"/>
                <w:szCs w:val="18"/>
              </w:rPr>
              <w:t>rtje pogodbe.</w:t>
            </w:r>
          </w:p>
          <w:p w:rsidR="00E67AC4" w:rsidRDefault="009B611C">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9"/>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E67AC4" w:rsidRDefault="009B611C" w:rsidP="009B611C">
                  <w:pPr>
                    <w:numPr>
                      <w:ilvl w:val="0"/>
                      <w:numId w:val="9"/>
                    </w:numPr>
                    <w:jc w:val="both"/>
                    <w:rPr>
                      <w:rFonts w:ascii="Arial" w:hAnsi="Arial" w:cs="Arial"/>
                      <w:color w:val="000000"/>
                      <w:sz w:val="18"/>
                      <w:szCs w:val="18"/>
                    </w:rPr>
                  </w:pPr>
                  <w:r>
                    <w:rPr>
                      <w:rFonts w:ascii="Arial" w:hAnsi="Arial" w:cs="Arial"/>
                      <w:color w:val="000000"/>
                      <w:sz w:val="18"/>
                      <w:szCs w:val="18"/>
                    </w:rPr>
                    <w:t>izvajalec po svoji krivdi v roku 14 dni od veljavnosti pogod</w:t>
                  </w:r>
                  <w:r>
                    <w:rPr>
                      <w:rFonts w:ascii="Arial" w:hAnsi="Arial" w:cs="Arial"/>
                      <w:color w:val="000000"/>
                      <w:sz w:val="18"/>
                      <w:szCs w:val="18"/>
                    </w:rPr>
                    <w:t>be in uvedbe v delo ne prične z delom;</w:t>
                  </w:r>
                </w:p>
                <w:p w:rsidR="00E67AC4" w:rsidRDefault="009B611C" w:rsidP="009B611C">
                  <w:pPr>
                    <w:numPr>
                      <w:ilvl w:val="0"/>
                      <w:numId w:val="9"/>
                    </w:numPr>
                    <w:jc w:val="both"/>
                    <w:rPr>
                      <w:rFonts w:ascii="Arial" w:hAnsi="Arial" w:cs="Arial"/>
                      <w:color w:val="000000"/>
                      <w:sz w:val="18"/>
                      <w:szCs w:val="18"/>
                    </w:rPr>
                  </w:pPr>
                  <w:r>
                    <w:rPr>
                      <w:rFonts w:ascii="Arial" w:hAnsi="Arial" w:cs="Arial"/>
                      <w:color w:val="000000"/>
                      <w:sz w:val="18"/>
                      <w:szCs w:val="18"/>
                    </w:rPr>
                    <w:t>izvajalec po svoji krivdi kasni  oziroma če ne dosega pogodbeno dogovorjene kvalitete in standardov in je ne more vzpostaviti niti v naknadno dogovorjenem roku, ki mu ga določi naročnik.</w:t>
                  </w:r>
                </w:p>
              </w:tc>
            </w:tr>
          </w:tbl>
          <w:p w:rsidR="00E67AC4" w:rsidRDefault="00E67AC4"/>
          <w:p w:rsidR="00E67AC4" w:rsidRDefault="009B611C">
            <w:pPr>
              <w:spacing w:before="225" w:after="225"/>
              <w:jc w:val="both"/>
            </w:pPr>
            <w:r>
              <w:rPr>
                <w:rFonts w:ascii="Arial" w:hAnsi="Arial" w:cs="Arial"/>
                <w:color w:val="000000"/>
                <w:sz w:val="18"/>
                <w:szCs w:val="18"/>
              </w:rPr>
              <w:t> </w:t>
            </w: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E67AC4">
              <w:tc>
                <w:tcPr>
                  <w:tcW w:w="0" w:type="auto"/>
                  <w:tcMar>
                    <w:top w:w="0" w:type="auto"/>
                    <w:bottom w:w="0" w:type="auto"/>
                  </w:tcMar>
                </w:tcPr>
                <w:p w:rsidR="00E67AC4" w:rsidRDefault="009B611C" w:rsidP="009B611C">
                  <w:pPr>
                    <w:numPr>
                      <w:ilvl w:val="0"/>
                      <w:numId w:val="10"/>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w:t>
                  </w:r>
                  <w:r>
                    <w:rPr>
                      <w:rFonts w:ascii="Arial" w:hAnsi="Arial" w:cs="Arial"/>
                      <w:color w:val="000000"/>
                      <w:sz w:val="18"/>
                      <w:szCs w:val="18"/>
                    </w:rPr>
                    <w:t>a;</w:t>
                  </w:r>
                </w:p>
                <w:p w:rsidR="00E67AC4" w:rsidRDefault="009B611C" w:rsidP="009B611C">
                  <w:pPr>
                    <w:numPr>
                      <w:ilvl w:val="0"/>
                      <w:numId w:val="10"/>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E67AC4" w:rsidRDefault="009B611C" w:rsidP="009B611C">
                  <w:pPr>
                    <w:numPr>
                      <w:ilvl w:val="0"/>
                      <w:numId w:val="10"/>
                    </w:numPr>
                    <w:jc w:val="both"/>
                    <w:rPr>
                      <w:rFonts w:ascii="Arial" w:hAnsi="Arial" w:cs="Arial"/>
                      <w:color w:val="000000"/>
                      <w:sz w:val="18"/>
                      <w:szCs w:val="18"/>
                    </w:rPr>
                  </w:pPr>
                  <w:r>
                    <w:rPr>
                      <w:rFonts w:ascii="Arial" w:hAnsi="Arial" w:cs="Arial"/>
                      <w:color w:val="000000"/>
                      <w:sz w:val="18"/>
                      <w:szCs w:val="18"/>
                    </w:rPr>
                    <w:t>zaradi hudih kršitev obveznosti</w:t>
                  </w:r>
                  <w:r>
                    <w:rPr>
                      <w:rFonts w:ascii="Arial" w:hAnsi="Arial" w:cs="Arial"/>
                      <w:color w:val="000000"/>
                      <w:sz w:val="18"/>
                      <w:szCs w:val="18"/>
                    </w:rPr>
                    <w:t xml:space="preserve"> iz PEU, PDEU in ZJN-3, ki jih je po postopku v skladu z 258. členom PDEU ugotovilo Sodišče Evropske unije, javno naročilo ne bi smelo biti oddano izvajalcu.</w:t>
                  </w:r>
                </w:p>
              </w:tc>
            </w:tr>
          </w:tbl>
          <w:p w:rsidR="00E67AC4" w:rsidRDefault="00E67AC4"/>
          <w:p w:rsidR="00E67AC4" w:rsidRDefault="009B611C">
            <w:pPr>
              <w:spacing w:before="225" w:after="225"/>
              <w:jc w:val="both"/>
            </w:pPr>
            <w:r>
              <w:rPr>
                <w:rFonts w:ascii="Arial" w:hAnsi="Arial" w:cs="Arial"/>
                <w:color w:val="000000"/>
                <w:sz w:val="18"/>
                <w:szCs w:val="18"/>
              </w:rPr>
              <w:t>Odstop od pogodbe učinkuje z dnem, ko izvajalec prejme pisno izjavo naročnika o odstopu.</w:t>
            </w:r>
          </w:p>
          <w:p w:rsidR="00E67AC4" w:rsidRDefault="009B611C">
            <w:pPr>
              <w:spacing w:before="225" w:after="225"/>
              <w:jc w:val="both"/>
            </w:pPr>
            <w:r>
              <w:rPr>
                <w:rFonts w:ascii="Arial" w:hAnsi="Arial" w:cs="Arial"/>
                <w:color w:val="000000"/>
                <w:sz w:val="18"/>
                <w:szCs w:val="18"/>
              </w:rPr>
              <w:t>Naroč</w:t>
            </w:r>
            <w:r>
              <w:rPr>
                <w:rFonts w:ascii="Arial" w:hAnsi="Arial" w:cs="Arial"/>
                <w:color w:val="000000"/>
                <w:sz w:val="18"/>
                <w:szCs w:val="18"/>
              </w:rPr>
              <w:t>nik bo istočasno z odstopom od pogodbe pričel s postopki za unovčenje zavarovanja za dobro izvedbo pogodbenih obveznosti.</w:t>
            </w:r>
          </w:p>
        </w:tc>
      </w:tr>
    </w:tbl>
    <w:p w:rsidR="00E67AC4" w:rsidRDefault="009B611C">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Pogodba preneha veljati, če je naročnik seznanjen, da je pristojni državni organ ali sodišče s pravnomočno odločitvijo ugoto</w:t>
            </w:r>
            <w:r>
              <w:rPr>
                <w:rFonts w:ascii="Arial" w:hAnsi="Arial" w:cs="Arial"/>
                <w:color w:val="000000"/>
                <w:sz w:val="18"/>
                <w:szCs w:val="18"/>
              </w:rPr>
              <w:t xml:space="preserve">vilo kršitev delovne, okoljske ali socialne zakonodaje s strani izvajalca pogodbe o izvedbi </w:t>
            </w:r>
            <w:r>
              <w:rPr>
                <w:rFonts w:ascii="Arial" w:hAnsi="Arial" w:cs="Arial"/>
                <w:color w:val="000000"/>
                <w:sz w:val="18"/>
                <w:szCs w:val="18"/>
              </w:rPr>
              <w:lastRenderedPageBreak/>
              <w:t>javnega naročila ali njegovega podizvajalca. Izvajalec je dolžan pisno obvestiti naročnika o ugotovljeni kršitvi najkasneje v roku 5 delovnih dneh od pravnomočnosti</w:t>
            </w:r>
            <w:r>
              <w:rPr>
                <w:rFonts w:ascii="Arial" w:hAnsi="Arial" w:cs="Arial"/>
                <w:color w:val="000000"/>
                <w:sz w:val="18"/>
                <w:szCs w:val="18"/>
              </w:rPr>
              <w:t xml:space="preserve"> odločitve državnega organa ali sodišča o kršitvah delovne, okoljske ali socialne zakonodaje s strani izvajalca pogodbe o izvedbi javnega naročila ali njegovega podizvajalca.</w:t>
            </w:r>
          </w:p>
        </w:tc>
      </w:tr>
    </w:tbl>
    <w:p w:rsidR="00E67AC4" w:rsidRDefault="009B611C">
      <w:pPr>
        <w:spacing w:after="0" w:line="240" w:lineRule="auto"/>
        <w:jc w:val="center"/>
      </w:pPr>
      <w:r>
        <w:rPr>
          <w:rFonts w:ascii="Arial" w:hAnsi="Arial" w:cs="Arial"/>
          <w:b/>
          <w:bCs/>
          <w:color w:val="000000"/>
          <w:sz w:val="18"/>
          <w:szCs w:val="18"/>
        </w:rPr>
        <w:lastRenderedPageBreak/>
        <w:t>19.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 xml:space="preserve">Naročnik ima pravico enostransko odstopiti od pogodbe brez odpovednega </w:t>
            </w:r>
            <w:r>
              <w:rPr>
                <w:rFonts w:ascii="Arial" w:hAnsi="Arial" w:cs="Arial"/>
                <w:color w:val="000000"/>
                <w:sz w:val="18"/>
                <w:szCs w:val="18"/>
              </w:rPr>
              <w:t>roka v primeru, da nima zagotovljenih sredstev.</w:t>
            </w:r>
          </w:p>
          <w:p w:rsidR="00E67AC4" w:rsidRDefault="009B611C">
            <w:pPr>
              <w:spacing w:before="225" w:after="225"/>
              <w:jc w:val="both"/>
            </w:pPr>
            <w:r>
              <w:rPr>
                <w:rFonts w:ascii="Arial" w:hAnsi="Arial" w:cs="Arial"/>
                <w:color w:val="000000"/>
                <w:sz w:val="18"/>
                <w:szCs w:val="18"/>
              </w:rPr>
              <w:t xml:space="preserve">Ne glede na določila te pogodbe o prekinitvi ali odstopu od pogodbe zaradi kršitev pogodbenih obveznosti lahko katera koli od pogodbenih strank brez posebnega razloga pisno odstopi od pogodbe, za kar stranki </w:t>
            </w:r>
            <w:r>
              <w:rPr>
                <w:rFonts w:ascii="Arial" w:hAnsi="Arial" w:cs="Arial"/>
                <w:color w:val="000000"/>
                <w:sz w:val="18"/>
                <w:szCs w:val="18"/>
              </w:rPr>
              <w:t>dogovorita 3 (tri) mesečni odpovedni rok. Odpovedni rok prične teči  z dnem, ko je nasprotne stranka prejela pisno obvestilo o odpovedi pogodbe.</w:t>
            </w:r>
          </w:p>
          <w:p w:rsidR="00E67AC4" w:rsidRDefault="009B611C">
            <w:pPr>
              <w:spacing w:before="225" w:after="225"/>
              <w:jc w:val="both"/>
            </w:pPr>
            <w:r>
              <w:rPr>
                <w:rFonts w:ascii="Arial" w:hAnsi="Arial" w:cs="Arial"/>
                <w:color w:val="000000"/>
                <w:sz w:val="18"/>
                <w:szCs w:val="18"/>
              </w:rPr>
              <w:t>V primeru predčasnega prenehanja veljavnosti pogodbe sta pogodbeni strani obvezani poravnati obveznosti, ki jih</w:t>
            </w:r>
            <w:r>
              <w:rPr>
                <w:rFonts w:ascii="Arial" w:hAnsi="Arial" w:cs="Arial"/>
                <w:color w:val="000000"/>
                <w:sz w:val="18"/>
                <w:szCs w:val="18"/>
              </w:rPr>
              <w:t xml:space="preserve"> imata druga do druge in so nastale do trenutka prenehanja pogodbe.</w:t>
            </w:r>
          </w:p>
        </w:tc>
      </w:tr>
    </w:tbl>
    <w:p w:rsidR="00E67AC4" w:rsidRDefault="009B611C">
      <w:pPr>
        <w:spacing w:before="225" w:after="225" w:line="240" w:lineRule="auto"/>
        <w:jc w:val="both"/>
      </w:pPr>
      <w:r>
        <w:rPr>
          <w:rFonts w:ascii="Arial" w:hAnsi="Arial" w:cs="Arial"/>
          <w:b/>
          <w:bCs/>
          <w:color w:val="000000"/>
          <w:sz w:val="18"/>
          <w:szCs w:val="18"/>
        </w:rPr>
        <w:t>IX. PROTIKORUPCIJSKA KLAVZULA</w:t>
      </w:r>
    </w:p>
    <w:p w:rsidR="00E67AC4" w:rsidRDefault="009B611C">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Pogodba, pri kateri kdo v imenu ali na rač</w:t>
            </w:r>
            <w:r>
              <w:rPr>
                <w:rFonts w:ascii="Arial" w:hAnsi="Arial" w:cs="Arial"/>
                <w:color w:val="000000"/>
                <w:sz w:val="18"/>
                <w:szCs w:val="18"/>
              </w:rPr>
              <w:t>un druge pogodbene stranke, predstavniku ali posredniku organa ali organizacije iz javnega sektorja obljubi, ponudi ali da kakšno nedovoljeno korist za:</w:t>
            </w:r>
          </w:p>
          <w:p w:rsidR="00E67AC4" w:rsidRDefault="009B611C">
            <w:pPr>
              <w:spacing w:before="225" w:after="225"/>
              <w:ind w:left="360"/>
              <w:jc w:val="both"/>
            </w:pPr>
            <w:r>
              <w:rPr>
                <w:rFonts w:ascii="Arial" w:hAnsi="Arial" w:cs="Arial"/>
                <w:color w:val="000000"/>
                <w:sz w:val="18"/>
                <w:szCs w:val="18"/>
              </w:rPr>
              <w:t>-pridobitev posla ali</w:t>
            </w:r>
          </w:p>
          <w:p w:rsidR="00E67AC4" w:rsidRDefault="009B611C">
            <w:pPr>
              <w:spacing w:before="225" w:after="225"/>
              <w:ind w:left="360"/>
              <w:jc w:val="both"/>
            </w:pPr>
            <w:r>
              <w:rPr>
                <w:rFonts w:ascii="Arial" w:hAnsi="Arial" w:cs="Arial"/>
                <w:color w:val="000000"/>
                <w:sz w:val="18"/>
                <w:szCs w:val="18"/>
              </w:rPr>
              <w:t>-sklenitev posla pod ugodnejšimi pogoji ali</w:t>
            </w:r>
          </w:p>
          <w:p w:rsidR="00E67AC4" w:rsidRDefault="009B611C">
            <w:pPr>
              <w:spacing w:before="225" w:after="225"/>
              <w:ind w:left="360"/>
              <w:jc w:val="both"/>
            </w:pPr>
            <w:r>
              <w:rPr>
                <w:rFonts w:ascii="Arial" w:hAnsi="Arial" w:cs="Arial"/>
                <w:color w:val="000000"/>
                <w:sz w:val="18"/>
                <w:szCs w:val="18"/>
              </w:rPr>
              <w:t>-za opustitev dolžnega nadzora nad iz</w:t>
            </w:r>
            <w:r>
              <w:rPr>
                <w:rFonts w:ascii="Arial" w:hAnsi="Arial" w:cs="Arial"/>
                <w:color w:val="000000"/>
                <w:sz w:val="18"/>
                <w:szCs w:val="18"/>
              </w:rPr>
              <w:t>vajanjem pogodbenih obveznosti ali</w:t>
            </w:r>
          </w:p>
          <w:p w:rsidR="00E67AC4" w:rsidRDefault="009B611C">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w:t>
            </w:r>
            <w:r>
              <w:rPr>
                <w:rFonts w:ascii="Arial" w:hAnsi="Arial" w:cs="Arial"/>
                <w:color w:val="000000"/>
                <w:sz w:val="18"/>
                <w:szCs w:val="18"/>
              </w:rPr>
              <w:t>ogodbeni stranki ali njenemu predstavniku, zastopniku ali posredniku;</w:t>
            </w:r>
          </w:p>
          <w:p w:rsidR="00E67AC4" w:rsidRDefault="009B611C">
            <w:pPr>
              <w:spacing w:before="225" w:after="225"/>
              <w:jc w:val="both"/>
            </w:pPr>
            <w:r>
              <w:rPr>
                <w:rFonts w:ascii="Arial" w:hAnsi="Arial" w:cs="Arial"/>
                <w:color w:val="000000"/>
                <w:sz w:val="18"/>
                <w:szCs w:val="18"/>
              </w:rPr>
              <w:t>je nična.</w:t>
            </w:r>
          </w:p>
        </w:tc>
      </w:tr>
    </w:tbl>
    <w:p w:rsidR="00E67AC4" w:rsidRDefault="009B611C">
      <w:pPr>
        <w:spacing w:before="225" w:after="225" w:line="240" w:lineRule="auto"/>
        <w:jc w:val="both"/>
      </w:pPr>
      <w:r>
        <w:rPr>
          <w:rFonts w:ascii="Arial" w:hAnsi="Arial" w:cs="Arial"/>
          <w:b/>
          <w:bCs/>
          <w:color w:val="000000"/>
          <w:sz w:val="18"/>
          <w:szCs w:val="18"/>
        </w:rPr>
        <w:t>X. KONČNE DOLOČBE</w:t>
      </w:r>
    </w:p>
    <w:p w:rsidR="00E67AC4" w:rsidRDefault="009B611C">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711"/>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Pogoji tega  pogodbe so veljavni za čas trajanja pogodbe.</w:t>
            </w:r>
          </w:p>
          <w:p w:rsidR="00E67AC4" w:rsidRDefault="009B611C">
            <w:pPr>
              <w:spacing w:before="225" w:after="225"/>
              <w:jc w:val="both"/>
            </w:pPr>
            <w:r>
              <w:rPr>
                <w:rFonts w:ascii="Arial" w:hAnsi="Arial" w:cs="Arial"/>
                <w:color w:val="000000"/>
                <w:sz w:val="18"/>
                <w:szCs w:val="18"/>
              </w:rPr>
              <w:t>Pogodba se lahko spremeni ali dopolni s pisnim aneksom, ki ga sprejmeta in podpišeta pogod</w:t>
            </w:r>
            <w:r>
              <w:rPr>
                <w:rFonts w:ascii="Arial" w:hAnsi="Arial" w:cs="Arial"/>
                <w:color w:val="000000"/>
                <w:sz w:val="18"/>
                <w:szCs w:val="18"/>
              </w:rPr>
              <w:t>beni stranki. </w:t>
            </w:r>
          </w:p>
        </w:tc>
      </w:tr>
    </w:tbl>
    <w:p w:rsidR="00E67AC4" w:rsidRDefault="009B611C">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E67AC4" w:rsidRDefault="009B611C">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Morebitne spore iz te pogodbe, ki jih pogodbeni stranki ne bi mogli rešiti sporazumno, reš</w:t>
            </w:r>
            <w:r>
              <w:rPr>
                <w:rFonts w:ascii="Arial" w:hAnsi="Arial" w:cs="Arial"/>
                <w:color w:val="000000"/>
                <w:sz w:val="18"/>
                <w:szCs w:val="18"/>
              </w:rPr>
              <w:t>uje stvarno pristojno sodišče v Novem mestu.</w:t>
            </w:r>
          </w:p>
        </w:tc>
      </w:tr>
    </w:tbl>
    <w:p w:rsidR="00E67AC4" w:rsidRDefault="009B611C">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Ta pogodba se sklepa za obdobje 3 let od oddaje naročila. </w:t>
            </w:r>
          </w:p>
          <w:p w:rsidR="00E67AC4" w:rsidRDefault="009B611C">
            <w:pPr>
              <w:spacing w:before="225" w:after="225"/>
              <w:jc w:val="both"/>
              <w:rPr>
                <w:rFonts w:ascii="Arial" w:hAnsi="Arial" w:cs="Arial"/>
                <w:color w:val="000000"/>
                <w:sz w:val="18"/>
                <w:szCs w:val="18"/>
              </w:rPr>
            </w:pPr>
            <w:r>
              <w:rPr>
                <w:rFonts w:ascii="Arial" w:hAnsi="Arial" w:cs="Arial"/>
                <w:color w:val="000000"/>
                <w:sz w:val="18"/>
                <w:szCs w:val="18"/>
              </w:rPr>
              <w:t>Pogodba stopi v veljavo z dnem podpisa strank te pogodbe, uporablja pa se od ____________ do ________________.</w:t>
            </w:r>
          </w:p>
          <w:p w:rsidR="0054496A" w:rsidRDefault="0054496A">
            <w:pPr>
              <w:spacing w:before="225" w:after="225"/>
              <w:jc w:val="both"/>
            </w:pPr>
          </w:p>
        </w:tc>
      </w:tr>
    </w:tbl>
    <w:p w:rsidR="00E67AC4" w:rsidRDefault="009B611C">
      <w:pPr>
        <w:spacing w:after="0" w:line="240" w:lineRule="auto"/>
        <w:jc w:val="center"/>
      </w:pPr>
      <w:r>
        <w:rPr>
          <w:rFonts w:ascii="Arial" w:hAnsi="Arial" w:cs="Arial"/>
          <w:b/>
          <w:bCs/>
          <w:color w:val="000000"/>
          <w:sz w:val="18"/>
          <w:szCs w:val="18"/>
        </w:rPr>
        <w:lastRenderedPageBreak/>
        <w:t>25. člen</w:t>
      </w:r>
    </w:p>
    <w:tbl>
      <w:tblPr>
        <w:tblStyle w:val="NormalTablePHPDOCX"/>
        <w:tblW w:w="0" w:type="auto"/>
        <w:tblInd w:w="108" w:type="dxa"/>
        <w:tblLook w:val="04A0" w:firstRow="1" w:lastRow="0" w:firstColumn="1" w:lastColumn="0" w:noHBand="0" w:noVBand="1"/>
      </w:tblPr>
      <w:tblGrid>
        <w:gridCol w:w="8272"/>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Pogodba je sestavljen</w:t>
            </w:r>
            <w:r>
              <w:rPr>
                <w:rFonts w:ascii="Arial" w:hAnsi="Arial" w:cs="Arial"/>
                <w:color w:val="000000"/>
                <w:sz w:val="18"/>
                <w:szCs w:val="18"/>
              </w:rPr>
              <w:t>a v 2 enakih izvodih, od katerih prejme vsaka od pogodbenih strank po 1 izvod.</w:t>
            </w:r>
          </w:p>
        </w:tc>
      </w:tr>
    </w:tbl>
    <w:p w:rsidR="00E67AC4" w:rsidRDefault="009B611C">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241"/>
      </w:tblGrid>
      <w:tr w:rsidR="00E67AC4">
        <w:tc>
          <w:tcPr>
            <w:tcW w:w="0" w:type="auto"/>
            <w:tcMar>
              <w:top w:w="0" w:type="auto"/>
              <w:bottom w:w="0" w:type="auto"/>
            </w:tcMar>
          </w:tcPr>
          <w:p w:rsidR="00E67AC4" w:rsidRDefault="009B611C">
            <w:pPr>
              <w:spacing w:before="225" w:after="225"/>
              <w:jc w:val="both"/>
            </w:pPr>
            <w:r>
              <w:rPr>
                <w:rFonts w:ascii="Arial" w:hAnsi="Arial" w:cs="Arial"/>
                <w:color w:val="000000"/>
                <w:sz w:val="18"/>
                <w:szCs w:val="18"/>
              </w:rPr>
              <w:t>Sestavni del te pogodbe so naslednje priloge:</w:t>
            </w:r>
          </w:p>
          <w:p w:rsidR="00E67AC4" w:rsidRDefault="009B611C">
            <w:pPr>
              <w:spacing w:before="225" w:after="225"/>
              <w:jc w:val="both"/>
            </w:pPr>
            <w:r>
              <w:rPr>
                <w:rFonts w:ascii="Arial" w:hAnsi="Arial" w:cs="Arial"/>
                <w:color w:val="000000"/>
                <w:sz w:val="18"/>
                <w:szCs w:val="18"/>
              </w:rPr>
              <w:t>- ponudba,</w:t>
            </w:r>
          </w:p>
          <w:p w:rsidR="00E67AC4" w:rsidRDefault="009B611C">
            <w:pPr>
              <w:spacing w:before="225" w:after="225"/>
              <w:jc w:val="both"/>
            </w:pPr>
            <w:r>
              <w:rPr>
                <w:rFonts w:ascii="Arial" w:hAnsi="Arial" w:cs="Arial"/>
                <w:color w:val="000000"/>
                <w:sz w:val="18"/>
                <w:szCs w:val="18"/>
              </w:rPr>
              <w:t>- specifikacija zahtev naročnika za predmet naročila,</w:t>
            </w:r>
          </w:p>
          <w:p w:rsidR="00E67AC4" w:rsidRDefault="009B611C">
            <w:pPr>
              <w:spacing w:before="225" w:after="225"/>
              <w:jc w:val="both"/>
            </w:pPr>
            <w:r>
              <w:rPr>
                <w:rFonts w:ascii="Arial" w:hAnsi="Arial" w:cs="Arial"/>
                <w:color w:val="000000"/>
                <w:sz w:val="18"/>
                <w:szCs w:val="18"/>
              </w:rPr>
              <w:t>- Izbrane ponudbe po ponudnikih,</w:t>
            </w:r>
          </w:p>
          <w:p w:rsidR="00E67AC4" w:rsidRDefault="009B611C">
            <w:pPr>
              <w:spacing w:before="225" w:after="225"/>
              <w:jc w:val="both"/>
            </w:pPr>
            <w:r>
              <w:rPr>
                <w:rFonts w:ascii="Arial" w:hAnsi="Arial" w:cs="Arial"/>
                <w:color w:val="000000"/>
                <w:sz w:val="18"/>
                <w:szCs w:val="18"/>
              </w:rPr>
              <w:t>- Predračun seznam razp</w:t>
            </w:r>
            <w:r>
              <w:rPr>
                <w:rFonts w:ascii="Arial" w:hAnsi="Arial" w:cs="Arial"/>
                <w:color w:val="000000"/>
                <w:sz w:val="18"/>
                <w:szCs w:val="18"/>
              </w:rPr>
              <w:t>isanih storitev (Obr-8a),</w:t>
            </w:r>
          </w:p>
          <w:p w:rsidR="00E67AC4" w:rsidRDefault="009B611C">
            <w:pPr>
              <w:spacing w:before="225" w:after="225"/>
              <w:jc w:val="both"/>
            </w:pPr>
            <w:r>
              <w:rPr>
                <w:rFonts w:ascii="Arial" w:hAnsi="Arial" w:cs="Arial"/>
                <w:color w:val="000000"/>
                <w:sz w:val="18"/>
                <w:szCs w:val="18"/>
              </w:rPr>
              <w:t>- xls priloga k predračunu,</w:t>
            </w:r>
          </w:p>
          <w:p w:rsidR="00E67AC4" w:rsidRDefault="009B611C">
            <w:pPr>
              <w:spacing w:before="225" w:after="225"/>
              <w:jc w:val="both"/>
            </w:pPr>
            <w:r>
              <w:rPr>
                <w:rFonts w:ascii="Arial" w:hAnsi="Arial" w:cs="Arial"/>
                <w:color w:val="000000"/>
                <w:sz w:val="18"/>
                <w:szCs w:val="18"/>
              </w:rPr>
              <w:t>- struktura elektronske dobavnice,</w:t>
            </w:r>
          </w:p>
          <w:p w:rsidR="00E67AC4" w:rsidRDefault="009B611C">
            <w:pPr>
              <w:spacing w:before="225" w:after="225"/>
              <w:jc w:val="both"/>
            </w:pPr>
            <w:r>
              <w:rPr>
                <w:rFonts w:ascii="Arial" w:hAnsi="Arial" w:cs="Arial"/>
                <w:color w:val="000000"/>
                <w:sz w:val="18"/>
                <w:szCs w:val="18"/>
              </w:rPr>
              <w:t>- Izjava o zagotavljanju varnosti in zdravja pri delu in požarnega varstva pri izvajanju del  po pogodbi.</w:t>
            </w:r>
          </w:p>
        </w:tc>
      </w:tr>
    </w:tbl>
    <w:p w:rsidR="00E67AC4" w:rsidRDefault="009B611C">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6360"/>
      </w:tblGrid>
      <w:tr w:rsidR="00E67AC4">
        <w:tc>
          <w:tcPr>
            <w:tcW w:w="0" w:type="auto"/>
            <w:tcMar>
              <w:top w:w="0" w:type="auto"/>
              <w:bottom w:w="0" w:type="auto"/>
            </w:tcMar>
          </w:tcPr>
          <w:p w:rsidR="00E67AC4" w:rsidRDefault="009B611C" w:rsidP="009B611C">
            <w:pPr>
              <w:numPr>
                <w:ilvl w:val="0"/>
                <w:numId w:val="11"/>
              </w:numPr>
              <w:rPr>
                <w:rFonts w:ascii="Arial" w:hAnsi="Arial" w:cs="Arial"/>
                <w:color w:val="000000"/>
                <w:sz w:val="18"/>
                <w:szCs w:val="18"/>
              </w:rPr>
            </w:pPr>
            <w:r>
              <w:rPr>
                <w:rFonts w:ascii="Arial" w:hAnsi="Arial" w:cs="Arial"/>
                <w:color w:val="000000"/>
                <w:sz w:val="18"/>
                <w:szCs w:val="18"/>
              </w:rPr>
              <w:t>priloga_2_izjava_o_zagotavljanju_varstva_in_zdravja_pri_delu.docx</w:t>
            </w:r>
          </w:p>
          <w:p w:rsidR="00E67AC4" w:rsidRDefault="009B611C" w:rsidP="009B611C">
            <w:pPr>
              <w:numPr>
                <w:ilvl w:val="0"/>
                <w:numId w:val="11"/>
              </w:numPr>
              <w:rPr>
                <w:rFonts w:ascii="Arial" w:hAnsi="Arial" w:cs="Arial"/>
                <w:color w:val="000000"/>
                <w:sz w:val="18"/>
                <w:szCs w:val="18"/>
              </w:rPr>
            </w:pPr>
            <w:r>
              <w:rPr>
                <w:rFonts w:ascii="Arial" w:hAnsi="Arial" w:cs="Arial"/>
                <w:color w:val="000000"/>
                <w:sz w:val="18"/>
                <w:szCs w:val="18"/>
              </w:rPr>
              <w:t>priloga_2_struktura_dobavnice.pdf</w:t>
            </w:r>
          </w:p>
        </w:tc>
      </w:tr>
    </w:tbl>
    <w:p w:rsidR="00E67AC4" w:rsidRDefault="009B611C">
      <w:pPr>
        <w:spacing w:before="975" w:after="225" w:line="240" w:lineRule="auto"/>
        <w:jc w:val="both"/>
      </w:pPr>
      <w:r>
        <w:rPr>
          <w:rFonts w:ascii="Arial" w:hAnsi="Arial" w:cs="Arial"/>
          <w:color w:val="000000"/>
          <w:sz w:val="18"/>
          <w:szCs w:val="18"/>
        </w:rPr>
        <w:t>V/na ______________</w:t>
      </w:r>
      <w:bookmarkStart w:id="0" w:name="_GoBack"/>
      <w:bookmarkEnd w:id="0"/>
      <w:r>
        <w:rPr>
          <w:rFonts w:ascii="Arial" w:hAnsi="Arial" w:cs="Arial"/>
          <w:color w:val="000000"/>
          <w:sz w:val="18"/>
          <w:szCs w:val="18"/>
        </w:rPr>
        <w:t>__, dne ________________</w:t>
      </w:r>
    </w:p>
    <w:sectPr w:rsidR="00E67AC4" w:rsidSect="00D931BF">
      <w:footerReference w:type="default" r:id="rId8"/>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11C" w:rsidRDefault="009B611C" w:rsidP="006975C6">
      <w:pPr>
        <w:spacing w:after="0" w:line="240" w:lineRule="auto"/>
      </w:pPr>
      <w:r>
        <w:separator/>
      </w:r>
    </w:p>
  </w:endnote>
  <w:endnote w:type="continuationSeparator" w:id="0">
    <w:p w:rsidR="009B611C" w:rsidRDefault="009B611C"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11C" w:rsidRDefault="009B611C" w:rsidP="006975C6">
      <w:pPr>
        <w:spacing w:after="0" w:line="240" w:lineRule="auto"/>
      </w:pPr>
      <w:r>
        <w:separator/>
      </w:r>
    </w:p>
  </w:footnote>
  <w:footnote w:type="continuationSeparator" w:id="0">
    <w:p w:rsidR="009B611C" w:rsidRDefault="009B611C" w:rsidP="00697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77D5B"/>
    <w:multiLevelType w:val="hybridMultilevel"/>
    <w:tmpl w:val="9F96D2C8"/>
    <w:lvl w:ilvl="0" w:tplc="CD8C045E">
      <w:start w:val="1"/>
      <w:numFmt w:val="bullet"/>
      <w:lvlText w:val=""/>
      <w:lvlJc w:val="left"/>
      <w:pPr>
        <w:ind w:left="720" w:hanging="360"/>
      </w:pPr>
      <w:rPr>
        <w:rFonts w:ascii="Symbol" w:hAnsi="Symbol" w:cs="Symbol" w:hint="default"/>
        <w:sz w:val="18"/>
        <w:szCs w:val="18"/>
      </w:rPr>
    </w:lvl>
    <w:lvl w:ilvl="1" w:tplc="0B32D67A">
      <w:start w:val="1"/>
      <w:numFmt w:val="bullet"/>
      <w:lvlText w:val="o"/>
      <w:lvlJc w:val="left"/>
      <w:pPr>
        <w:ind w:left="1440" w:hanging="360"/>
      </w:pPr>
      <w:rPr>
        <w:rFonts w:ascii="Courier New" w:hAnsi="Courier New" w:cs="Courier New" w:hint="default"/>
      </w:rPr>
    </w:lvl>
    <w:lvl w:ilvl="2" w:tplc="C09230D2">
      <w:start w:val="1"/>
      <w:numFmt w:val="bullet"/>
      <w:lvlText w:val=""/>
      <w:lvlJc w:val="left"/>
      <w:pPr>
        <w:ind w:left="2160" w:hanging="360"/>
      </w:pPr>
      <w:rPr>
        <w:rFonts w:ascii="Wingdings" w:hAnsi="Wingdings" w:cs="Wingdings" w:hint="default"/>
      </w:rPr>
    </w:lvl>
    <w:lvl w:ilvl="3" w:tplc="59E08214">
      <w:start w:val="1"/>
      <w:numFmt w:val="bullet"/>
      <w:lvlText w:val=""/>
      <w:lvlJc w:val="left"/>
      <w:pPr>
        <w:ind w:left="2880" w:hanging="360"/>
      </w:pPr>
      <w:rPr>
        <w:rFonts w:ascii="Symbol" w:hAnsi="Symbol" w:cs="Symbol" w:hint="default"/>
      </w:rPr>
    </w:lvl>
    <w:lvl w:ilvl="4" w:tplc="BA140994">
      <w:start w:val="1"/>
      <w:numFmt w:val="bullet"/>
      <w:lvlText w:val="o"/>
      <w:lvlJc w:val="left"/>
      <w:pPr>
        <w:ind w:left="3600" w:hanging="360"/>
      </w:pPr>
      <w:rPr>
        <w:rFonts w:ascii="Courier New" w:hAnsi="Courier New" w:cs="Courier New" w:hint="default"/>
      </w:rPr>
    </w:lvl>
    <w:lvl w:ilvl="5" w:tplc="D3749334">
      <w:start w:val="1"/>
      <w:numFmt w:val="bullet"/>
      <w:lvlText w:val=""/>
      <w:lvlJc w:val="left"/>
      <w:pPr>
        <w:ind w:left="4320" w:hanging="360"/>
      </w:pPr>
      <w:rPr>
        <w:rFonts w:ascii="Wingdings" w:hAnsi="Wingdings" w:cs="Wingdings" w:hint="default"/>
      </w:rPr>
    </w:lvl>
    <w:lvl w:ilvl="6" w:tplc="C3F065EE">
      <w:start w:val="1"/>
      <w:numFmt w:val="bullet"/>
      <w:lvlText w:val=""/>
      <w:lvlJc w:val="left"/>
      <w:pPr>
        <w:ind w:left="5040" w:hanging="360"/>
      </w:pPr>
      <w:rPr>
        <w:rFonts w:ascii="Symbol" w:hAnsi="Symbol" w:cs="Symbol" w:hint="default"/>
      </w:rPr>
    </w:lvl>
    <w:lvl w:ilvl="7" w:tplc="CF1E5A32">
      <w:start w:val="1"/>
      <w:numFmt w:val="bullet"/>
      <w:lvlText w:val="o"/>
      <w:lvlJc w:val="left"/>
      <w:pPr>
        <w:ind w:left="5760" w:hanging="360"/>
      </w:pPr>
      <w:rPr>
        <w:rFonts w:ascii="Courier New" w:hAnsi="Courier New" w:cs="Courier New" w:hint="default"/>
      </w:rPr>
    </w:lvl>
    <w:lvl w:ilvl="8" w:tplc="CA22FC9A">
      <w:start w:val="1"/>
      <w:numFmt w:val="bullet"/>
      <w:lvlText w:val=""/>
      <w:lvlJc w:val="left"/>
      <w:pPr>
        <w:ind w:left="6480" w:hanging="360"/>
      </w:pPr>
      <w:rPr>
        <w:rFonts w:ascii="Wingdings" w:hAnsi="Wingdings" w:cs="Wingdings" w:hint="default"/>
      </w:rPr>
    </w:lvl>
  </w:abstractNum>
  <w:abstractNum w:abstractNumId="1" w15:restartNumberingAfterBreak="0">
    <w:nsid w:val="296B26D0"/>
    <w:multiLevelType w:val="hybridMultilevel"/>
    <w:tmpl w:val="681EC0A6"/>
    <w:lvl w:ilvl="0" w:tplc="45EE14E6">
      <w:start w:val="1"/>
      <w:numFmt w:val="bullet"/>
      <w:lvlText w:val=""/>
      <w:lvlJc w:val="left"/>
      <w:pPr>
        <w:ind w:left="720" w:hanging="360"/>
      </w:pPr>
      <w:rPr>
        <w:rFonts w:ascii="Symbol" w:hAnsi="Symbol" w:cs="Symbol" w:hint="default"/>
        <w:sz w:val="18"/>
        <w:szCs w:val="18"/>
      </w:rPr>
    </w:lvl>
    <w:lvl w:ilvl="1" w:tplc="2070BC38">
      <w:start w:val="1"/>
      <w:numFmt w:val="bullet"/>
      <w:lvlText w:val="o"/>
      <w:lvlJc w:val="left"/>
      <w:pPr>
        <w:ind w:left="1440" w:hanging="360"/>
      </w:pPr>
      <w:rPr>
        <w:rFonts w:ascii="Courier New" w:hAnsi="Courier New" w:cs="Courier New" w:hint="default"/>
      </w:rPr>
    </w:lvl>
    <w:lvl w:ilvl="2" w:tplc="25080A62">
      <w:start w:val="1"/>
      <w:numFmt w:val="bullet"/>
      <w:lvlText w:val=""/>
      <w:lvlJc w:val="left"/>
      <w:pPr>
        <w:ind w:left="2160" w:hanging="360"/>
      </w:pPr>
      <w:rPr>
        <w:rFonts w:ascii="Wingdings" w:hAnsi="Wingdings" w:cs="Wingdings" w:hint="default"/>
      </w:rPr>
    </w:lvl>
    <w:lvl w:ilvl="3" w:tplc="AA4E1952">
      <w:start w:val="1"/>
      <w:numFmt w:val="bullet"/>
      <w:lvlText w:val=""/>
      <w:lvlJc w:val="left"/>
      <w:pPr>
        <w:ind w:left="2880" w:hanging="360"/>
      </w:pPr>
      <w:rPr>
        <w:rFonts w:ascii="Symbol" w:hAnsi="Symbol" w:cs="Symbol" w:hint="default"/>
      </w:rPr>
    </w:lvl>
    <w:lvl w:ilvl="4" w:tplc="A93CE584">
      <w:start w:val="1"/>
      <w:numFmt w:val="bullet"/>
      <w:lvlText w:val="o"/>
      <w:lvlJc w:val="left"/>
      <w:pPr>
        <w:ind w:left="3600" w:hanging="360"/>
      </w:pPr>
      <w:rPr>
        <w:rFonts w:ascii="Courier New" w:hAnsi="Courier New" w:cs="Courier New" w:hint="default"/>
      </w:rPr>
    </w:lvl>
    <w:lvl w:ilvl="5" w:tplc="B706F4B8">
      <w:start w:val="1"/>
      <w:numFmt w:val="bullet"/>
      <w:lvlText w:val=""/>
      <w:lvlJc w:val="left"/>
      <w:pPr>
        <w:ind w:left="4320" w:hanging="360"/>
      </w:pPr>
      <w:rPr>
        <w:rFonts w:ascii="Wingdings" w:hAnsi="Wingdings" w:cs="Wingdings" w:hint="default"/>
      </w:rPr>
    </w:lvl>
    <w:lvl w:ilvl="6" w:tplc="D96A4EF2">
      <w:start w:val="1"/>
      <w:numFmt w:val="bullet"/>
      <w:lvlText w:val=""/>
      <w:lvlJc w:val="left"/>
      <w:pPr>
        <w:ind w:left="5040" w:hanging="360"/>
      </w:pPr>
      <w:rPr>
        <w:rFonts w:ascii="Symbol" w:hAnsi="Symbol" w:cs="Symbol" w:hint="default"/>
      </w:rPr>
    </w:lvl>
    <w:lvl w:ilvl="7" w:tplc="E9504124">
      <w:start w:val="1"/>
      <w:numFmt w:val="bullet"/>
      <w:lvlText w:val="o"/>
      <w:lvlJc w:val="left"/>
      <w:pPr>
        <w:ind w:left="5760" w:hanging="360"/>
      </w:pPr>
      <w:rPr>
        <w:rFonts w:ascii="Courier New" w:hAnsi="Courier New" w:cs="Courier New" w:hint="default"/>
      </w:rPr>
    </w:lvl>
    <w:lvl w:ilvl="8" w:tplc="5CE2DD4E">
      <w:start w:val="1"/>
      <w:numFmt w:val="bullet"/>
      <w:lvlText w:val=""/>
      <w:lvlJc w:val="left"/>
      <w:pPr>
        <w:ind w:left="6480" w:hanging="360"/>
      </w:pPr>
      <w:rPr>
        <w:rFonts w:ascii="Wingdings" w:hAnsi="Wingdings" w:cs="Wingdings" w:hint="default"/>
      </w:rPr>
    </w:lvl>
  </w:abstractNum>
  <w:abstractNum w:abstractNumId="2" w15:restartNumberingAfterBreak="0">
    <w:nsid w:val="31857F49"/>
    <w:multiLevelType w:val="hybridMultilevel"/>
    <w:tmpl w:val="F4CE2458"/>
    <w:lvl w:ilvl="0" w:tplc="CC8CAEB4">
      <w:start w:val="1"/>
      <w:numFmt w:val="bullet"/>
      <w:lvlText w:val=""/>
      <w:lvlJc w:val="left"/>
      <w:pPr>
        <w:ind w:left="720" w:hanging="360"/>
      </w:pPr>
      <w:rPr>
        <w:rFonts w:ascii="Symbol" w:hAnsi="Symbol" w:cs="Symbol" w:hint="default"/>
        <w:sz w:val="18"/>
        <w:szCs w:val="18"/>
      </w:rPr>
    </w:lvl>
    <w:lvl w:ilvl="1" w:tplc="B874DF06">
      <w:start w:val="1"/>
      <w:numFmt w:val="bullet"/>
      <w:lvlText w:val="o"/>
      <w:lvlJc w:val="left"/>
      <w:pPr>
        <w:ind w:left="1440" w:hanging="360"/>
      </w:pPr>
      <w:rPr>
        <w:rFonts w:ascii="Courier New" w:hAnsi="Courier New" w:cs="Courier New" w:hint="default"/>
      </w:rPr>
    </w:lvl>
    <w:lvl w:ilvl="2" w:tplc="9462E278">
      <w:start w:val="1"/>
      <w:numFmt w:val="bullet"/>
      <w:lvlText w:val=""/>
      <w:lvlJc w:val="left"/>
      <w:pPr>
        <w:ind w:left="2160" w:hanging="360"/>
      </w:pPr>
      <w:rPr>
        <w:rFonts w:ascii="Wingdings" w:hAnsi="Wingdings" w:cs="Wingdings" w:hint="default"/>
      </w:rPr>
    </w:lvl>
    <w:lvl w:ilvl="3" w:tplc="902683EC">
      <w:start w:val="1"/>
      <w:numFmt w:val="bullet"/>
      <w:lvlText w:val=""/>
      <w:lvlJc w:val="left"/>
      <w:pPr>
        <w:ind w:left="2880" w:hanging="360"/>
      </w:pPr>
      <w:rPr>
        <w:rFonts w:ascii="Symbol" w:hAnsi="Symbol" w:cs="Symbol" w:hint="default"/>
      </w:rPr>
    </w:lvl>
    <w:lvl w:ilvl="4" w:tplc="92F8AA50">
      <w:start w:val="1"/>
      <w:numFmt w:val="bullet"/>
      <w:lvlText w:val="o"/>
      <w:lvlJc w:val="left"/>
      <w:pPr>
        <w:ind w:left="3600" w:hanging="360"/>
      </w:pPr>
      <w:rPr>
        <w:rFonts w:ascii="Courier New" w:hAnsi="Courier New" w:cs="Courier New" w:hint="default"/>
      </w:rPr>
    </w:lvl>
    <w:lvl w:ilvl="5" w:tplc="6888AE10">
      <w:start w:val="1"/>
      <w:numFmt w:val="bullet"/>
      <w:lvlText w:val=""/>
      <w:lvlJc w:val="left"/>
      <w:pPr>
        <w:ind w:left="4320" w:hanging="360"/>
      </w:pPr>
      <w:rPr>
        <w:rFonts w:ascii="Wingdings" w:hAnsi="Wingdings" w:cs="Wingdings" w:hint="default"/>
      </w:rPr>
    </w:lvl>
    <w:lvl w:ilvl="6" w:tplc="1AA0F62A">
      <w:start w:val="1"/>
      <w:numFmt w:val="bullet"/>
      <w:lvlText w:val=""/>
      <w:lvlJc w:val="left"/>
      <w:pPr>
        <w:ind w:left="5040" w:hanging="360"/>
      </w:pPr>
      <w:rPr>
        <w:rFonts w:ascii="Symbol" w:hAnsi="Symbol" w:cs="Symbol" w:hint="default"/>
      </w:rPr>
    </w:lvl>
    <w:lvl w:ilvl="7" w:tplc="534AA6B6">
      <w:start w:val="1"/>
      <w:numFmt w:val="bullet"/>
      <w:lvlText w:val="o"/>
      <w:lvlJc w:val="left"/>
      <w:pPr>
        <w:ind w:left="5760" w:hanging="360"/>
      </w:pPr>
      <w:rPr>
        <w:rFonts w:ascii="Courier New" w:hAnsi="Courier New" w:cs="Courier New" w:hint="default"/>
      </w:rPr>
    </w:lvl>
    <w:lvl w:ilvl="8" w:tplc="07C21416">
      <w:start w:val="1"/>
      <w:numFmt w:val="bullet"/>
      <w:lvlText w:val=""/>
      <w:lvlJc w:val="left"/>
      <w:pPr>
        <w:ind w:left="6480" w:hanging="360"/>
      </w:pPr>
      <w:rPr>
        <w:rFonts w:ascii="Wingdings" w:hAnsi="Wingdings" w:cs="Wingdings" w:hint="default"/>
      </w:rPr>
    </w:lvl>
  </w:abstractNum>
  <w:abstractNum w:abstractNumId="3" w15:restartNumberingAfterBreak="0">
    <w:nsid w:val="320937D4"/>
    <w:multiLevelType w:val="hybridMultilevel"/>
    <w:tmpl w:val="15DE6EF8"/>
    <w:lvl w:ilvl="0" w:tplc="9ACAB1F6">
      <w:start w:val="1"/>
      <w:numFmt w:val="bullet"/>
      <w:lvlText w:val=""/>
      <w:lvlJc w:val="left"/>
      <w:pPr>
        <w:ind w:left="720" w:hanging="360"/>
      </w:pPr>
      <w:rPr>
        <w:rFonts w:ascii="Symbol" w:hAnsi="Symbol" w:cs="Symbol" w:hint="default"/>
        <w:sz w:val="18"/>
        <w:szCs w:val="18"/>
      </w:rPr>
    </w:lvl>
    <w:lvl w:ilvl="1" w:tplc="B39618F4">
      <w:start w:val="1"/>
      <w:numFmt w:val="bullet"/>
      <w:lvlText w:val="o"/>
      <w:lvlJc w:val="left"/>
      <w:pPr>
        <w:ind w:left="1440" w:hanging="360"/>
      </w:pPr>
      <w:rPr>
        <w:rFonts w:ascii="Courier New" w:hAnsi="Courier New" w:cs="Courier New" w:hint="default"/>
      </w:rPr>
    </w:lvl>
    <w:lvl w:ilvl="2" w:tplc="A9965C34">
      <w:start w:val="1"/>
      <w:numFmt w:val="bullet"/>
      <w:lvlText w:val=""/>
      <w:lvlJc w:val="left"/>
      <w:pPr>
        <w:ind w:left="2160" w:hanging="360"/>
      </w:pPr>
      <w:rPr>
        <w:rFonts w:ascii="Wingdings" w:hAnsi="Wingdings" w:cs="Wingdings" w:hint="default"/>
      </w:rPr>
    </w:lvl>
    <w:lvl w:ilvl="3" w:tplc="8CEA5AA8">
      <w:start w:val="1"/>
      <w:numFmt w:val="bullet"/>
      <w:lvlText w:val=""/>
      <w:lvlJc w:val="left"/>
      <w:pPr>
        <w:ind w:left="2880" w:hanging="360"/>
      </w:pPr>
      <w:rPr>
        <w:rFonts w:ascii="Symbol" w:hAnsi="Symbol" w:cs="Symbol" w:hint="default"/>
      </w:rPr>
    </w:lvl>
    <w:lvl w:ilvl="4" w:tplc="3760EB7C">
      <w:start w:val="1"/>
      <w:numFmt w:val="bullet"/>
      <w:lvlText w:val="o"/>
      <w:lvlJc w:val="left"/>
      <w:pPr>
        <w:ind w:left="3600" w:hanging="360"/>
      </w:pPr>
      <w:rPr>
        <w:rFonts w:ascii="Courier New" w:hAnsi="Courier New" w:cs="Courier New" w:hint="default"/>
      </w:rPr>
    </w:lvl>
    <w:lvl w:ilvl="5" w:tplc="B896F4C2">
      <w:start w:val="1"/>
      <w:numFmt w:val="bullet"/>
      <w:lvlText w:val=""/>
      <w:lvlJc w:val="left"/>
      <w:pPr>
        <w:ind w:left="4320" w:hanging="360"/>
      </w:pPr>
      <w:rPr>
        <w:rFonts w:ascii="Wingdings" w:hAnsi="Wingdings" w:cs="Wingdings" w:hint="default"/>
      </w:rPr>
    </w:lvl>
    <w:lvl w:ilvl="6" w:tplc="7938B92A">
      <w:start w:val="1"/>
      <w:numFmt w:val="bullet"/>
      <w:lvlText w:val=""/>
      <w:lvlJc w:val="left"/>
      <w:pPr>
        <w:ind w:left="5040" w:hanging="360"/>
      </w:pPr>
      <w:rPr>
        <w:rFonts w:ascii="Symbol" w:hAnsi="Symbol" w:cs="Symbol" w:hint="default"/>
      </w:rPr>
    </w:lvl>
    <w:lvl w:ilvl="7" w:tplc="243C60EA">
      <w:start w:val="1"/>
      <w:numFmt w:val="bullet"/>
      <w:lvlText w:val="o"/>
      <w:lvlJc w:val="left"/>
      <w:pPr>
        <w:ind w:left="5760" w:hanging="360"/>
      </w:pPr>
      <w:rPr>
        <w:rFonts w:ascii="Courier New" w:hAnsi="Courier New" w:cs="Courier New" w:hint="default"/>
      </w:rPr>
    </w:lvl>
    <w:lvl w:ilvl="8" w:tplc="8910D5B0">
      <w:start w:val="1"/>
      <w:numFmt w:val="bullet"/>
      <w:lvlText w:val=""/>
      <w:lvlJc w:val="left"/>
      <w:pPr>
        <w:ind w:left="6480" w:hanging="360"/>
      </w:pPr>
      <w:rPr>
        <w:rFonts w:ascii="Wingdings" w:hAnsi="Wingdings" w:cs="Wingdings" w:hint="default"/>
      </w:rPr>
    </w:lvl>
  </w:abstractNum>
  <w:abstractNum w:abstractNumId="4" w15:restartNumberingAfterBreak="0">
    <w:nsid w:val="34F30752"/>
    <w:multiLevelType w:val="hybridMultilevel"/>
    <w:tmpl w:val="F9061F40"/>
    <w:lvl w:ilvl="0" w:tplc="AA7605F8">
      <w:start w:val="1"/>
      <w:numFmt w:val="bullet"/>
      <w:lvlText w:val=""/>
      <w:lvlJc w:val="left"/>
      <w:pPr>
        <w:ind w:left="720" w:hanging="360"/>
      </w:pPr>
      <w:rPr>
        <w:rFonts w:ascii="Symbol" w:hAnsi="Symbol" w:cs="Symbol" w:hint="default"/>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C61D84"/>
    <w:multiLevelType w:val="hybridMultilevel"/>
    <w:tmpl w:val="F77ABB3A"/>
    <w:lvl w:ilvl="0" w:tplc="FD1E1B84">
      <w:start w:val="1"/>
      <w:numFmt w:val="bullet"/>
      <w:lvlText w:val=""/>
      <w:lvlJc w:val="left"/>
      <w:pPr>
        <w:ind w:left="720" w:hanging="360"/>
      </w:pPr>
      <w:rPr>
        <w:rFonts w:ascii="Symbol" w:hAnsi="Symbol" w:cs="Symbol" w:hint="default"/>
        <w:sz w:val="18"/>
        <w:szCs w:val="18"/>
      </w:rPr>
    </w:lvl>
    <w:lvl w:ilvl="1" w:tplc="F2A087B6">
      <w:start w:val="1"/>
      <w:numFmt w:val="bullet"/>
      <w:lvlText w:val="o"/>
      <w:lvlJc w:val="left"/>
      <w:pPr>
        <w:ind w:left="1440" w:hanging="360"/>
      </w:pPr>
      <w:rPr>
        <w:rFonts w:ascii="Courier New" w:hAnsi="Courier New" w:cs="Courier New" w:hint="default"/>
      </w:rPr>
    </w:lvl>
    <w:lvl w:ilvl="2" w:tplc="C7886468">
      <w:start w:val="1"/>
      <w:numFmt w:val="bullet"/>
      <w:lvlText w:val=""/>
      <w:lvlJc w:val="left"/>
      <w:pPr>
        <w:ind w:left="2160" w:hanging="360"/>
      </w:pPr>
      <w:rPr>
        <w:rFonts w:ascii="Wingdings" w:hAnsi="Wingdings" w:cs="Wingdings" w:hint="default"/>
      </w:rPr>
    </w:lvl>
    <w:lvl w:ilvl="3" w:tplc="5D0ADDB2">
      <w:start w:val="1"/>
      <w:numFmt w:val="bullet"/>
      <w:lvlText w:val=""/>
      <w:lvlJc w:val="left"/>
      <w:pPr>
        <w:ind w:left="2880" w:hanging="360"/>
      </w:pPr>
      <w:rPr>
        <w:rFonts w:ascii="Symbol" w:hAnsi="Symbol" w:cs="Symbol" w:hint="default"/>
      </w:rPr>
    </w:lvl>
    <w:lvl w:ilvl="4" w:tplc="A9360E3A">
      <w:start w:val="1"/>
      <w:numFmt w:val="bullet"/>
      <w:lvlText w:val="o"/>
      <w:lvlJc w:val="left"/>
      <w:pPr>
        <w:ind w:left="3600" w:hanging="360"/>
      </w:pPr>
      <w:rPr>
        <w:rFonts w:ascii="Courier New" w:hAnsi="Courier New" w:cs="Courier New" w:hint="default"/>
      </w:rPr>
    </w:lvl>
    <w:lvl w:ilvl="5" w:tplc="10303F5C">
      <w:start w:val="1"/>
      <w:numFmt w:val="bullet"/>
      <w:lvlText w:val=""/>
      <w:lvlJc w:val="left"/>
      <w:pPr>
        <w:ind w:left="4320" w:hanging="360"/>
      </w:pPr>
      <w:rPr>
        <w:rFonts w:ascii="Wingdings" w:hAnsi="Wingdings" w:cs="Wingdings" w:hint="default"/>
      </w:rPr>
    </w:lvl>
    <w:lvl w:ilvl="6" w:tplc="08109AB2">
      <w:start w:val="1"/>
      <w:numFmt w:val="bullet"/>
      <w:lvlText w:val=""/>
      <w:lvlJc w:val="left"/>
      <w:pPr>
        <w:ind w:left="5040" w:hanging="360"/>
      </w:pPr>
      <w:rPr>
        <w:rFonts w:ascii="Symbol" w:hAnsi="Symbol" w:cs="Symbol" w:hint="default"/>
      </w:rPr>
    </w:lvl>
    <w:lvl w:ilvl="7" w:tplc="4D0AF426">
      <w:start w:val="1"/>
      <w:numFmt w:val="bullet"/>
      <w:lvlText w:val="o"/>
      <w:lvlJc w:val="left"/>
      <w:pPr>
        <w:ind w:left="5760" w:hanging="360"/>
      </w:pPr>
      <w:rPr>
        <w:rFonts w:ascii="Courier New" w:hAnsi="Courier New" w:cs="Courier New" w:hint="default"/>
      </w:rPr>
    </w:lvl>
    <w:lvl w:ilvl="8" w:tplc="D6F62DFE">
      <w:start w:val="1"/>
      <w:numFmt w:val="bullet"/>
      <w:lvlText w:val=""/>
      <w:lvlJc w:val="left"/>
      <w:pPr>
        <w:ind w:left="6480" w:hanging="360"/>
      </w:pPr>
      <w:rPr>
        <w:rFonts w:ascii="Wingdings" w:hAnsi="Wingdings" w:cs="Wingdings" w:hint="default"/>
      </w:rPr>
    </w:lvl>
  </w:abstractNum>
  <w:abstractNum w:abstractNumId="6" w15:restartNumberingAfterBreak="0">
    <w:nsid w:val="494B7CCB"/>
    <w:multiLevelType w:val="hybridMultilevel"/>
    <w:tmpl w:val="B2B44BAA"/>
    <w:lvl w:ilvl="0" w:tplc="149C065A">
      <w:start w:val="1"/>
      <w:numFmt w:val="bullet"/>
      <w:lvlText w:val=""/>
      <w:lvlJc w:val="left"/>
      <w:pPr>
        <w:ind w:left="720" w:hanging="360"/>
      </w:pPr>
      <w:rPr>
        <w:rFonts w:ascii="Symbol" w:hAnsi="Symbol" w:cs="Symbol" w:hint="default"/>
        <w:sz w:val="18"/>
        <w:szCs w:val="18"/>
      </w:rPr>
    </w:lvl>
    <w:lvl w:ilvl="1" w:tplc="1A3023F2">
      <w:start w:val="1"/>
      <w:numFmt w:val="bullet"/>
      <w:lvlText w:val="o"/>
      <w:lvlJc w:val="left"/>
      <w:pPr>
        <w:ind w:left="1440" w:hanging="360"/>
      </w:pPr>
      <w:rPr>
        <w:rFonts w:ascii="Courier New" w:hAnsi="Courier New" w:cs="Courier New" w:hint="default"/>
      </w:rPr>
    </w:lvl>
    <w:lvl w:ilvl="2" w:tplc="6310EEC4">
      <w:start w:val="1"/>
      <w:numFmt w:val="bullet"/>
      <w:lvlText w:val=""/>
      <w:lvlJc w:val="left"/>
      <w:pPr>
        <w:ind w:left="2160" w:hanging="360"/>
      </w:pPr>
      <w:rPr>
        <w:rFonts w:ascii="Wingdings" w:hAnsi="Wingdings" w:cs="Wingdings" w:hint="default"/>
      </w:rPr>
    </w:lvl>
    <w:lvl w:ilvl="3" w:tplc="8E944264">
      <w:start w:val="1"/>
      <w:numFmt w:val="bullet"/>
      <w:lvlText w:val=""/>
      <w:lvlJc w:val="left"/>
      <w:pPr>
        <w:ind w:left="2880" w:hanging="360"/>
      </w:pPr>
      <w:rPr>
        <w:rFonts w:ascii="Symbol" w:hAnsi="Symbol" w:cs="Symbol" w:hint="default"/>
      </w:rPr>
    </w:lvl>
    <w:lvl w:ilvl="4" w:tplc="411EB094">
      <w:start w:val="1"/>
      <w:numFmt w:val="bullet"/>
      <w:lvlText w:val="o"/>
      <w:lvlJc w:val="left"/>
      <w:pPr>
        <w:ind w:left="3600" w:hanging="360"/>
      </w:pPr>
      <w:rPr>
        <w:rFonts w:ascii="Courier New" w:hAnsi="Courier New" w:cs="Courier New" w:hint="default"/>
      </w:rPr>
    </w:lvl>
    <w:lvl w:ilvl="5" w:tplc="ADFACDC2">
      <w:start w:val="1"/>
      <w:numFmt w:val="bullet"/>
      <w:lvlText w:val=""/>
      <w:lvlJc w:val="left"/>
      <w:pPr>
        <w:ind w:left="4320" w:hanging="360"/>
      </w:pPr>
      <w:rPr>
        <w:rFonts w:ascii="Wingdings" w:hAnsi="Wingdings" w:cs="Wingdings" w:hint="default"/>
      </w:rPr>
    </w:lvl>
    <w:lvl w:ilvl="6" w:tplc="20D87CE6">
      <w:start w:val="1"/>
      <w:numFmt w:val="bullet"/>
      <w:lvlText w:val=""/>
      <w:lvlJc w:val="left"/>
      <w:pPr>
        <w:ind w:left="5040" w:hanging="360"/>
      </w:pPr>
      <w:rPr>
        <w:rFonts w:ascii="Symbol" w:hAnsi="Symbol" w:cs="Symbol" w:hint="default"/>
      </w:rPr>
    </w:lvl>
    <w:lvl w:ilvl="7" w:tplc="F8DA79EA">
      <w:start w:val="1"/>
      <w:numFmt w:val="bullet"/>
      <w:lvlText w:val="o"/>
      <w:lvlJc w:val="left"/>
      <w:pPr>
        <w:ind w:left="5760" w:hanging="360"/>
      </w:pPr>
      <w:rPr>
        <w:rFonts w:ascii="Courier New" w:hAnsi="Courier New" w:cs="Courier New" w:hint="default"/>
      </w:rPr>
    </w:lvl>
    <w:lvl w:ilvl="8" w:tplc="63E0174A">
      <w:start w:val="1"/>
      <w:numFmt w:val="bullet"/>
      <w:lvlText w:val=""/>
      <w:lvlJc w:val="left"/>
      <w:pPr>
        <w:ind w:left="6480" w:hanging="360"/>
      </w:pPr>
      <w:rPr>
        <w:rFonts w:ascii="Wingdings" w:hAnsi="Wingdings" w:cs="Wingdings" w:hint="default"/>
      </w:rPr>
    </w:lvl>
  </w:abstractNum>
  <w:abstractNum w:abstractNumId="7" w15:restartNumberingAfterBreak="0">
    <w:nsid w:val="5A054D86"/>
    <w:multiLevelType w:val="hybridMultilevel"/>
    <w:tmpl w:val="076AB7C2"/>
    <w:lvl w:ilvl="0" w:tplc="AA7605F8">
      <w:start w:val="1"/>
      <w:numFmt w:val="bullet"/>
      <w:lvlText w:val=""/>
      <w:lvlJc w:val="left"/>
      <w:pPr>
        <w:ind w:left="720" w:hanging="360"/>
      </w:pPr>
      <w:rPr>
        <w:rFonts w:ascii="Symbol" w:hAnsi="Symbol" w:cs="Symbol" w:hint="default"/>
        <w:sz w:val="18"/>
        <w:szCs w:val="18"/>
      </w:rPr>
    </w:lvl>
    <w:lvl w:ilvl="1" w:tplc="45A2DE80">
      <w:start w:val="1"/>
      <w:numFmt w:val="bullet"/>
      <w:lvlText w:val="o"/>
      <w:lvlJc w:val="left"/>
      <w:pPr>
        <w:ind w:left="1440" w:hanging="360"/>
      </w:pPr>
      <w:rPr>
        <w:rFonts w:ascii="Courier New" w:hAnsi="Courier New" w:cs="Courier New" w:hint="default"/>
      </w:rPr>
    </w:lvl>
    <w:lvl w:ilvl="2" w:tplc="685AE0FA">
      <w:start w:val="1"/>
      <w:numFmt w:val="bullet"/>
      <w:lvlText w:val=""/>
      <w:lvlJc w:val="left"/>
      <w:pPr>
        <w:ind w:left="2160" w:hanging="360"/>
      </w:pPr>
      <w:rPr>
        <w:rFonts w:ascii="Wingdings" w:hAnsi="Wingdings" w:cs="Wingdings" w:hint="default"/>
      </w:rPr>
    </w:lvl>
    <w:lvl w:ilvl="3" w:tplc="7612363C">
      <w:start w:val="1"/>
      <w:numFmt w:val="bullet"/>
      <w:lvlText w:val=""/>
      <w:lvlJc w:val="left"/>
      <w:pPr>
        <w:ind w:left="2880" w:hanging="360"/>
      </w:pPr>
      <w:rPr>
        <w:rFonts w:ascii="Symbol" w:hAnsi="Symbol" w:cs="Symbol" w:hint="default"/>
      </w:rPr>
    </w:lvl>
    <w:lvl w:ilvl="4" w:tplc="22FED3E2">
      <w:start w:val="1"/>
      <w:numFmt w:val="bullet"/>
      <w:lvlText w:val="o"/>
      <w:lvlJc w:val="left"/>
      <w:pPr>
        <w:ind w:left="3600" w:hanging="360"/>
      </w:pPr>
      <w:rPr>
        <w:rFonts w:ascii="Courier New" w:hAnsi="Courier New" w:cs="Courier New" w:hint="default"/>
      </w:rPr>
    </w:lvl>
    <w:lvl w:ilvl="5" w:tplc="1AEC3D42">
      <w:start w:val="1"/>
      <w:numFmt w:val="bullet"/>
      <w:lvlText w:val=""/>
      <w:lvlJc w:val="left"/>
      <w:pPr>
        <w:ind w:left="4320" w:hanging="360"/>
      </w:pPr>
      <w:rPr>
        <w:rFonts w:ascii="Wingdings" w:hAnsi="Wingdings" w:cs="Wingdings" w:hint="default"/>
      </w:rPr>
    </w:lvl>
    <w:lvl w:ilvl="6" w:tplc="8402E566">
      <w:start w:val="1"/>
      <w:numFmt w:val="bullet"/>
      <w:lvlText w:val=""/>
      <w:lvlJc w:val="left"/>
      <w:pPr>
        <w:ind w:left="5040" w:hanging="360"/>
      </w:pPr>
      <w:rPr>
        <w:rFonts w:ascii="Symbol" w:hAnsi="Symbol" w:cs="Symbol" w:hint="default"/>
      </w:rPr>
    </w:lvl>
    <w:lvl w:ilvl="7" w:tplc="237EE28E">
      <w:start w:val="1"/>
      <w:numFmt w:val="bullet"/>
      <w:lvlText w:val="o"/>
      <w:lvlJc w:val="left"/>
      <w:pPr>
        <w:ind w:left="5760" w:hanging="360"/>
      </w:pPr>
      <w:rPr>
        <w:rFonts w:ascii="Courier New" w:hAnsi="Courier New" w:cs="Courier New" w:hint="default"/>
      </w:rPr>
    </w:lvl>
    <w:lvl w:ilvl="8" w:tplc="F1EA5E44">
      <w:start w:val="1"/>
      <w:numFmt w:val="bullet"/>
      <w:lvlText w:val=""/>
      <w:lvlJc w:val="left"/>
      <w:pPr>
        <w:ind w:left="6480" w:hanging="360"/>
      </w:pPr>
      <w:rPr>
        <w:rFonts w:ascii="Wingdings" w:hAnsi="Wingdings" w:cs="Wingdings" w:hint="default"/>
      </w:rPr>
    </w:lvl>
  </w:abstractNum>
  <w:abstractNum w:abstractNumId="8" w15:restartNumberingAfterBreak="0">
    <w:nsid w:val="5DD2181D"/>
    <w:multiLevelType w:val="hybridMultilevel"/>
    <w:tmpl w:val="83CA6352"/>
    <w:lvl w:ilvl="0" w:tplc="E124DC70">
      <w:start w:val="1"/>
      <w:numFmt w:val="bullet"/>
      <w:lvlText w:val=""/>
      <w:lvlJc w:val="left"/>
      <w:pPr>
        <w:ind w:left="720" w:hanging="360"/>
      </w:pPr>
      <w:rPr>
        <w:rFonts w:ascii="Symbol" w:hAnsi="Symbol" w:cs="Symbol" w:hint="default"/>
        <w:sz w:val="24"/>
        <w:szCs w:val="24"/>
      </w:rPr>
    </w:lvl>
    <w:lvl w:ilvl="1" w:tplc="65A25C00">
      <w:start w:val="1"/>
      <w:numFmt w:val="bullet"/>
      <w:lvlText w:val="o"/>
      <w:lvlJc w:val="left"/>
      <w:pPr>
        <w:ind w:left="1440" w:hanging="360"/>
      </w:pPr>
      <w:rPr>
        <w:rFonts w:ascii="Courier New" w:hAnsi="Courier New" w:cs="Courier New" w:hint="default"/>
      </w:rPr>
    </w:lvl>
    <w:lvl w:ilvl="2" w:tplc="F0E05D12">
      <w:start w:val="1"/>
      <w:numFmt w:val="bullet"/>
      <w:lvlText w:val=""/>
      <w:lvlJc w:val="left"/>
      <w:pPr>
        <w:ind w:left="2160" w:hanging="360"/>
      </w:pPr>
      <w:rPr>
        <w:rFonts w:ascii="Wingdings" w:hAnsi="Wingdings" w:cs="Wingdings" w:hint="default"/>
      </w:rPr>
    </w:lvl>
    <w:lvl w:ilvl="3" w:tplc="10E4743C">
      <w:start w:val="1"/>
      <w:numFmt w:val="bullet"/>
      <w:lvlText w:val=""/>
      <w:lvlJc w:val="left"/>
      <w:pPr>
        <w:ind w:left="2880" w:hanging="360"/>
      </w:pPr>
      <w:rPr>
        <w:rFonts w:ascii="Symbol" w:hAnsi="Symbol" w:cs="Symbol" w:hint="default"/>
      </w:rPr>
    </w:lvl>
    <w:lvl w:ilvl="4" w:tplc="7F52D4DA">
      <w:start w:val="1"/>
      <w:numFmt w:val="bullet"/>
      <w:lvlText w:val="o"/>
      <w:lvlJc w:val="left"/>
      <w:pPr>
        <w:ind w:left="3600" w:hanging="360"/>
      </w:pPr>
      <w:rPr>
        <w:rFonts w:ascii="Courier New" w:hAnsi="Courier New" w:cs="Courier New" w:hint="default"/>
      </w:rPr>
    </w:lvl>
    <w:lvl w:ilvl="5" w:tplc="614E801E">
      <w:start w:val="1"/>
      <w:numFmt w:val="bullet"/>
      <w:lvlText w:val=""/>
      <w:lvlJc w:val="left"/>
      <w:pPr>
        <w:ind w:left="4320" w:hanging="360"/>
      </w:pPr>
      <w:rPr>
        <w:rFonts w:ascii="Wingdings" w:hAnsi="Wingdings" w:cs="Wingdings" w:hint="default"/>
      </w:rPr>
    </w:lvl>
    <w:lvl w:ilvl="6" w:tplc="85E07376">
      <w:start w:val="1"/>
      <w:numFmt w:val="bullet"/>
      <w:lvlText w:val=""/>
      <w:lvlJc w:val="left"/>
      <w:pPr>
        <w:ind w:left="5040" w:hanging="360"/>
      </w:pPr>
      <w:rPr>
        <w:rFonts w:ascii="Symbol" w:hAnsi="Symbol" w:cs="Symbol" w:hint="default"/>
      </w:rPr>
    </w:lvl>
    <w:lvl w:ilvl="7" w:tplc="FD7AD7A2">
      <w:start w:val="1"/>
      <w:numFmt w:val="bullet"/>
      <w:lvlText w:val="o"/>
      <w:lvlJc w:val="left"/>
      <w:pPr>
        <w:ind w:left="5760" w:hanging="360"/>
      </w:pPr>
      <w:rPr>
        <w:rFonts w:ascii="Courier New" w:hAnsi="Courier New" w:cs="Courier New" w:hint="default"/>
      </w:rPr>
    </w:lvl>
    <w:lvl w:ilvl="8" w:tplc="0D48FC96">
      <w:start w:val="1"/>
      <w:numFmt w:val="bullet"/>
      <w:lvlText w:val=""/>
      <w:lvlJc w:val="left"/>
      <w:pPr>
        <w:ind w:left="6480" w:hanging="360"/>
      </w:pPr>
      <w:rPr>
        <w:rFonts w:ascii="Wingdings" w:hAnsi="Wingdings" w:cs="Wingdings" w:hint="default"/>
      </w:rPr>
    </w:lvl>
  </w:abstractNum>
  <w:abstractNum w:abstractNumId="9" w15:restartNumberingAfterBreak="0">
    <w:nsid w:val="5F73177E"/>
    <w:multiLevelType w:val="hybridMultilevel"/>
    <w:tmpl w:val="C262ACBE"/>
    <w:lvl w:ilvl="0" w:tplc="99D2A00C">
      <w:start w:val="1"/>
      <w:numFmt w:val="bullet"/>
      <w:lvlText w:val=""/>
      <w:lvlJc w:val="left"/>
      <w:pPr>
        <w:ind w:left="720" w:hanging="360"/>
      </w:pPr>
      <w:rPr>
        <w:rFonts w:ascii="Symbol" w:hAnsi="Symbol" w:cs="Symbol" w:hint="default"/>
        <w:sz w:val="18"/>
        <w:szCs w:val="18"/>
      </w:rPr>
    </w:lvl>
    <w:lvl w:ilvl="1" w:tplc="7ABE5CFC">
      <w:start w:val="1"/>
      <w:numFmt w:val="bullet"/>
      <w:lvlText w:val="o"/>
      <w:lvlJc w:val="left"/>
      <w:pPr>
        <w:ind w:left="1440" w:hanging="360"/>
      </w:pPr>
      <w:rPr>
        <w:rFonts w:ascii="Courier New" w:hAnsi="Courier New" w:cs="Courier New" w:hint="default"/>
      </w:rPr>
    </w:lvl>
    <w:lvl w:ilvl="2" w:tplc="A2F668A4">
      <w:start w:val="1"/>
      <w:numFmt w:val="bullet"/>
      <w:lvlText w:val=""/>
      <w:lvlJc w:val="left"/>
      <w:pPr>
        <w:ind w:left="2160" w:hanging="360"/>
      </w:pPr>
      <w:rPr>
        <w:rFonts w:ascii="Wingdings" w:hAnsi="Wingdings" w:cs="Wingdings" w:hint="default"/>
      </w:rPr>
    </w:lvl>
    <w:lvl w:ilvl="3" w:tplc="DCEA9340">
      <w:start w:val="1"/>
      <w:numFmt w:val="bullet"/>
      <w:lvlText w:val=""/>
      <w:lvlJc w:val="left"/>
      <w:pPr>
        <w:ind w:left="2880" w:hanging="360"/>
      </w:pPr>
      <w:rPr>
        <w:rFonts w:ascii="Symbol" w:hAnsi="Symbol" w:cs="Symbol" w:hint="default"/>
      </w:rPr>
    </w:lvl>
    <w:lvl w:ilvl="4" w:tplc="638C5454">
      <w:start w:val="1"/>
      <w:numFmt w:val="bullet"/>
      <w:lvlText w:val="o"/>
      <w:lvlJc w:val="left"/>
      <w:pPr>
        <w:ind w:left="3600" w:hanging="360"/>
      </w:pPr>
      <w:rPr>
        <w:rFonts w:ascii="Courier New" w:hAnsi="Courier New" w:cs="Courier New" w:hint="default"/>
      </w:rPr>
    </w:lvl>
    <w:lvl w:ilvl="5" w:tplc="93E651CA">
      <w:start w:val="1"/>
      <w:numFmt w:val="bullet"/>
      <w:lvlText w:val=""/>
      <w:lvlJc w:val="left"/>
      <w:pPr>
        <w:ind w:left="4320" w:hanging="360"/>
      </w:pPr>
      <w:rPr>
        <w:rFonts w:ascii="Wingdings" w:hAnsi="Wingdings" w:cs="Wingdings" w:hint="default"/>
      </w:rPr>
    </w:lvl>
    <w:lvl w:ilvl="6" w:tplc="1F684F3E">
      <w:start w:val="1"/>
      <w:numFmt w:val="bullet"/>
      <w:lvlText w:val=""/>
      <w:lvlJc w:val="left"/>
      <w:pPr>
        <w:ind w:left="5040" w:hanging="360"/>
      </w:pPr>
      <w:rPr>
        <w:rFonts w:ascii="Symbol" w:hAnsi="Symbol" w:cs="Symbol" w:hint="default"/>
      </w:rPr>
    </w:lvl>
    <w:lvl w:ilvl="7" w:tplc="7A0A7378">
      <w:start w:val="1"/>
      <w:numFmt w:val="bullet"/>
      <w:lvlText w:val="o"/>
      <w:lvlJc w:val="left"/>
      <w:pPr>
        <w:ind w:left="5760" w:hanging="360"/>
      </w:pPr>
      <w:rPr>
        <w:rFonts w:ascii="Courier New" w:hAnsi="Courier New" w:cs="Courier New" w:hint="default"/>
      </w:rPr>
    </w:lvl>
    <w:lvl w:ilvl="8" w:tplc="48BE3414">
      <w:start w:val="1"/>
      <w:numFmt w:val="bullet"/>
      <w:lvlText w:val=""/>
      <w:lvlJc w:val="left"/>
      <w:pPr>
        <w:ind w:left="6480" w:hanging="360"/>
      </w:pPr>
      <w:rPr>
        <w:rFonts w:ascii="Wingdings" w:hAnsi="Wingdings" w:cs="Wingdings" w:hint="default"/>
      </w:rPr>
    </w:lvl>
  </w:abstractNum>
  <w:abstractNum w:abstractNumId="10" w15:restartNumberingAfterBreak="0">
    <w:nsid w:val="6E550DE2"/>
    <w:multiLevelType w:val="hybridMultilevel"/>
    <w:tmpl w:val="92B0F274"/>
    <w:lvl w:ilvl="0" w:tplc="F7340F02">
      <w:start w:val="1"/>
      <w:numFmt w:val="bullet"/>
      <w:lvlText w:val=""/>
      <w:lvlJc w:val="left"/>
      <w:pPr>
        <w:ind w:left="720" w:hanging="360"/>
      </w:pPr>
      <w:rPr>
        <w:rFonts w:ascii="Symbol" w:hAnsi="Symbol" w:cs="Symbol" w:hint="default"/>
        <w:sz w:val="18"/>
        <w:szCs w:val="18"/>
      </w:rPr>
    </w:lvl>
    <w:lvl w:ilvl="1" w:tplc="25602628">
      <w:start w:val="1"/>
      <w:numFmt w:val="bullet"/>
      <w:lvlText w:val="o"/>
      <w:lvlJc w:val="left"/>
      <w:pPr>
        <w:ind w:left="1440" w:hanging="360"/>
      </w:pPr>
      <w:rPr>
        <w:rFonts w:ascii="Courier New" w:hAnsi="Courier New" w:cs="Courier New" w:hint="default"/>
      </w:rPr>
    </w:lvl>
    <w:lvl w:ilvl="2" w:tplc="1B4A56E8">
      <w:start w:val="1"/>
      <w:numFmt w:val="bullet"/>
      <w:lvlText w:val=""/>
      <w:lvlJc w:val="left"/>
      <w:pPr>
        <w:ind w:left="2160" w:hanging="360"/>
      </w:pPr>
      <w:rPr>
        <w:rFonts w:ascii="Wingdings" w:hAnsi="Wingdings" w:cs="Wingdings" w:hint="default"/>
      </w:rPr>
    </w:lvl>
    <w:lvl w:ilvl="3" w:tplc="6246B43C">
      <w:start w:val="1"/>
      <w:numFmt w:val="bullet"/>
      <w:lvlText w:val=""/>
      <w:lvlJc w:val="left"/>
      <w:pPr>
        <w:ind w:left="2880" w:hanging="360"/>
      </w:pPr>
      <w:rPr>
        <w:rFonts w:ascii="Symbol" w:hAnsi="Symbol" w:cs="Symbol" w:hint="default"/>
      </w:rPr>
    </w:lvl>
    <w:lvl w:ilvl="4" w:tplc="D2A0D8C2">
      <w:start w:val="1"/>
      <w:numFmt w:val="bullet"/>
      <w:lvlText w:val="o"/>
      <w:lvlJc w:val="left"/>
      <w:pPr>
        <w:ind w:left="3600" w:hanging="360"/>
      </w:pPr>
      <w:rPr>
        <w:rFonts w:ascii="Courier New" w:hAnsi="Courier New" w:cs="Courier New" w:hint="default"/>
      </w:rPr>
    </w:lvl>
    <w:lvl w:ilvl="5" w:tplc="1B109D78">
      <w:start w:val="1"/>
      <w:numFmt w:val="bullet"/>
      <w:lvlText w:val=""/>
      <w:lvlJc w:val="left"/>
      <w:pPr>
        <w:ind w:left="4320" w:hanging="360"/>
      </w:pPr>
      <w:rPr>
        <w:rFonts w:ascii="Wingdings" w:hAnsi="Wingdings" w:cs="Wingdings" w:hint="default"/>
      </w:rPr>
    </w:lvl>
    <w:lvl w:ilvl="6" w:tplc="7416D86C">
      <w:start w:val="1"/>
      <w:numFmt w:val="bullet"/>
      <w:lvlText w:val=""/>
      <w:lvlJc w:val="left"/>
      <w:pPr>
        <w:ind w:left="5040" w:hanging="360"/>
      </w:pPr>
      <w:rPr>
        <w:rFonts w:ascii="Symbol" w:hAnsi="Symbol" w:cs="Symbol" w:hint="default"/>
      </w:rPr>
    </w:lvl>
    <w:lvl w:ilvl="7" w:tplc="38F0BA40">
      <w:start w:val="1"/>
      <w:numFmt w:val="bullet"/>
      <w:lvlText w:val="o"/>
      <w:lvlJc w:val="left"/>
      <w:pPr>
        <w:ind w:left="5760" w:hanging="360"/>
      </w:pPr>
      <w:rPr>
        <w:rFonts w:ascii="Courier New" w:hAnsi="Courier New" w:cs="Courier New" w:hint="default"/>
      </w:rPr>
    </w:lvl>
    <w:lvl w:ilvl="8" w:tplc="99086134">
      <w:start w:val="1"/>
      <w:numFmt w:val="bullet"/>
      <w:lvlText w:val=""/>
      <w:lvlJc w:val="left"/>
      <w:pPr>
        <w:ind w:left="6480" w:hanging="360"/>
      </w:pPr>
      <w:rPr>
        <w:rFonts w:ascii="Wingdings" w:hAnsi="Wingdings" w:cs="Wingdings" w:hint="default"/>
      </w:rPr>
    </w:lvl>
  </w:abstractNum>
  <w:abstractNum w:abstractNumId="11" w15:restartNumberingAfterBreak="0">
    <w:nsid w:val="7AE32158"/>
    <w:multiLevelType w:val="hybridMultilevel"/>
    <w:tmpl w:val="BD08862C"/>
    <w:lvl w:ilvl="0" w:tplc="EE968D36">
      <w:start w:val="1"/>
      <w:numFmt w:val="bullet"/>
      <w:lvlText w:val=""/>
      <w:lvlJc w:val="left"/>
      <w:pPr>
        <w:ind w:left="720" w:hanging="360"/>
      </w:pPr>
      <w:rPr>
        <w:rFonts w:ascii="Symbol" w:hAnsi="Symbol" w:cs="Symbol" w:hint="default"/>
        <w:sz w:val="18"/>
        <w:szCs w:val="18"/>
      </w:rPr>
    </w:lvl>
    <w:lvl w:ilvl="1" w:tplc="EF96DE22">
      <w:start w:val="1"/>
      <w:numFmt w:val="bullet"/>
      <w:lvlText w:val="o"/>
      <w:lvlJc w:val="left"/>
      <w:pPr>
        <w:ind w:left="1440" w:hanging="360"/>
      </w:pPr>
      <w:rPr>
        <w:rFonts w:ascii="Courier New" w:hAnsi="Courier New" w:cs="Courier New" w:hint="default"/>
      </w:rPr>
    </w:lvl>
    <w:lvl w:ilvl="2" w:tplc="6AAA8010">
      <w:start w:val="1"/>
      <w:numFmt w:val="bullet"/>
      <w:lvlText w:val=""/>
      <w:lvlJc w:val="left"/>
      <w:pPr>
        <w:ind w:left="2160" w:hanging="360"/>
      </w:pPr>
      <w:rPr>
        <w:rFonts w:ascii="Wingdings" w:hAnsi="Wingdings" w:cs="Wingdings" w:hint="default"/>
      </w:rPr>
    </w:lvl>
    <w:lvl w:ilvl="3" w:tplc="81146896">
      <w:start w:val="1"/>
      <w:numFmt w:val="bullet"/>
      <w:lvlText w:val=""/>
      <w:lvlJc w:val="left"/>
      <w:pPr>
        <w:ind w:left="2880" w:hanging="360"/>
      </w:pPr>
      <w:rPr>
        <w:rFonts w:ascii="Symbol" w:hAnsi="Symbol" w:cs="Symbol" w:hint="default"/>
      </w:rPr>
    </w:lvl>
    <w:lvl w:ilvl="4" w:tplc="E2D6A600">
      <w:start w:val="1"/>
      <w:numFmt w:val="bullet"/>
      <w:lvlText w:val="o"/>
      <w:lvlJc w:val="left"/>
      <w:pPr>
        <w:ind w:left="3600" w:hanging="360"/>
      </w:pPr>
      <w:rPr>
        <w:rFonts w:ascii="Courier New" w:hAnsi="Courier New" w:cs="Courier New" w:hint="default"/>
      </w:rPr>
    </w:lvl>
    <w:lvl w:ilvl="5" w:tplc="023E6FBE">
      <w:start w:val="1"/>
      <w:numFmt w:val="bullet"/>
      <w:lvlText w:val=""/>
      <w:lvlJc w:val="left"/>
      <w:pPr>
        <w:ind w:left="4320" w:hanging="360"/>
      </w:pPr>
      <w:rPr>
        <w:rFonts w:ascii="Wingdings" w:hAnsi="Wingdings" w:cs="Wingdings" w:hint="default"/>
      </w:rPr>
    </w:lvl>
    <w:lvl w:ilvl="6" w:tplc="284C3B90">
      <w:start w:val="1"/>
      <w:numFmt w:val="bullet"/>
      <w:lvlText w:val=""/>
      <w:lvlJc w:val="left"/>
      <w:pPr>
        <w:ind w:left="5040" w:hanging="360"/>
      </w:pPr>
      <w:rPr>
        <w:rFonts w:ascii="Symbol" w:hAnsi="Symbol" w:cs="Symbol" w:hint="default"/>
      </w:rPr>
    </w:lvl>
    <w:lvl w:ilvl="7" w:tplc="6870EC1A">
      <w:start w:val="1"/>
      <w:numFmt w:val="bullet"/>
      <w:lvlText w:val="o"/>
      <w:lvlJc w:val="left"/>
      <w:pPr>
        <w:ind w:left="5760" w:hanging="360"/>
      </w:pPr>
      <w:rPr>
        <w:rFonts w:ascii="Courier New" w:hAnsi="Courier New" w:cs="Courier New" w:hint="default"/>
      </w:rPr>
    </w:lvl>
    <w:lvl w:ilvl="8" w:tplc="67F818B4">
      <w:start w:val="1"/>
      <w:numFmt w:val="bullet"/>
      <w:lvlText w:val=""/>
      <w:lvlJc w:val="left"/>
      <w:pPr>
        <w:ind w:left="6480" w:hanging="360"/>
      </w:pPr>
      <w:rPr>
        <w:rFonts w:ascii="Wingdings" w:hAnsi="Wingdings" w:cs="Wingdings" w:hint="default"/>
      </w:rPr>
    </w:lvl>
  </w:abstractNum>
  <w:num w:numId="1">
    <w:abstractNumId w:val="8"/>
  </w:num>
  <w:num w:numId="2">
    <w:abstractNumId w:val="7"/>
  </w:num>
  <w:num w:numId="3">
    <w:abstractNumId w:val="5"/>
  </w:num>
  <w:num w:numId="4">
    <w:abstractNumId w:val="3"/>
  </w:num>
  <w:num w:numId="5">
    <w:abstractNumId w:val="9"/>
  </w:num>
  <w:num w:numId="6">
    <w:abstractNumId w:val="6"/>
  </w:num>
  <w:num w:numId="7">
    <w:abstractNumId w:val="1"/>
  </w:num>
  <w:num w:numId="8">
    <w:abstractNumId w:val="0"/>
  </w:num>
  <w:num w:numId="9">
    <w:abstractNumId w:val="11"/>
  </w:num>
  <w:num w:numId="10">
    <w:abstractNumId w:val="2"/>
  </w:num>
  <w:num w:numId="11">
    <w:abstractNumId w:val="10"/>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4702FB"/>
    <w:rsid w:val="00471503"/>
    <w:rsid w:val="0049479E"/>
    <w:rsid w:val="004D2F9F"/>
    <w:rsid w:val="004F2927"/>
    <w:rsid w:val="0052142A"/>
    <w:rsid w:val="0053510E"/>
    <w:rsid w:val="005423BF"/>
    <w:rsid w:val="0054496A"/>
    <w:rsid w:val="005B6195"/>
    <w:rsid w:val="00623BF3"/>
    <w:rsid w:val="006347C3"/>
    <w:rsid w:val="006975C6"/>
    <w:rsid w:val="006A2834"/>
    <w:rsid w:val="006A5918"/>
    <w:rsid w:val="006B2936"/>
    <w:rsid w:val="006F1DA5"/>
    <w:rsid w:val="007109D5"/>
    <w:rsid w:val="00785F39"/>
    <w:rsid w:val="007C3EA0"/>
    <w:rsid w:val="007D6FB3"/>
    <w:rsid w:val="007E0E83"/>
    <w:rsid w:val="008278F5"/>
    <w:rsid w:val="008B72CE"/>
    <w:rsid w:val="008D06B6"/>
    <w:rsid w:val="00930868"/>
    <w:rsid w:val="00960022"/>
    <w:rsid w:val="009B611C"/>
    <w:rsid w:val="00A52459"/>
    <w:rsid w:val="00AF7FB0"/>
    <w:rsid w:val="00B05771"/>
    <w:rsid w:val="00B169F3"/>
    <w:rsid w:val="00B757D1"/>
    <w:rsid w:val="00B80C75"/>
    <w:rsid w:val="00B93434"/>
    <w:rsid w:val="00BC2D61"/>
    <w:rsid w:val="00C02EF0"/>
    <w:rsid w:val="00C125C6"/>
    <w:rsid w:val="00C24613"/>
    <w:rsid w:val="00C315C9"/>
    <w:rsid w:val="00C4793C"/>
    <w:rsid w:val="00C6406A"/>
    <w:rsid w:val="00CD6E25"/>
    <w:rsid w:val="00D379CF"/>
    <w:rsid w:val="00D60A0B"/>
    <w:rsid w:val="00D7467F"/>
    <w:rsid w:val="00D931BF"/>
    <w:rsid w:val="00DD2FA1"/>
    <w:rsid w:val="00E55B9D"/>
    <w:rsid w:val="00E67AC4"/>
    <w:rsid w:val="00E7160F"/>
    <w:rsid w:val="00ED41BC"/>
    <w:rsid w:val="00EF3AE5"/>
    <w:rsid w:val="00F851F3"/>
    <w:rsid w:val="00FB3258"/>
    <w:rsid w:val="00FC2646"/>
    <w:rsid w:val="00FD2770"/>
    <w:rsid w:val="00FD6C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28CBD-5861-4744-A94A-01B3065D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3212</Words>
  <Characters>18312</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5</cp:revision>
  <dcterms:created xsi:type="dcterms:W3CDTF">2017-07-28T08:02:00Z</dcterms:created>
  <dcterms:modified xsi:type="dcterms:W3CDTF">2017-07-28T08:04:00Z</dcterms:modified>
</cp:coreProperties>
</file>