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16-28/18</w:t>
      </w:r>
    </w:p>
    <w:p w:rsidR="00FB3258" w:rsidRPr="006F1DA5" w:rsidRDefault="00FB3258" w:rsidP="00FC2646">
      <w:pPr>
        <w:pStyle w:val="Paragraf"/>
        <w:tabs>
          <w:tab w:val="right" w:pos="9070"/>
        </w:tabs>
        <w:rPr>
          <w:rFonts w:ascii="Arial" w:hAnsi="Arial" w:cs="Arial"/>
        </w:rPr>
      </w:pPr>
      <w:r w:rsidRPr="006F1DA5">
        <w:rPr>
          <w:rFonts w:ascii="Arial" w:hAnsi="Arial" w:cs="Arial"/>
        </w:rPr>
        <w:t xml:space="preserve">Datum: </w:t>
      </w:r>
      <w:r w:rsidR="00D8493F">
        <w:rPr>
          <w:rFonts w:ascii="Arial" w:hAnsi="Arial" w:cs="Arial"/>
        </w:rPr>
        <w:t>11</w:t>
      </w:r>
      <w:r w:rsidRPr="006F1DA5">
        <w:rPr>
          <w:rFonts w:ascii="Arial" w:hAnsi="Arial" w:cs="Arial"/>
        </w:rPr>
        <w:t>.09.2018</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2A354D">
            <w:pPr>
              <w:pStyle w:val="Paragraf"/>
              <w:spacing w:before="0"/>
              <w:jc w:val="center"/>
              <w:rPr>
                <w:rFonts w:ascii="Arial" w:hAnsi="Arial" w:cs="Arial"/>
                <w:sz w:val="44"/>
                <w:szCs w:val="44"/>
              </w:rPr>
            </w:pPr>
            <w:r w:rsidRPr="006F1DA5">
              <w:rPr>
                <w:rFonts w:ascii="Arial" w:hAnsi="Arial" w:cs="Arial"/>
                <w:sz w:val="44"/>
                <w:szCs w:val="44"/>
              </w:rPr>
              <w:t>Vzdrževanje magnetno resonančnega sistema Philips Achieva 1,5T</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16-28/18</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FA6024" w:rsidRPr="002B6779" w:rsidRDefault="009C65C6"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36F2E" w:rsidRPr="00D36F2E" w:rsidRDefault="009C65C6"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5E04E8" w:rsidRDefault="009C65C6">
      <w:pPr>
        <w:spacing w:before="225" w:after="225" w:line="240" w:lineRule="auto"/>
        <w:jc w:val="both"/>
      </w:pPr>
      <w:r>
        <w:rPr>
          <w:rFonts w:ascii="Arial" w:hAnsi="Arial" w:cs="Arial"/>
          <w:color w:val="000000"/>
          <w:sz w:val="18"/>
          <w:szCs w:val="18"/>
        </w:rPr>
        <w:t>Vzdrževanje magnetno resonančnega sistema Philips Achieva 1,5T za dobo 2 let:</w:t>
      </w:r>
    </w:p>
    <w:tbl>
      <w:tblPr>
        <w:tblStyle w:val="NormalTablePHPDOCX"/>
        <w:tblW w:w="0" w:type="auto"/>
        <w:tblInd w:w="108" w:type="dxa"/>
        <w:tblLook w:val="04A0" w:firstRow="1" w:lastRow="0" w:firstColumn="1" w:lastColumn="0" w:noHBand="0" w:noVBand="1"/>
      </w:tblPr>
      <w:tblGrid>
        <w:gridCol w:w="4766"/>
      </w:tblGrid>
      <w:tr w:rsidR="005E04E8">
        <w:tc>
          <w:tcPr>
            <w:tcW w:w="0" w:type="auto"/>
            <w:tcMar>
              <w:top w:w="0" w:type="auto"/>
              <w:bottom w:w="0" w:type="auto"/>
            </w:tcMar>
          </w:tcPr>
          <w:p w:rsidR="005E04E8" w:rsidRDefault="009C65C6">
            <w:pPr>
              <w:numPr>
                <w:ilvl w:val="0"/>
                <w:numId w:val="9"/>
              </w:numPr>
              <w:rPr>
                <w:rFonts w:ascii="Arial" w:hAnsi="Arial" w:cs="Arial"/>
                <w:color w:val="000000"/>
                <w:sz w:val="18"/>
                <w:szCs w:val="18"/>
              </w:rPr>
            </w:pPr>
            <w:r>
              <w:rPr>
                <w:rFonts w:ascii="Arial" w:hAnsi="Arial" w:cs="Arial"/>
                <w:color w:val="000000"/>
                <w:sz w:val="18"/>
                <w:szCs w:val="18"/>
              </w:rPr>
              <w:t>Nadgradnja sistema</w:t>
            </w:r>
          </w:p>
          <w:p w:rsidR="005E04E8" w:rsidRDefault="009C65C6">
            <w:pPr>
              <w:numPr>
                <w:ilvl w:val="0"/>
                <w:numId w:val="9"/>
              </w:numPr>
              <w:rPr>
                <w:rFonts w:ascii="Arial" w:hAnsi="Arial" w:cs="Arial"/>
                <w:color w:val="000000"/>
                <w:sz w:val="18"/>
                <w:szCs w:val="18"/>
              </w:rPr>
            </w:pPr>
            <w:r>
              <w:rPr>
                <w:rFonts w:ascii="Arial" w:hAnsi="Arial" w:cs="Arial"/>
                <w:color w:val="000000"/>
                <w:sz w:val="18"/>
                <w:szCs w:val="18"/>
              </w:rPr>
              <w:t>"All inclusive" vzdrževanje sistema za dobo 2 let</w:t>
            </w:r>
          </w:p>
          <w:p w:rsidR="005E04E8" w:rsidRDefault="009C65C6">
            <w:pPr>
              <w:numPr>
                <w:ilvl w:val="0"/>
                <w:numId w:val="9"/>
              </w:numPr>
              <w:rPr>
                <w:rFonts w:ascii="Arial" w:hAnsi="Arial" w:cs="Arial"/>
                <w:color w:val="000000"/>
                <w:sz w:val="18"/>
                <w:szCs w:val="18"/>
              </w:rPr>
            </w:pPr>
            <w:r>
              <w:rPr>
                <w:rFonts w:ascii="Arial" w:hAnsi="Arial" w:cs="Arial"/>
                <w:color w:val="000000"/>
                <w:sz w:val="18"/>
                <w:szCs w:val="18"/>
              </w:rPr>
              <w:t>Odprava Quench-a </w:t>
            </w:r>
          </w:p>
        </w:tc>
      </w:tr>
    </w:tbl>
    <w:p w:rsidR="005E04E8" w:rsidRDefault="009C65C6">
      <w:pPr>
        <w:spacing w:before="225" w:after="225" w:line="240" w:lineRule="auto"/>
        <w:jc w:val="both"/>
      </w:pPr>
      <w:r>
        <w:rPr>
          <w:rFonts w:ascii="Arial" w:hAnsi="Arial" w:cs="Arial"/>
          <w:color w:val="000000"/>
          <w:sz w:val="18"/>
          <w:szCs w:val="18"/>
        </w:rPr>
        <w:t>Na podlagi Zakona o javnem naročanju (ZJN-3, Uradni list RS, št. 91/2015 in 14/18), SPLOŠNA BOLNIŠNICA NOVO MESTO, Šmihelska cesta 1, 8000 Novo mesto (v nadaljevanju: naročnik), vabi zainteresirane ponudnike, da predložijo svojo pisno ponudbo v skladu s to razpisno dokumentacijo in sodelujejo v postopku oddaje javnega naročila.</w:t>
      </w:r>
    </w:p>
    <w:p w:rsidR="005E04E8" w:rsidRDefault="009C65C6">
      <w:pPr>
        <w:spacing w:before="225" w:after="225" w:line="240" w:lineRule="auto"/>
        <w:jc w:val="both"/>
      </w:pPr>
      <w:r>
        <w:rPr>
          <w:rFonts w:ascii="Arial" w:hAnsi="Arial" w:cs="Arial"/>
          <w:color w:val="000000"/>
          <w:sz w:val="18"/>
          <w:szCs w:val="18"/>
        </w:rPr>
        <w:t>Predmet javnega naročila je: Vzdrževanje magnetno resonančnega sistema Philips Achieva 1,5T.</w:t>
      </w:r>
    </w:p>
    <w:p w:rsidR="005E04E8" w:rsidRDefault="009C65C6">
      <w:pPr>
        <w:spacing w:before="225" w:after="225" w:line="240" w:lineRule="auto"/>
        <w:jc w:val="both"/>
      </w:pPr>
      <w:r>
        <w:rPr>
          <w:rFonts w:ascii="Arial" w:hAnsi="Arial" w:cs="Arial"/>
          <w:color w:val="000000"/>
          <w:sz w:val="18"/>
          <w:szCs w:val="18"/>
        </w:rPr>
        <w:t>Delitev naročila na sklope: naročilo se oddaja celovito.</w:t>
      </w:r>
    </w:p>
    <w:p w:rsidR="005E04E8" w:rsidRDefault="009C65C6">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rsidR="00FA6024" w:rsidRDefault="009C65C6"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5E04E8">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Datumi</w:t>
            </w:r>
          </w:p>
        </w:tc>
      </w:tr>
      <w:tr w:rsidR="005E04E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C7438" w:rsidRDefault="009C65C6">
            <w:r w:rsidRPr="006C7438">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C7438" w:rsidRDefault="009C65C6" w:rsidP="006C7438">
            <w:pPr>
              <w:jc w:val="right"/>
            </w:pPr>
            <w:r w:rsidRPr="006C7438">
              <w:rPr>
                <w:rFonts w:ascii="Arial" w:hAnsi="Arial" w:cs="Arial"/>
                <w:color w:val="000000"/>
                <w:position w:val="-2"/>
                <w:sz w:val="18"/>
                <w:szCs w:val="18"/>
              </w:rPr>
              <w:t>do 1</w:t>
            </w:r>
            <w:r w:rsidR="006C7438" w:rsidRPr="006C7438">
              <w:rPr>
                <w:rFonts w:ascii="Arial" w:hAnsi="Arial" w:cs="Arial"/>
                <w:color w:val="000000"/>
                <w:position w:val="-2"/>
                <w:sz w:val="18"/>
                <w:szCs w:val="18"/>
              </w:rPr>
              <w:t>9</w:t>
            </w:r>
            <w:r w:rsidRPr="006C7438">
              <w:rPr>
                <w:rFonts w:ascii="Arial" w:hAnsi="Arial" w:cs="Arial"/>
                <w:color w:val="000000"/>
                <w:position w:val="-2"/>
                <w:sz w:val="18"/>
                <w:szCs w:val="18"/>
              </w:rPr>
              <w:t>.09.2018 do 09:00</w:t>
            </w:r>
          </w:p>
        </w:tc>
      </w:tr>
      <w:tr w:rsidR="005E04E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C7438" w:rsidRDefault="009C65C6">
            <w:r w:rsidRPr="006C7438">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C7438" w:rsidRDefault="009C65C6" w:rsidP="006C7438">
            <w:pPr>
              <w:jc w:val="right"/>
            </w:pPr>
            <w:r w:rsidRPr="006C7438">
              <w:rPr>
                <w:rFonts w:ascii="Arial" w:hAnsi="Arial" w:cs="Arial"/>
                <w:color w:val="000000"/>
                <w:position w:val="-2"/>
                <w:sz w:val="18"/>
                <w:szCs w:val="18"/>
              </w:rPr>
              <w:t>do 2</w:t>
            </w:r>
            <w:r w:rsidR="006C7438" w:rsidRPr="006C7438">
              <w:rPr>
                <w:rFonts w:ascii="Arial" w:hAnsi="Arial" w:cs="Arial"/>
                <w:color w:val="000000"/>
                <w:position w:val="-2"/>
                <w:sz w:val="18"/>
                <w:szCs w:val="18"/>
              </w:rPr>
              <w:t>5</w:t>
            </w:r>
            <w:r w:rsidRPr="006C7438">
              <w:rPr>
                <w:rFonts w:ascii="Arial" w:hAnsi="Arial" w:cs="Arial"/>
                <w:color w:val="000000"/>
                <w:position w:val="-2"/>
                <w:sz w:val="18"/>
                <w:szCs w:val="18"/>
              </w:rPr>
              <w:t>.09.2018 do 09:00</w:t>
            </w:r>
          </w:p>
        </w:tc>
      </w:tr>
      <w:tr w:rsidR="005E04E8">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C7438" w:rsidRDefault="009C65C6">
            <w:r w:rsidRPr="006C7438">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C7438" w:rsidRDefault="009C65C6" w:rsidP="006C7438">
            <w:pPr>
              <w:jc w:val="right"/>
            </w:pPr>
            <w:r w:rsidRPr="006C7438">
              <w:rPr>
                <w:rFonts w:ascii="Arial" w:hAnsi="Arial" w:cs="Arial"/>
                <w:color w:val="000000"/>
                <w:position w:val="-2"/>
                <w:sz w:val="18"/>
                <w:szCs w:val="18"/>
              </w:rPr>
              <w:t>2</w:t>
            </w:r>
            <w:r w:rsidR="006C7438" w:rsidRPr="006C7438">
              <w:rPr>
                <w:rFonts w:ascii="Arial" w:hAnsi="Arial" w:cs="Arial"/>
                <w:color w:val="000000"/>
                <w:position w:val="-2"/>
                <w:sz w:val="18"/>
                <w:szCs w:val="18"/>
              </w:rPr>
              <w:t>5</w:t>
            </w:r>
            <w:r w:rsidRPr="006C7438">
              <w:rPr>
                <w:rFonts w:ascii="Arial" w:hAnsi="Arial" w:cs="Arial"/>
                <w:color w:val="000000"/>
                <w:position w:val="-2"/>
                <w:sz w:val="18"/>
                <w:szCs w:val="18"/>
              </w:rPr>
              <w:t>.09.2018 ob 10:00</w:t>
            </w:r>
          </w:p>
        </w:tc>
      </w:tr>
    </w:tbl>
    <w:p w:rsidR="00782787" w:rsidRDefault="00C51265" w:rsidP="00782787">
      <w:pPr>
        <w:pStyle w:val="Paragraf"/>
        <w:spacing w:line="240" w:lineRule="auto"/>
        <w:rPr>
          <w:rFonts w:ascii="Arial" w:hAnsi="Arial" w:cs="Arial"/>
        </w:rPr>
      </w:pPr>
    </w:p>
    <w:p w:rsidR="00351DD7" w:rsidRPr="008806CE" w:rsidRDefault="009C65C6"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bookmarkStart w:id="0" w:name="_GoBack"/>
      <w:bookmarkEnd w:id="0"/>
    </w:p>
    <w:p w:rsidR="00351DD7" w:rsidRDefault="009C65C6"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Barbara  SLAK TURK</w:t>
      </w:r>
    </w:p>
    <w:p w:rsidR="00351DD7" w:rsidRDefault="009C65C6"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barbara.turk-slak@sb-nm.si</w:t>
      </w:r>
    </w:p>
    <w:p w:rsidR="00351DD7" w:rsidRDefault="009C65C6"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07 39 16 163</w:t>
      </w:r>
    </w:p>
    <w:p w:rsidR="005E04E8" w:rsidRDefault="009C65C6">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FA6024" w:rsidRPr="008806CE" w:rsidRDefault="009C65C6"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FA6024" w:rsidRDefault="009C65C6"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979"/>
      </w:tblGrid>
      <w:tr w:rsidR="005E04E8">
        <w:tc>
          <w:tcPr>
            <w:tcW w:w="0" w:type="auto"/>
            <w:tcMar>
              <w:top w:w="0" w:type="auto"/>
              <w:bottom w:w="0" w:type="auto"/>
            </w:tcMar>
          </w:tcPr>
          <w:p w:rsidR="005E04E8" w:rsidRDefault="009C65C6">
            <w:pPr>
              <w:numPr>
                <w:ilvl w:val="0"/>
                <w:numId w:val="10"/>
              </w:numPr>
              <w:rPr>
                <w:rFonts w:ascii="Arial" w:hAnsi="Arial" w:cs="Arial"/>
                <w:color w:val="000000"/>
                <w:sz w:val="18"/>
                <w:szCs w:val="18"/>
              </w:rPr>
            </w:pPr>
            <w:r>
              <w:rPr>
                <w:rFonts w:ascii="Arial" w:hAnsi="Arial" w:cs="Arial"/>
                <w:color w:val="000000"/>
                <w:sz w:val="18"/>
                <w:szCs w:val="18"/>
              </w:rPr>
              <w:t>elektronska oddaja na URL: https://ejn.gov.si/eJN2</w:t>
            </w:r>
          </w:p>
        </w:tc>
      </w:tr>
    </w:tbl>
    <w:p w:rsidR="005E04E8" w:rsidRDefault="009C65C6">
      <w:pPr>
        <w:spacing w:before="225" w:after="225" w:line="240" w:lineRule="auto"/>
        <w:jc w:val="both"/>
      </w:pPr>
      <w:r>
        <w:rPr>
          <w:rFonts w:ascii="Arial" w:hAnsi="Arial" w:cs="Arial"/>
          <w:color w:val="000000"/>
          <w:sz w:val="18"/>
          <w:szCs w:val="18"/>
        </w:rPr>
        <w:lastRenderedPageBreak/>
        <w:t>Ponudniki morajo ponudbe predložiti v informacijski sistem e-JN na spletnem naslovu https://ejn.gov.si/eJN2, v skladu s točko 3 dokumenta Navodila za uporabo informacijskega sistema za uporabo funkcionalnosti elektronske oddaje ponudb e-JN: PONUDNIKI (v nadaljevanju: Navodila za uporabo e-JN), ki je objavljena na spletnem naslovu https://ejn.gov.si/eJN2.</w:t>
      </w:r>
    </w:p>
    <w:p w:rsidR="005E04E8" w:rsidRDefault="009C65C6">
      <w:pPr>
        <w:spacing w:before="225" w:after="225" w:line="240" w:lineRule="auto"/>
        <w:jc w:val="both"/>
      </w:pPr>
      <w:r>
        <w:rPr>
          <w:rFonts w:ascii="Arial" w:hAnsi="Arial" w:cs="Arial"/>
          <w:color w:val="000000"/>
          <w:sz w:val="18"/>
          <w:szCs w:val="18"/>
        </w:rPr>
        <w:t>Ponudnik se mora pred oddajo ponudbe registrirati na spletnem naslovu https://ejn.gov.si/eJN2, v skladu z Navodili za uporabo e-JN. Če je ponudnik že registriran v informacijski sistem e-JN, se v aplikacijo prijavi na istem naslovu.</w:t>
      </w:r>
    </w:p>
    <w:p w:rsidR="005E04E8" w:rsidRDefault="009C65C6">
      <w:pPr>
        <w:spacing w:before="225" w:after="225" w:line="240" w:lineRule="auto"/>
        <w:jc w:val="both"/>
      </w:pPr>
      <w:r>
        <w:rPr>
          <w:rFonts w:ascii="Arial" w:hAnsi="Arial" w:cs="Arial"/>
          <w:color w:val="000000"/>
          <w:sz w:val="18"/>
          <w:szCs w:val="18"/>
        </w:rPr>
        <w:t>Za oddajo ponudb je zahtevano eno od s strani kvalificiranega overitelja izdano digitalno potrdilo: SIGEN-CA (www.sigen-ca.si), POŠTA®CA (postarca.posta.si), HALCOM-CA (www.halcom.si), AC NLB (www.nlb.si).</w:t>
      </w:r>
    </w:p>
    <w:p w:rsidR="005E04E8" w:rsidRDefault="009C65C6">
      <w:pPr>
        <w:spacing w:before="225" w:after="225" w:line="240" w:lineRule="auto"/>
        <w:jc w:val="both"/>
      </w:pPr>
      <w:r>
        <w:rPr>
          <w:rFonts w:ascii="Arial" w:hAnsi="Arial" w:cs="Arial"/>
          <w:color w:val="000000"/>
          <w:sz w:val="18"/>
          <w:szCs w:val="18"/>
        </w:rPr>
        <w:t>Ponudba se šteje za pravočasno oddano, če jo naročnik prejme preko sistema e-JN https://ejn.gov.si/eJN2 najkasneje do  roka za predložitev ponudb. Za oddano ponudbo se šteje ponudba, ki je v informacijskem sistemu e-JN označena s statusom »ODDANO«.</w:t>
      </w:r>
    </w:p>
    <w:p w:rsidR="005E04E8" w:rsidRDefault="009C65C6">
      <w:pPr>
        <w:spacing w:before="225" w:after="225" w:line="240" w:lineRule="auto"/>
        <w:jc w:val="both"/>
      </w:pPr>
      <w:r>
        <w:rPr>
          <w:rFonts w:ascii="Arial" w:hAnsi="Arial" w:cs="Arial"/>
          <w:color w:val="000000"/>
          <w:sz w:val="18"/>
          <w:szCs w:val="18"/>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5E04E8" w:rsidRDefault="009C65C6">
      <w:pPr>
        <w:spacing w:before="225" w:after="225" w:line="240" w:lineRule="auto"/>
        <w:jc w:val="both"/>
      </w:pPr>
      <w:r>
        <w:rPr>
          <w:rFonts w:ascii="Arial" w:hAnsi="Arial" w:cs="Arial"/>
          <w:color w:val="000000"/>
          <w:sz w:val="18"/>
          <w:szCs w:val="18"/>
        </w:rPr>
        <w:t>Po preteku roka za predložitev ponudb ponudbe ne bo več mogoče oddati.</w:t>
      </w:r>
    </w:p>
    <w:p w:rsidR="00FA6024" w:rsidRPr="008806CE" w:rsidRDefault="009C65C6"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rsidR="00FA6024" w:rsidRPr="00445A62" w:rsidRDefault="009C65C6"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FA6024" w:rsidRPr="00445A62" w:rsidRDefault="009C65C6" w:rsidP="005747CB">
      <w:pPr>
        <w:spacing w:before="120" w:after="120"/>
        <w:jc w:val="both"/>
        <w:rPr>
          <w:rFonts w:ascii="Arial" w:hAnsi="Arial" w:cs="Arial"/>
          <w:b/>
          <w:sz w:val="18"/>
          <w:szCs w:val="18"/>
        </w:rPr>
      </w:pPr>
      <w:r>
        <w:rPr>
          <w:rFonts w:ascii="Arial" w:hAnsi="Arial" w:cs="Arial"/>
          <w:b/>
          <w:sz w:val="18"/>
          <w:szCs w:val="18"/>
        </w:rPr>
        <w:t>Spletna aplikacija e-Oddaja</w:t>
      </w:r>
    </w:p>
    <w:p w:rsidR="005E04E8" w:rsidRDefault="009C65C6">
      <w:pPr>
        <w:spacing w:before="225" w:after="225" w:line="240" w:lineRule="auto"/>
        <w:jc w:val="both"/>
      </w:pPr>
      <w:r>
        <w:rPr>
          <w:rFonts w:ascii="Arial" w:hAnsi="Arial" w:cs="Arial"/>
          <w:color w:val="000000"/>
          <w:sz w:val="18"/>
          <w:szCs w:val="18"/>
        </w:rPr>
        <w:t>Odpiranje poteka tako, da informacijski sistem e-JN samodjeno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60 minut. Ponudniki, ki so oddali ponudbe, imajo te podatke v informacijskem sistemu e-JN na razpolago v razdelku »Zapisnik o odpiranju ponudb«.</w:t>
      </w:r>
    </w:p>
    <w:p w:rsidR="0096759B" w:rsidRPr="008806CE" w:rsidRDefault="009C65C6"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96759B" w:rsidRPr="00445A62" w:rsidRDefault="009C65C6"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180 dni od roka za predložitev ponudb.</w:t>
      </w:r>
    </w:p>
    <w:p w:rsidR="005E04E8" w:rsidRDefault="009C65C6">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FA6024" w:rsidRPr="008806CE" w:rsidRDefault="009C65C6"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FA6024" w:rsidRPr="00445A62" w:rsidRDefault="009C65C6"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5E04E8" w:rsidRDefault="009C65C6">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C266E7" w:rsidRPr="008806CE" w:rsidRDefault="009C65C6"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5E04E8" w:rsidRDefault="009C65C6">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5E04E8">
        <w:tc>
          <w:tcPr>
            <w:tcW w:w="0" w:type="auto"/>
            <w:tcMar>
              <w:top w:w="0" w:type="auto"/>
              <w:bottom w:w="0" w:type="auto"/>
            </w:tcMar>
          </w:tcPr>
          <w:p w:rsidR="005E04E8" w:rsidRDefault="009C65C6">
            <w:pPr>
              <w:numPr>
                <w:ilvl w:val="0"/>
                <w:numId w:val="11"/>
              </w:numPr>
              <w:rPr>
                <w:rFonts w:ascii="Arial" w:hAnsi="Arial" w:cs="Arial"/>
                <w:color w:val="000000"/>
                <w:sz w:val="18"/>
                <w:szCs w:val="18"/>
              </w:rPr>
            </w:pPr>
            <w:r>
              <w:rPr>
                <w:rFonts w:ascii="Arial" w:hAnsi="Arial" w:cs="Arial"/>
                <w:color w:val="000000"/>
                <w:sz w:val="18"/>
                <w:szCs w:val="18"/>
              </w:rPr>
              <w:t>Portal javnih naročil</w:t>
            </w:r>
          </w:p>
        </w:tc>
      </w:tr>
    </w:tbl>
    <w:p w:rsidR="005E04E8" w:rsidRDefault="009C65C6">
      <w:pPr>
        <w:spacing w:before="225" w:after="225" w:line="240" w:lineRule="auto"/>
        <w:jc w:val="both"/>
      </w:pPr>
      <w:r>
        <w:rPr>
          <w:rFonts w:ascii="Arial" w:hAnsi="Arial" w:cs="Arial"/>
          <w:color w:val="000000"/>
          <w:sz w:val="18"/>
          <w:szCs w:val="18"/>
        </w:rPr>
        <w:lastRenderedPageBreak/>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5E04E8" w:rsidRDefault="009C65C6">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0A245A" w:rsidRPr="00BB1848" w:rsidRDefault="00C51265" w:rsidP="00872C8A">
      <w:pPr>
        <w:pStyle w:val="Paragraf"/>
        <w:spacing w:before="0" w:after="0"/>
        <w:rPr>
          <w:rFonts w:cs="Arial"/>
        </w:rPr>
      </w:pPr>
    </w:p>
    <w:p w:rsidR="00374F04" w:rsidRPr="008806CE" w:rsidRDefault="009C65C6" w:rsidP="00374F04">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rPr>
      </w:pPr>
      <w:r>
        <w:rPr>
          <w:rFonts w:ascii="Arial" w:hAnsi="Arial" w:cs="Arial"/>
          <w:color w:val="FFFFFF" w:themeColor="background1"/>
          <w:sz w:val="22"/>
          <w:szCs w:val="22"/>
        </w:rPr>
        <w:t>POGAJANJA</w:t>
      </w:r>
    </w:p>
    <w:p w:rsidR="005E04E8" w:rsidRDefault="009C65C6">
      <w:pPr>
        <w:spacing w:before="225" w:after="225" w:line="240" w:lineRule="auto"/>
        <w:jc w:val="both"/>
      </w:pPr>
      <w:r>
        <w:rPr>
          <w:rFonts w:ascii="Arial" w:hAnsi="Arial" w:cs="Arial"/>
          <w:i/>
          <w:iCs/>
          <w:color w:val="000000"/>
          <w:sz w:val="18"/>
          <w:szCs w:val="18"/>
        </w:rPr>
        <w:t>Naročnik bo protokol pogajanj posredoval vsem ponudnikom, ki bodo predložili ponudbe, v pisnem povabilu k pogajanjem.</w:t>
      </w:r>
    </w:p>
    <w:p w:rsidR="005E04E8" w:rsidRDefault="009C65C6">
      <w:pPr>
        <w:spacing w:after="0" w:line="240" w:lineRule="auto"/>
        <w:rPr>
          <w:rFonts w:ascii="Arial" w:hAnsi="Arial" w:cs="Arial"/>
          <w:color w:val="000000"/>
          <w:sz w:val="18"/>
          <w:szCs w:val="18"/>
        </w:rPr>
      </w:pPr>
      <w:r>
        <w:rPr>
          <w:rFonts w:ascii="Arial" w:hAnsi="Arial" w:cs="Arial"/>
          <w:color w:val="000000"/>
          <w:sz w:val="18"/>
          <w:szCs w:val="18"/>
        </w:rPr>
        <w:t>Datum: 1</w:t>
      </w:r>
      <w:r w:rsidR="00D8493F">
        <w:rPr>
          <w:rFonts w:ascii="Arial" w:hAnsi="Arial" w:cs="Arial"/>
          <w:color w:val="000000"/>
          <w:sz w:val="18"/>
          <w:szCs w:val="18"/>
        </w:rPr>
        <w:t>1</w:t>
      </w:r>
      <w:r>
        <w:rPr>
          <w:rFonts w:ascii="Arial" w:hAnsi="Arial" w:cs="Arial"/>
          <w:color w:val="000000"/>
          <w:sz w:val="18"/>
          <w:szCs w:val="18"/>
        </w:rPr>
        <w:t>.09.2018</w:t>
      </w:r>
      <w:r>
        <w:rPr>
          <w:rFonts w:ascii="Arial" w:hAnsi="Arial" w:cs="Arial"/>
          <w:color w:val="000000"/>
          <w:sz w:val="18"/>
          <w:szCs w:val="18"/>
        </w:rPr>
        <w:br/>
        <w:t>Kraj: Novo mesto</w:t>
      </w:r>
    </w:p>
    <w:p w:rsidR="002A354D" w:rsidRDefault="002A354D">
      <w:pPr>
        <w:spacing w:after="0" w:line="240" w:lineRule="auto"/>
        <w:rPr>
          <w:rFonts w:ascii="Arial" w:hAnsi="Arial" w:cs="Arial"/>
          <w:color w:val="000000"/>
          <w:sz w:val="18"/>
          <w:szCs w:val="18"/>
        </w:rPr>
      </w:pPr>
    </w:p>
    <w:p w:rsidR="002A354D" w:rsidRDefault="002A354D">
      <w:pPr>
        <w:spacing w:after="0" w:line="240" w:lineRule="auto"/>
      </w:pPr>
    </w:p>
    <w:tbl>
      <w:tblPr>
        <w:tblStyle w:val="NormalTablePHPDOCX"/>
        <w:tblW w:w="5000" w:type="pct"/>
        <w:tblInd w:w="108" w:type="dxa"/>
        <w:tblLook w:val="04A0" w:firstRow="1" w:lastRow="0" w:firstColumn="1" w:lastColumn="0" w:noHBand="0" w:noVBand="1"/>
      </w:tblPr>
      <w:tblGrid>
        <w:gridCol w:w="5374"/>
        <w:gridCol w:w="3696"/>
      </w:tblGrid>
      <w:tr w:rsidR="005E04E8">
        <w:trPr>
          <w:cantSplit/>
        </w:trPr>
        <w:tc>
          <w:tcPr>
            <w:tcW w:w="0" w:type="auto"/>
            <w:tcMar>
              <w:top w:w="135" w:type="dxa"/>
              <w:bottom w:w="135" w:type="dxa"/>
            </w:tcMar>
            <w:vAlign w:val="center"/>
          </w:tcPr>
          <w:p w:rsidR="005E04E8" w:rsidRDefault="009C65C6">
            <w:r>
              <w:rPr>
                <w:rFonts w:ascii="Arial" w:hAnsi="Arial" w:cs="Arial"/>
                <w:color w:val="000000"/>
                <w:position w:val="-2"/>
                <w:sz w:val="18"/>
                <w:szCs w:val="18"/>
              </w:rPr>
              <w:t>Vodja nabavne službe:</w:t>
            </w:r>
            <w:r>
              <w:rPr>
                <w:rFonts w:ascii="Arial" w:hAnsi="Arial" w:cs="Arial"/>
                <w:color w:val="000000"/>
                <w:position w:val="-2"/>
                <w:sz w:val="18"/>
                <w:szCs w:val="18"/>
              </w:rPr>
              <w:br/>
            </w:r>
            <w:r>
              <w:rPr>
                <w:rFonts w:ascii="Arial" w:hAnsi="Arial" w:cs="Arial"/>
                <w:color w:val="000000"/>
                <w:position w:val="-2"/>
                <w:sz w:val="18"/>
                <w:szCs w:val="18"/>
              </w:rPr>
              <w:br/>
              <w:t>Stanislava Majerle, mag.ekon. in poslov. ved</w:t>
            </w:r>
          </w:p>
        </w:tc>
        <w:tc>
          <w:tcPr>
            <w:tcW w:w="0" w:type="auto"/>
            <w:tcMar>
              <w:top w:w="135" w:type="dxa"/>
              <w:bottom w:w="135" w:type="dxa"/>
            </w:tcMar>
            <w:vAlign w:val="center"/>
          </w:tcPr>
          <w:p w:rsidR="005E04E8" w:rsidRDefault="009C65C6">
            <w:pPr>
              <w:jc w:val="right"/>
            </w:pPr>
            <w:r>
              <w:rPr>
                <w:rFonts w:ascii="Arial" w:hAnsi="Arial" w:cs="Arial"/>
                <w:color w:val="000000"/>
                <w:position w:val="-2"/>
                <w:sz w:val="18"/>
                <w:szCs w:val="18"/>
              </w:rPr>
              <w:t>Direktorica:</w:t>
            </w:r>
            <w:r>
              <w:rPr>
                <w:rFonts w:ascii="Arial" w:hAnsi="Arial" w:cs="Arial"/>
                <w:color w:val="000000"/>
                <w:position w:val="-2"/>
                <w:sz w:val="18"/>
                <w:szCs w:val="18"/>
              </w:rPr>
              <w:br/>
            </w:r>
            <w:r>
              <w:rPr>
                <w:rFonts w:ascii="Arial" w:hAnsi="Arial" w:cs="Arial"/>
                <w:color w:val="000000"/>
                <w:position w:val="-2"/>
                <w:sz w:val="18"/>
                <w:szCs w:val="18"/>
              </w:rPr>
              <w:br/>
              <w:t>doc. dr. Milena Kramar Zupan</w:t>
            </w:r>
          </w:p>
        </w:tc>
      </w:tr>
    </w:tbl>
    <w:p w:rsidR="005E04E8" w:rsidRDefault="005E04E8">
      <w:pPr>
        <w:sectPr w:rsidR="005E04E8" w:rsidSect="006E7A2B">
          <w:headerReference w:type="default" r:id="rId10"/>
          <w:footerReference w:type="default" r:id="rId11"/>
          <w:pgSz w:w="11906" w:h="16838"/>
          <w:pgMar w:top="1418" w:right="1418" w:bottom="1418" w:left="1418" w:header="567" w:footer="596" w:gutter="0"/>
          <w:cols w:space="708"/>
          <w:docGrid w:linePitch="360"/>
        </w:sectPr>
      </w:pPr>
    </w:p>
    <w:p w:rsidR="00CD5AF1" w:rsidRPr="00EF740C" w:rsidRDefault="009C65C6"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9E69F8" w:rsidRDefault="00C51265"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 Splošna navodila</w:t>
            </w:r>
          </w:p>
        </w:tc>
      </w:tr>
    </w:tbl>
    <w:p w:rsidR="005E04E8" w:rsidRDefault="009C65C6">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rsidR="005E04E8" w:rsidRDefault="009C65C6">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5E04E8" w:rsidRDefault="009C65C6">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5E04E8" w:rsidRDefault="009C65C6">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rsidR="005E04E8" w:rsidRDefault="009C65C6">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2. Navodilo za oddajo elektronske ponudbe</w:t>
            </w:r>
          </w:p>
        </w:tc>
      </w:tr>
    </w:tbl>
    <w:p w:rsidR="005E04E8" w:rsidRDefault="009C65C6">
      <w:pPr>
        <w:spacing w:before="225" w:after="225" w:line="240" w:lineRule="auto"/>
        <w:jc w:val="both"/>
      </w:pPr>
      <w:r>
        <w:rPr>
          <w:rFonts w:ascii="Arial" w:hAnsi="Arial" w:cs="Arial"/>
          <w:color w:val="000000"/>
          <w:sz w:val="18"/>
          <w:szCs w:val="18"/>
        </w:rPr>
        <w:t>Ponudnik dodatne informaciije vezane na elektronsko oddajo ponudb dobi na spletni strani Direktorata za javno naročanje:  http://www.djn.mju.gov.si/elektronska-oddaja-ponudb-informacije-za-ponudnike</w:t>
      </w:r>
    </w:p>
    <w:p w:rsidR="005E04E8" w:rsidRDefault="009C65C6">
      <w:pPr>
        <w:spacing w:before="225" w:after="225" w:line="240" w:lineRule="auto"/>
        <w:jc w:val="both"/>
      </w:pPr>
      <w:r>
        <w:rPr>
          <w:rFonts w:ascii="Arial" w:hAnsi="Arial" w:cs="Arial"/>
          <w:color w:val="000000"/>
          <w:sz w:val="18"/>
          <w:szCs w:val="18"/>
        </w:rPr>
        <w:t>1. Ponudnik vnese osnovne podatke o ponudbi;</w:t>
      </w:r>
    </w:p>
    <w:p w:rsidR="005E04E8" w:rsidRDefault="009C65C6">
      <w:pPr>
        <w:spacing w:before="225" w:after="225" w:line="240" w:lineRule="auto"/>
        <w:jc w:val="both"/>
      </w:pPr>
      <w:r>
        <w:rPr>
          <w:rFonts w:ascii="Arial" w:hAnsi="Arial" w:cs="Arial"/>
          <w:color w:val="000000"/>
          <w:sz w:val="18"/>
          <w:szCs w:val="18"/>
        </w:rPr>
        <w:t>2. Ponudnik v razdelek Predračun naloži scan natisa izpolnjenega obrazca št. 1 Ponudba </w:t>
      </w:r>
    </w:p>
    <w:tbl>
      <w:tblPr>
        <w:tblStyle w:val="NormalTablePHPDOCX"/>
        <w:tblW w:w="5153" w:type="pct"/>
        <w:tblInd w:w="-176" w:type="dxa"/>
        <w:tblLook w:val="04A0" w:firstRow="1" w:lastRow="0" w:firstColumn="1" w:lastColumn="0" w:noHBand="0" w:noVBand="1"/>
      </w:tblPr>
      <w:tblGrid>
        <w:gridCol w:w="9348"/>
      </w:tblGrid>
      <w:tr w:rsidR="005E04E8" w:rsidTr="002A354D">
        <w:tc>
          <w:tcPr>
            <w:tcW w:w="5000" w:type="pct"/>
            <w:tcMar>
              <w:top w:w="0" w:type="auto"/>
              <w:bottom w:w="0" w:type="auto"/>
            </w:tcMar>
            <w:vAlign w:val="center"/>
          </w:tcPr>
          <w:tbl>
            <w:tblPr>
              <w:tblStyle w:val="NormalTablePHPDOCX"/>
              <w:tblW w:w="0" w:type="auto"/>
              <w:tblLook w:val="04A0" w:firstRow="1" w:lastRow="0" w:firstColumn="1" w:lastColumn="0" w:noHBand="0" w:noVBand="1"/>
            </w:tblPr>
            <w:tblGrid>
              <w:gridCol w:w="9132"/>
            </w:tblGrid>
            <w:tr w:rsidR="005E04E8">
              <w:tc>
                <w:tcPr>
                  <w:tcW w:w="0" w:type="auto"/>
                  <w:tcMar>
                    <w:top w:w="0" w:type="auto"/>
                    <w:bottom w:w="0" w:type="auto"/>
                  </w:tcMar>
                </w:tcPr>
                <w:p w:rsidR="005E04E8" w:rsidRDefault="009C65C6" w:rsidP="002A354D">
                  <w:pPr>
                    <w:rPr>
                      <w:rFonts w:ascii="Arial" w:hAnsi="Arial" w:cs="Arial"/>
                      <w:color w:val="000000"/>
                      <w:sz w:val="18"/>
                      <w:szCs w:val="18"/>
                    </w:rPr>
                  </w:pPr>
                  <w:r>
                    <w:rPr>
                      <w:rFonts w:ascii="Arial" w:hAnsi="Arial" w:cs="Arial"/>
                      <w:color w:val="000000"/>
                      <w:sz w:val="18"/>
                      <w:szCs w:val="18"/>
                    </w:rPr>
                    <w:t>3. Ponudnik v razdelek Druge priloge naloži ostale dele ponudbe, in sicer:</w:t>
                  </w:r>
                  <w:r w:rsidR="002A354D">
                    <w:rPr>
                      <w:rFonts w:ascii="Arial" w:hAnsi="Arial" w:cs="Arial"/>
                      <w:color w:val="000000"/>
                      <w:sz w:val="18"/>
                      <w:szCs w:val="18"/>
                    </w:rPr>
                    <w:t xml:space="preserve"> </w:t>
                  </w:r>
                  <w:r>
                    <w:rPr>
                      <w:rFonts w:ascii="Arial" w:hAnsi="Arial" w:cs="Arial"/>
                      <w:color w:val="000000"/>
                      <w:position w:val="-2"/>
                      <w:sz w:val="18"/>
                      <w:szCs w:val="18"/>
                    </w:rPr>
                    <w:t>scan celotne ponudbene dokumentacije, vključno z vzorcem pogodbe;</w:t>
                  </w:r>
                </w:p>
              </w:tc>
            </w:tr>
          </w:tbl>
          <w:p w:rsidR="005E04E8" w:rsidRDefault="005E04E8"/>
        </w:tc>
      </w:tr>
    </w:tbl>
    <w:p w:rsidR="005E04E8" w:rsidRDefault="009C65C6">
      <w:pPr>
        <w:spacing w:before="225" w:after="225" w:line="240" w:lineRule="auto"/>
        <w:jc w:val="both"/>
      </w:pPr>
      <w:r>
        <w:rPr>
          <w:rFonts w:ascii="Arial" w:hAnsi="Arial" w:cs="Arial"/>
          <w:color w:val="000000"/>
          <w:sz w:val="18"/>
          <w:szCs w:val="18"/>
        </w:rPr>
        <w:t>4. Ponudnik razdelek »Sodelujoči« izpolne in naloži dokumentacijo samo v primeru skupne ponudbe, uporabe zmogljivosti drugih subjektov in/ali podizvajalcev. ESPD obrazce vseh sodelujočih ponudnik naloži kot scan izpisanega dokumenta, ročno podpisanega s strani zakonitega zastopnika posameznega sodelujočega partnerja/podizvajalca/subjekta.</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3. Ponudbena cena</w:t>
            </w:r>
          </w:p>
        </w:tc>
      </w:tr>
    </w:tbl>
    <w:p w:rsidR="005E04E8" w:rsidRDefault="009C65C6">
      <w:pPr>
        <w:spacing w:before="225" w:after="225" w:line="240" w:lineRule="auto"/>
        <w:jc w:val="both"/>
      </w:pPr>
      <w:r>
        <w:rPr>
          <w:rFonts w:ascii="Arial" w:hAnsi="Arial" w:cs="Arial"/>
          <w:color w:val="000000"/>
          <w:sz w:val="18"/>
          <w:szCs w:val="18"/>
        </w:rPr>
        <w:t>Cene morajo biti podane v evrih (EUR).</w:t>
      </w:r>
    </w:p>
    <w:p w:rsidR="005E04E8" w:rsidRDefault="009C65C6">
      <w:pPr>
        <w:spacing w:before="225" w:after="225" w:line="240" w:lineRule="auto"/>
        <w:jc w:val="both"/>
      </w:pPr>
      <w:r>
        <w:rPr>
          <w:rFonts w:ascii="Arial" w:hAnsi="Arial" w:cs="Arial"/>
          <w:color w:val="000000"/>
          <w:sz w:val="18"/>
          <w:szCs w:val="18"/>
        </w:rPr>
        <w:t xml:space="preserve">Končna cena mora vsebovati </w:t>
      </w:r>
      <w:r>
        <w:rPr>
          <w:rFonts w:ascii="Arial" w:hAnsi="Arial" w:cs="Arial"/>
          <w:b/>
          <w:bCs/>
          <w:color w:val="000000"/>
          <w:sz w:val="18"/>
          <w:szCs w:val="18"/>
        </w:rPr>
        <w:t>vse stroške</w:t>
      </w:r>
      <w:r>
        <w:rPr>
          <w:rFonts w:ascii="Arial" w:hAnsi="Arial" w:cs="Arial"/>
          <w:color w:val="000000"/>
          <w:sz w:val="18"/>
          <w:szCs w:val="18"/>
        </w:rPr>
        <w:t xml:space="preserve"> (dobave blaga, špediterske, prevozne, carinske ter vse morebitne druge stroške…), stopnjo popusta in davek na dodano vrednost, pri čemer mora ponudnik DDV posebej prikazati. DDV se obračunava po stopnji, ki velja v trenutku nastanka obdavčljivega dogodka.</w:t>
      </w:r>
    </w:p>
    <w:p w:rsidR="005E04E8" w:rsidRDefault="009C65C6">
      <w:pPr>
        <w:spacing w:before="225" w:after="225" w:line="240" w:lineRule="auto"/>
        <w:jc w:val="both"/>
      </w:pPr>
      <w:r>
        <w:rPr>
          <w:rFonts w:ascii="Arial" w:hAnsi="Arial" w:cs="Arial"/>
          <w:color w:val="000000"/>
          <w:sz w:val="18"/>
          <w:szCs w:val="18"/>
        </w:rPr>
        <w:t>Naročnik naproša ponudnike, da v svojih ponudbah podajo končne cene, ki bodo primerljive z nabavnimi cenami enakih artiklov v drugih slovenskih bolnišnicah, oz. bodo enake ali nižje od najnižjih cen, navedenih v aplikaciji Skupna baza cen, ki jo je izdelalo Združenje zdravstvenih zavodov Slovenije.</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4. Zakoni in predpisi</w:t>
            </w:r>
          </w:p>
        </w:tc>
      </w:tr>
    </w:tbl>
    <w:p w:rsidR="005E04E8" w:rsidRDefault="009C65C6">
      <w:pPr>
        <w:spacing w:before="225" w:after="225" w:line="240" w:lineRule="auto"/>
        <w:jc w:val="both"/>
      </w:pPr>
      <w:r>
        <w:rPr>
          <w:rFonts w:ascii="Arial" w:hAnsi="Arial" w:cs="Arial"/>
          <w:color w:val="000000"/>
          <w:sz w:val="18"/>
          <w:szCs w:val="18"/>
        </w:rPr>
        <w:lastRenderedPageBreak/>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1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rsidR="005E04E8" w:rsidRDefault="009C65C6">
            <w:pPr>
              <w:numPr>
                <w:ilvl w:val="0"/>
                <w:numId w:val="1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in 60/17)</w:t>
            </w:r>
          </w:p>
          <w:p w:rsidR="005E04E8" w:rsidRDefault="009C65C6">
            <w:pPr>
              <w:numPr>
                <w:ilvl w:val="0"/>
                <w:numId w:val="13"/>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in 13/18)</w:t>
            </w:r>
          </w:p>
          <w:p w:rsidR="005E04E8" w:rsidRDefault="009C65C6">
            <w:pPr>
              <w:numPr>
                <w:ilvl w:val="0"/>
                <w:numId w:val="1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w:t>
            </w:r>
          </w:p>
          <w:p w:rsidR="005E04E8" w:rsidRDefault="009C65C6">
            <w:pPr>
              <w:numPr>
                <w:ilvl w:val="0"/>
                <w:numId w:val="1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5E04E8" w:rsidRDefault="009C65C6">
            <w:pPr>
              <w:numPr>
                <w:ilvl w:val="0"/>
                <w:numId w:val="13"/>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ter</w:t>
            </w:r>
          </w:p>
          <w:p w:rsidR="005E04E8" w:rsidRDefault="009C65C6">
            <w:pPr>
              <w:numPr>
                <w:ilvl w:val="0"/>
                <w:numId w:val="1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5E04E8" w:rsidRDefault="009C65C6">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5E04E8" w:rsidRDefault="009C65C6">
      <w:pPr>
        <w:spacing w:before="225" w:after="225" w:line="240" w:lineRule="auto"/>
        <w:jc w:val="both"/>
      </w:pPr>
      <w:r>
        <w:rPr>
          <w:rFonts w:ascii="Arial" w:hAnsi="Arial" w:cs="Arial"/>
          <w:color w:val="000000"/>
          <w:sz w:val="18"/>
          <w:szCs w:val="18"/>
        </w:rPr>
        <w:br/>
        <w:t>Ponudnik mora v okviru ponudbene dokumentacije predložiti na za to predpisanem obrazcu podatke o:</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14"/>
              </w:numPr>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5E04E8" w:rsidRDefault="009C65C6">
            <w:pPr>
              <w:numPr>
                <w:ilvl w:val="0"/>
                <w:numId w:val="14"/>
              </w:numPr>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5E04E8" w:rsidRDefault="009C65C6">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rsidR="005E04E8" w:rsidRDefault="009C65C6">
      <w:pPr>
        <w:spacing w:before="225" w:after="225" w:line="240" w:lineRule="auto"/>
        <w:jc w:val="both"/>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5E04E8" w:rsidRDefault="009C65C6">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5E04E8" w:rsidRDefault="009C65C6">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5. Jezik razpisne dokumentacije in ponudbe ter oblika</w:t>
            </w:r>
          </w:p>
        </w:tc>
      </w:tr>
    </w:tbl>
    <w:p w:rsidR="005E04E8" w:rsidRDefault="009C65C6">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5E04E8" w:rsidRDefault="009C65C6">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5E04E8" w:rsidRDefault="009C65C6">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5E04E8" w:rsidRDefault="009C65C6">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5E04E8" w:rsidRDefault="009C65C6">
      <w:pPr>
        <w:spacing w:before="225" w:after="225" w:line="240" w:lineRule="auto"/>
        <w:jc w:val="both"/>
      </w:pPr>
      <w:r>
        <w:rPr>
          <w:rFonts w:ascii="Arial" w:hAnsi="Arial" w:cs="Arial"/>
          <w:color w:val="000000"/>
          <w:sz w:val="18"/>
          <w:szCs w:val="18"/>
        </w:rPr>
        <w:lastRenderedPageBreak/>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6. Skupna ponudba</w:t>
            </w:r>
          </w:p>
        </w:tc>
      </w:tr>
    </w:tbl>
    <w:p w:rsidR="005E04E8" w:rsidRDefault="009C65C6">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1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rsidR="005E04E8" w:rsidRDefault="009C65C6">
            <w:pPr>
              <w:numPr>
                <w:ilvl w:val="0"/>
                <w:numId w:val="1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rsidR="005E04E8" w:rsidRDefault="009C65C6">
            <w:pPr>
              <w:numPr>
                <w:ilvl w:val="0"/>
                <w:numId w:val="1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rsidR="005E04E8" w:rsidRDefault="009C65C6">
            <w:pPr>
              <w:numPr>
                <w:ilvl w:val="0"/>
                <w:numId w:val="1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rsidR="005E04E8" w:rsidRDefault="009C65C6">
            <w:pPr>
              <w:numPr>
                <w:ilvl w:val="0"/>
                <w:numId w:val="1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rsidR="005E04E8" w:rsidRDefault="009C65C6">
            <w:pPr>
              <w:numPr>
                <w:ilvl w:val="0"/>
                <w:numId w:val="1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rsidR="005E04E8" w:rsidRDefault="009C65C6">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rsidR="005E04E8" w:rsidRDefault="009C65C6">
      <w:pPr>
        <w:spacing w:before="225" w:after="225" w:line="240" w:lineRule="auto"/>
        <w:jc w:val="both"/>
      </w:pPr>
      <w:r>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7. Ponudba s podizvajalci</w:t>
            </w:r>
          </w:p>
        </w:tc>
      </w:tr>
    </w:tbl>
    <w:p w:rsidR="005E04E8" w:rsidRDefault="009C65C6">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5E04E8" w:rsidRDefault="009C65C6">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5E04E8">
        <w:tc>
          <w:tcPr>
            <w:tcW w:w="0" w:type="auto"/>
            <w:tcMar>
              <w:top w:w="0" w:type="auto"/>
              <w:bottom w:w="0" w:type="auto"/>
            </w:tcMar>
          </w:tcPr>
          <w:p w:rsidR="005E04E8" w:rsidRDefault="009C65C6">
            <w:pPr>
              <w:numPr>
                <w:ilvl w:val="0"/>
                <w:numId w:val="16"/>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rsidR="005E04E8" w:rsidRDefault="009C65C6">
            <w:pPr>
              <w:numPr>
                <w:ilvl w:val="0"/>
                <w:numId w:val="1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rsidR="005E04E8" w:rsidRDefault="009C65C6">
            <w:pPr>
              <w:numPr>
                <w:ilvl w:val="0"/>
                <w:numId w:val="1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rsidR="005E04E8" w:rsidRDefault="009C65C6">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5E04E8" w:rsidRDefault="009C65C6">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rsidR="005E04E8" w:rsidRDefault="009C65C6">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rsidR="005E04E8" w:rsidRDefault="009C65C6">
      <w:pPr>
        <w:spacing w:before="225" w:after="225" w:line="240" w:lineRule="auto"/>
        <w:jc w:val="both"/>
      </w:pPr>
      <w:r>
        <w:rPr>
          <w:rFonts w:ascii="Arial" w:hAnsi="Arial" w:cs="Arial"/>
          <w:color w:val="000000"/>
          <w:sz w:val="18"/>
          <w:szCs w:val="18"/>
        </w:rPr>
        <w:lastRenderedPageBreak/>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5E04E8" w:rsidRDefault="009C65C6">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5E04E8" w:rsidRDefault="009C65C6">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rsidR="005E04E8" w:rsidRDefault="009C65C6">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1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rsidR="005E04E8" w:rsidRDefault="009C65C6">
            <w:pPr>
              <w:numPr>
                <w:ilvl w:val="0"/>
                <w:numId w:val="1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rsidR="005E04E8" w:rsidRDefault="009C65C6">
            <w:pPr>
              <w:numPr>
                <w:ilvl w:val="0"/>
                <w:numId w:val="1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5E04E8" w:rsidRDefault="009C65C6">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8. Ustavitev postopka, zavrnitev vseh ponudb, odstop od izvedbe javnega naročila</w:t>
            </w:r>
          </w:p>
        </w:tc>
      </w:tr>
    </w:tbl>
    <w:p w:rsidR="005E04E8" w:rsidRDefault="009C65C6">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9. Zmanjšanje obsega naročila</w:t>
            </w:r>
          </w:p>
        </w:tc>
      </w:tr>
    </w:tbl>
    <w:p w:rsidR="005E04E8" w:rsidRDefault="009C65C6">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rsidR="005E04E8" w:rsidRDefault="009C65C6">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10. Dopolnjevanje, spreminjanje ter pojasnjevanje ponudb</w:t>
            </w:r>
          </w:p>
        </w:tc>
      </w:tr>
    </w:tbl>
    <w:p w:rsidR="005E04E8" w:rsidRDefault="009C65C6">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5E04E8" w:rsidRDefault="009C65C6">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5E04E8" w:rsidRDefault="009C65C6">
      <w:pPr>
        <w:spacing w:before="225" w:after="225" w:line="240" w:lineRule="auto"/>
        <w:jc w:val="both"/>
      </w:pPr>
      <w:r>
        <w:rPr>
          <w:rFonts w:ascii="Arial" w:hAnsi="Arial" w:cs="Arial"/>
          <w:color w:val="000000"/>
          <w:sz w:val="18"/>
          <w:szCs w:val="18"/>
        </w:rPr>
        <w:t xml:space="preserve">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w:t>
      </w:r>
      <w:r>
        <w:rPr>
          <w:rFonts w:ascii="Arial" w:hAnsi="Arial" w:cs="Arial"/>
          <w:color w:val="000000"/>
          <w:sz w:val="18"/>
          <w:szCs w:val="18"/>
        </w:rPr>
        <w:lastRenderedPageBreak/>
        <w:t>gospodarski subjekt ne predloži manjkajočega dokumenta ali ne dopolni, popravi ali pojasni ustrezne informacije ali dokumentacije, bo naročnik gospodarski subjekt izključil iz nadaljnjega ocenjevanja.</w:t>
      </w:r>
    </w:p>
    <w:p w:rsidR="005E04E8" w:rsidRDefault="009C65C6">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1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rsidR="005E04E8" w:rsidRDefault="009C65C6">
            <w:pPr>
              <w:numPr>
                <w:ilvl w:val="0"/>
                <w:numId w:val="1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rsidR="005E04E8" w:rsidRDefault="009C65C6">
            <w:pPr>
              <w:numPr>
                <w:ilvl w:val="0"/>
                <w:numId w:val="1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rsidR="005E04E8" w:rsidRDefault="009C65C6">
      <w:pPr>
        <w:spacing w:before="225" w:after="225" w:line="240" w:lineRule="auto"/>
        <w:jc w:val="both"/>
      </w:pPr>
      <w:r>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5E04E8" w:rsidRDefault="009C65C6">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11. Obvestilo o oddaji naročila</w:t>
            </w:r>
          </w:p>
        </w:tc>
      </w:tr>
    </w:tbl>
    <w:p w:rsidR="005E04E8" w:rsidRDefault="009C65C6">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5E04E8" w:rsidRDefault="009C65C6">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5E04E8" w:rsidRDefault="009C65C6">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5E04E8" w:rsidRDefault="009C65C6">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12. Zaupnost ponudbene dokumentacije</w:t>
            </w:r>
          </w:p>
        </w:tc>
      </w:tr>
    </w:tbl>
    <w:p w:rsidR="005E04E8" w:rsidRDefault="009C65C6">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rsidR="005E04E8" w:rsidRDefault="009C65C6">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5E04E8" w:rsidRDefault="009C65C6">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(naziv, proizvajalec/izvajalec in kat.št. ter podatki iz dokazil, ki izkazujejo izpolnjevanje naročnikovih zahtev) in količina iz te specifikacije, cena na enoto, vrednost posamezne postavke in skupna vrednost iz ponudbe ter vsi tisti podatki, ki so vplivali na razvrstitev ponudbe v okviru drugih meril.</w:t>
      </w:r>
    </w:p>
    <w:p w:rsidR="005E04E8" w:rsidRDefault="009C65C6">
      <w:pPr>
        <w:spacing w:before="225" w:after="225" w:line="240" w:lineRule="auto"/>
        <w:jc w:val="both"/>
      </w:pPr>
      <w:r>
        <w:rPr>
          <w:rFonts w:ascii="Arial" w:hAnsi="Arial" w:cs="Arial"/>
          <w:color w:val="000000"/>
          <w:sz w:val="18"/>
          <w:szCs w:val="18"/>
        </w:rPr>
        <w:lastRenderedPageBreak/>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13. Način predložitve dokumentov v ponudbi</w:t>
            </w:r>
          </w:p>
        </w:tc>
      </w:tr>
    </w:tbl>
    <w:p w:rsidR="005E04E8" w:rsidRDefault="009C65C6">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19"/>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rsidR="005E04E8" w:rsidRDefault="009C65C6">
            <w:pPr>
              <w:numPr>
                <w:ilvl w:val="0"/>
                <w:numId w:val="19"/>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rsidR="005E04E8" w:rsidRDefault="009C65C6">
            <w:pPr>
              <w:numPr>
                <w:ilvl w:val="0"/>
                <w:numId w:val="19"/>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rsidR="005E04E8" w:rsidRDefault="009C65C6">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5E04E8" w:rsidRDefault="009C65C6">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5E04E8" w:rsidRDefault="009C65C6">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5E04E8" w:rsidRDefault="009C65C6">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14. Veljavnost ponudbe</w:t>
            </w:r>
          </w:p>
        </w:tc>
      </w:tr>
    </w:tbl>
    <w:p w:rsidR="005E04E8" w:rsidRDefault="009C65C6">
      <w:pPr>
        <w:spacing w:before="225" w:after="225" w:line="240" w:lineRule="auto"/>
        <w:jc w:val="both"/>
      </w:pPr>
      <w:r>
        <w:rPr>
          <w:rFonts w:ascii="Arial" w:hAnsi="Arial" w:cs="Arial"/>
          <w:color w:val="000000"/>
          <w:sz w:val="18"/>
          <w:szCs w:val="18"/>
        </w:rPr>
        <w:t>Ponudba velja najmanj 180 dni od roka za predložitev ponudb. V primeru krajšega roka veljavnosti ponudbe se ponudba zavrne.</w:t>
      </w:r>
    </w:p>
    <w:p w:rsidR="005E04E8" w:rsidRDefault="009C65C6">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15. Pravno varstvo</w:t>
            </w:r>
          </w:p>
        </w:tc>
      </w:tr>
    </w:tbl>
    <w:p w:rsidR="005E04E8" w:rsidRDefault="009C65C6">
      <w:pPr>
        <w:spacing w:before="225" w:after="225" w:line="240" w:lineRule="auto"/>
        <w:jc w:val="both"/>
      </w:pPr>
      <w:r>
        <w:rPr>
          <w:rFonts w:ascii="Arial" w:hAnsi="Arial" w:cs="Arial"/>
          <w:color w:val="000000"/>
          <w:sz w:val="18"/>
          <w:szCs w:val="18"/>
        </w:rPr>
        <w:t xml:space="preserve">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w:t>
      </w:r>
      <w:r>
        <w:rPr>
          <w:rFonts w:ascii="Arial" w:hAnsi="Arial" w:cs="Arial"/>
          <w:color w:val="000000"/>
          <w:sz w:val="18"/>
          <w:szCs w:val="18"/>
        </w:rPr>
        <w:lastRenderedPageBreak/>
        <w:t>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5E04E8" w:rsidRDefault="009C65C6">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5E04E8" w:rsidRDefault="009C65C6">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5E04E8" w:rsidRDefault="009C65C6">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5E04E8" w:rsidRDefault="009C65C6">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5E04E8" w:rsidRDefault="009C65C6">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5E04E8" w:rsidRDefault="009C65C6">
      <w:pPr>
        <w:spacing w:before="225" w:after="225" w:line="240" w:lineRule="auto"/>
        <w:jc w:val="both"/>
      </w:pPr>
      <w:r>
        <w:rPr>
          <w:rFonts w:ascii="Arial" w:hAnsi="Arial" w:cs="Arial"/>
          <w:color w:val="000000"/>
          <w:sz w:val="18"/>
          <w:szCs w:val="18"/>
        </w:rPr>
        <w:t>http://www.djn.mju.gov.si/sistem-javnega-narocanja/pravno-varstvo </w:t>
      </w:r>
    </w:p>
    <w:p w:rsidR="005E04E8" w:rsidRDefault="009C65C6">
      <w:pPr>
        <w:spacing w:before="225" w:after="225" w:line="240" w:lineRule="auto"/>
        <w:jc w:val="both"/>
      </w:pPr>
      <w:r>
        <w:rPr>
          <w:rFonts w:ascii="Arial" w:hAnsi="Arial" w:cs="Arial"/>
          <w:color w:val="000000"/>
          <w:sz w:val="18"/>
          <w:szCs w:val="18"/>
        </w:rPr>
        <w:t>Zahtevek za revizijo se vloži pisno neposredno pri naročniku, po pošti priporočeno ali priporočeno s povratnico.</w:t>
      </w:r>
    </w:p>
    <w:p w:rsidR="005E04E8" w:rsidRDefault="009C65C6">
      <w:pPr>
        <w:spacing w:before="225" w:after="225" w:line="240" w:lineRule="auto"/>
        <w:jc w:val="both"/>
      </w:pPr>
      <w:r>
        <w:rPr>
          <w:rFonts w:ascii="Arial" w:hAnsi="Arial" w:cs="Arial"/>
          <w:color w:val="000000"/>
          <w:sz w:val="18"/>
          <w:szCs w:val="18"/>
        </w:rPr>
        <w:t>Zahtevek za revizijo se lahko vloži v roku iz 25. člena ZPVPJN.</w:t>
      </w:r>
    </w:p>
    <w:p w:rsidR="005E04E8" w:rsidRDefault="009C65C6">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r>
              <w:rPr>
                <w:rFonts w:ascii="Arial" w:hAnsi="Arial" w:cs="Arial"/>
                <w:b/>
                <w:bCs/>
                <w:color w:val="FFFFFF"/>
                <w:position w:val="-2"/>
                <w:sz w:val="18"/>
                <w:szCs w:val="18"/>
                <w:shd w:val="clear" w:color="auto" w:fill="000000"/>
              </w:rPr>
              <w:t>16. Sklenitev pogodbe</w:t>
            </w:r>
          </w:p>
        </w:tc>
      </w:tr>
    </w:tbl>
    <w:p w:rsidR="005E04E8" w:rsidRDefault="009C65C6">
      <w:pPr>
        <w:spacing w:before="225" w:after="225" w:line="240" w:lineRule="auto"/>
        <w:jc w:val="both"/>
      </w:pPr>
      <w:r>
        <w:rPr>
          <w:rFonts w:ascii="Arial" w:hAnsi="Arial" w:cs="Arial"/>
          <w:color w:val="000000"/>
          <w:sz w:val="18"/>
          <w:szCs w:val="18"/>
        </w:rPr>
        <w:t>Izbrani ponudnik bo pozvan k podpisu pogodbe. Pogodba bo sklenjena pod odložnim pogojem predložitve zavarovanja za dobro izvedbo pogodbenih del, če je zahtevno, in morebitnimi drugimi pogoji, kot izhajajo iz vzorca pogodbe in te razpisne dokumentacije.</w:t>
      </w:r>
    </w:p>
    <w:p w:rsidR="005E04E8" w:rsidRDefault="009C65C6">
      <w:pPr>
        <w:spacing w:before="225" w:after="225" w:line="240" w:lineRule="auto"/>
        <w:jc w:val="both"/>
      </w:pPr>
      <w:r>
        <w:rPr>
          <w:rFonts w:ascii="Arial" w:hAnsi="Arial" w:cs="Arial"/>
          <w:color w:val="000000"/>
          <w:sz w:val="18"/>
          <w:szCs w:val="18"/>
        </w:rPr>
        <w:t>Če se ponudnik v petih (5) delovnih dneh po pozivu k podpisu pogodbe ne bo odzval na poziv, lahko naročnik šteje, da je odstopil od ponudbe.</w:t>
      </w:r>
    </w:p>
    <w:p w:rsidR="005E04E8" w:rsidRDefault="009C65C6">
      <w:pPr>
        <w:spacing w:before="225" w:after="225" w:line="240" w:lineRule="auto"/>
        <w:jc w:val="both"/>
      </w:pPr>
      <w:r>
        <w:rPr>
          <w:rFonts w:ascii="Arial" w:hAnsi="Arial" w:cs="Arial"/>
          <w:color w:val="000000"/>
          <w:sz w:val="18"/>
          <w:szCs w:val="18"/>
        </w:rPr>
        <w:t>V primeru, da je zahtevano zavarovanje za resnost ponudbe in bo ponudnik odstopil od ponudbe,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rsidR="005E04E8" w:rsidRDefault="005E04E8">
      <w:pPr>
        <w:sectPr w:rsidR="005E04E8" w:rsidSect="00D931BF">
          <w:pgSz w:w="11906" w:h="16838"/>
          <w:pgMar w:top="1418" w:right="1418" w:bottom="1418" w:left="1418" w:header="567" w:footer="680" w:gutter="0"/>
          <w:cols w:space="708"/>
          <w:docGrid w:linePitch="360"/>
        </w:sectPr>
      </w:pPr>
    </w:p>
    <w:p w:rsidR="00C25086" w:rsidRPr="00A820C7" w:rsidRDefault="009C65C6"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C25086" w:rsidRDefault="00C51265" w:rsidP="00C25086">
      <w:pPr>
        <w:rPr>
          <w:rFonts w:ascii="Arial" w:hAnsi="Arial" w:cs="Arial"/>
          <w:sz w:val="18"/>
          <w:szCs w:val="18"/>
        </w:rPr>
      </w:pPr>
    </w:p>
    <w:p w:rsidR="005E04E8" w:rsidRDefault="009C65C6">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5E04E8" w:rsidRDefault="009C65C6">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5E04E8">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Najnižja skupna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both"/>
              <w:textAlignment w:val="center"/>
            </w:pPr>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rsidR="00AE10BA" w:rsidRPr="00C25086" w:rsidRDefault="00C51265" w:rsidP="00C25086"/>
    <w:p w:rsidR="005E04E8" w:rsidRDefault="005E04E8">
      <w:pPr>
        <w:sectPr w:rsidR="005E04E8" w:rsidSect="00D931BF">
          <w:pgSz w:w="11906" w:h="16838"/>
          <w:pgMar w:top="1418" w:right="1418" w:bottom="1418" w:left="1418" w:header="567" w:footer="680" w:gutter="0"/>
          <w:cols w:space="708"/>
          <w:docGrid w:linePitch="360"/>
        </w:sectPr>
      </w:pPr>
    </w:p>
    <w:p w:rsidR="006975C6" w:rsidRPr="00563971" w:rsidRDefault="009C65C6"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5E04E8" w:rsidRDefault="009C65C6">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5E04E8" w:rsidRDefault="009C65C6">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5E04E8">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5E04E8" w:rsidRDefault="009C65C6">
            <w:r>
              <w:rPr>
                <w:rFonts w:ascii="Arial" w:hAnsi="Arial" w:cs="Arial"/>
                <w:color w:val="FFFFFF"/>
                <w:position w:val="-2"/>
                <w:sz w:val="18"/>
                <w:szCs w:val="18"/>
              </w:rPr>
              <w:t>Razlogi za izključitev</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E04E8" w:rsidRDefault="009C65C6">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5E04E8" w:rsidRDefault="009C65C6">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5E04E8" w:rsidRDefault="009C65C6">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rsidR="005E04E8" w:rsidRDefault="009C65C6">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5E04E8" w:rsidRDefault="009C65C6">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w:t>
            </w:r>
            <w:r>
              <w:rPr>
                <w:rFonts w:ascii="Arial" w:hAnsi="Arial" w:cs="Arial"/>
                <w:color w:val="000000"/>
                <w:position w:val="-2"/>
                <w:sz w:val="18"/>
                <w:szCs w:val="18"/>
              </w:rPr>
              <w:lastRenderedPageBreak/>
              <w:t>(obrazec Izjava gospdarskega subjekta in pooblastilo za pridobitev podatkov iz kazenske evidence in Izjava članov organov in zastopnikov gospodarskega subjekta in pooblastilo za pridobitev podatkov iz kazenske evidence).</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rsidR="005E04E8" w:rsidRDefault="009C65C6">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E04E8" w:rsidRDefault="009C65C6">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5E04E8" w:rsidRDefault="009C65C6">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p w:rsidR="005E04E8" w:rsidRDefault="009C65C6">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5E04E8" w:rsidRDefault="009C65C6">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5E04E8" w:rsidRDefault="009C65C6">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lastRenderedPageBreak/>
              <w:t>Izpolnjen in podpisan Obrazec Izjava pooblaščene osebe podizvajalca v zvezi z izpolnjevanjem obveznih pogojev za podizvajalce</w:t>
            </w:r>
          </w:p>
          <w:p w:rsidR="005E04E8" w:rsidRDefault="009C65C6">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E04E8" w:rsidRDefault="009C65C6">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5E04E8" w:rsidRDefault="009C65C6">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p w:rsidR="005E04E8" w:rsidRDefault="009C65C6">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both"/>
              <w:textAlignment w:val="center"/>
            </w:pPr>
            <w:r>
              <w:rPr>
                <w:rFonts w:ascii="Arial" w:hAnsi="Arial" w:cs="Arial"/>
                <w:color w:val="000000"/>
                <w:position w:val="-2"/>
                <w:sz w:val="18"/>
                <w:szCs w:val="18"/>
              </w:rPr>
              <w:t> </w:t>
            </w:r>
          </w:p>
          <w:p w:rsidR="005E04E8" w:rsidRDefault="009C65C6">
            <w:r>
              <w:rPr>
                <w:rFonts w:ascii="Arial" w:hAnsi="Arial" w:cs="Arial"/>
                <w:color w:val="000000"/>
                <w:position w:val="-2"/>
                <w:sz w:val="18"/>
                <w:szCs w:val="18"/>
              </w:rPr>
              <w:t xml:space="preserve">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5E04E8" w:rsidRDefault="009C65C6">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5E04E8" w:rsidRDefault="009C65C6">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p w:rsidR="005E04E8" w:rsidRDefault="009C65C6">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5E04E8" w:rsidRDefault="009C65C6">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5E04E8" w:rsidRDefault="009C65C6">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5E04E8" w:rsidRDefault="005E04E8"/>
    <w:tbl>
      <w:tblPr>
        <w:tblStyle w:val="NormalTablePHPDOCX"/>
        <w:tblW w:w="2500" w:type="pct"/>
        <w:tblInd w:w="108" w:type="dxa"/>
        <w:tblLook w:val="04A0" w:firstRow="1" w:lastRow="0" w:firstColumn="1" w:lastColumn="0" w:noHBand="0" w:noVBand="1"/>
      </w:tblPr>
      <w:tblGrid>
        <w:gridCol w:w="4504"/>
      </w:tblGrid>
      <w:tr w:rsidR="005E04E8">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5E04E8" w:rsidRDefault="009C65C6">
            <w:r>
              <w:rPr>
                <w:rFonts w:ascii="Arial" w:hAnsi="Arial" w:cs="Arial"/>
                <w:color w:val="FFFFFF"/>
                <w:position w:val="-2"/>
                <w:sz w:val="18"/>
                <w:szCs w:val="18"/>
              </w:rPr>
              <w:t>Poslovna in finančna sposobnost</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E04E8" w:rsidRDefault="009C65C6">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Poslovna in finančna sposobnost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Da je poslovno in finančno sposoben izvesti predmetno javno naročilo.</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both"/>
              <w:textAlignment w:val="center"/>
            </w:pPr>
            <w:r>
              <w:rPr>
                <w:rFonts w:ascii="Arial" w:hAnsi="Arial" w:cs="Arial"/>
                <w:color w:val="000000"/>
                <w:position w:val="-2"/>
                <w:sz w:val="18"/>
                <w:szCs w:val="18"/>
              </w:rPr>
              <w:t> </w:t>
            </w:r>
          </w:p>
          <w:p w:rsidR="005E04E8" w:rsidRDefault="009C65C6">
            <w:r>
              <w:rPr>
                <w:rFonts w:ascii="Arial" w:hAnsi="Arial" w:cs="Arial"/>
                <w:color w:val="000000"/>
                <w:position w:val="-2"/>
                <w:sz w:val="18"/>
                <w:szCs w:val="18"/>
              </w:rPr>
              <w:t xml:space="preserve">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E04E8" w:rsidRDefault="009C65C6">
            <w:pPr>
              <w:jc w:val="center"/>
            </w:pPr>
            <w:r>
              <w:rPr>
                <w:rFonts w:ascii="Arial" w:hAnsi="Arial" w:cs="Arial"/>
                <w:b/>
                <w:bCs/>
                <w:color w:val="FFFFFF"/>
                <w:position w:val="-2"/>
                <w:sz w:val="18"/>
                <w:szCs w:val="18"/>
              </w:rPr>
              <w:lastRenderedPageBreak/>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5E04E8" w:rsidRDefault="009C65C6">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in podpisan Obrazec  KROVNA IZJAVA.</w:t>
            </w:r>
          </w:p>
          <w:p w:rsidR="005E04E8" w:rsidRDefault="009C65C6">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5E04E8" w:rsidRDefault="009C65C6">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E04E8" w:rsidRDefault="009C65C6">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Pooblaščen servis</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Da je s strani proizvajalca sistema, ki je predmet servisiranja, pooblaščen za izvajanje servisnih posegov na predmetni opremi.</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Za dokazovanje je poleg izjave ponudnika/partnerja obvezna priloga/e: potrdilo proizvajalca opreme za pooblaščeni servis.</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spacing w:before="135" w:after="135"/>
              <w:jc w:val="both"/>
              <w:textAlignment w:val="center"/>
            </w:pPr>
            <w:r>
              <w:rPr>
                <w:rFonts w:ascii="Arial" w:hAnsi="Arial" w:cs="Arial"/>
                <w:color w:val="000000"/>
                <w:position w:val="-2"/>
                <w:sz w:val="18"/>
                <w:szCs w:val="18"/>
              </w:rPr>
              <w:t>Vsak izmed partnerjev mora predložiti podpisan in žigosan obrazec Krovne Izjave s podpisom katerega izjavlja, da izpolnjuje navedeni pogoj za prevzeti obseg naročila.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jc w:val="both"/>
              <w:textAlignment w:val="center"/>
            </w:pPr>
            <w:r>
              <w:rPr>
                <w:rFonts w:ascii="Arial" w:hAnsi="Arial" w:cs="Arial"/>
                <w:color w:val="000000"/>
                <w:position w:val="-2"/>
                <w:sz w:val="18"/>
                <w:szCs w:val="18"/>
              </w:rPr>
              <w:t> </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E04E8" w:rsidRDefault="009C65C6">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Usposobljen kader</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Da zagotavlja ustrezno število strokovno usposobljenih serviserjev z licenco proizvajalca za servisiranje magnetno resonančnega sistema Philips Achieva 1,5T</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sidP="006815D3">
            <w:pPr>
              <w:spacing w:before="135" w:after="135"/>
              <w:jc w:val="both"/>
              <w:textAlignment w:val="center"/>
            </w:pPr>
            <w:r>
              <w:rPr>
                <w:rFonts w:ascii="Arial" w:hAnsi="Arial" w:cs="Arial"/>
                <w:color w:val="000000"/>
                <w:position w:val="-2"/>
                <w:sz w:val="18"/>
                <w:szCs w:val="18"/>
              </w:rPr>
              <w:t>Za dokazovanje je poleg izjave ponudnika/partnerja obvezna priloga/</w:t>
            </w:r>
            <w:r w:rsidRPr="006815D3">
              <w:rPr>
                <w:rFonts w:ascii="Arial" w:hAnsi="Arial" w:cs="Arial"/>
                <w:color w:val="000000"/>
                <w:position w:val="-2"/>
                <w:sz w:val="18"/>
                <w:szCs w:val="18"/>
              </w:rPr>
              <w:t>e:</w:t>
            </w:r>
            <w:r w:rsidR="006815D3" w:rsidRPr="006815D3">
              <w:rPr>
                <w:rFonts w:ascii="Arial" w:hAnsi="Arial" w:cs="Arial"/>
                <w:color w:val="000000"/>
                <w:position w:val="-2"/>
                <w:sz w:val="18"/>
                <w:szCs w:val="18"/>
              </w:rPr>
              <w:t xml:space="preserve"> </w:t>
            </w:r>
            <w:r w:rsidRPr="006815D3">
              <w:rPr>
                <w:rFonts w:ascii="Arial" w:hAnsi="Arial" w:cs="Arial"/>
                <w:color w:val="000000"/>
                <w:position w:val="-2"/>
                <w:sz w:val="18"/>
                <w:szCs w:val="18"/>
              </w:rPr>
              <w:t>licence</w:t>
            </w:r>
            <w:r>
              <w:rPr>
                <w:rFonts w:ascii="Arial" w:hAnsi="Arial" w:cs="Arial"/>
                <w:color w:val="000000"/>
                <w:position w:val="-2"/>
                <w:sz w:val="18"/>
                <w:szCs w:val="18"/>
              </w:rPr>
              <w:t xml:space="preserve"> proizvajalca opreme.</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jc w:val="both"/>
              <w:textAlignment w:val="center"/>
            </w:pPr>
            <w:r>
              <w:rPr>
                <w:rFonts w:ascii="Arial" w:hAnsi="Arial" w:cs="Arial"/>
                <w:color w:val="000000"/>
                <w:position w:val="-2"/>
                <w:sz w:val="18"/>
                <w:szCs w:val="18"/>
              </w:rPr>
              <w:t>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jc w:val="both"/>
              <w:textAlignment w:val="center"/>
            </w:pPr>
            <w:r>
              <w:rPr>
                <w:rFonts w:ascii="Arial" w:hAnsi="Arial" w:cs="Arial"/>
                <w:color w:val="000000"/>
                <w:position w:val="-2"/>
                <w:sz w:val="18"/>
                <w:szCs w:val="18"/>
              </w:rPr>
              <w:t> </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5E04E8" w:rsidRDefault="009C65C6">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Plačilni rok</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Da zagotavlja plačilni rok 60 dni po prejemu pravilno izstavljenega računa.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both"/>
              <w:textAlignment w:val="center"/>
            </w:pPr>
            <w:r>
              <w:rPr>
                <w:rFonts w:ascii="Arial" w:hAnsi="Arial" w:cs="Arial"/>
                <w:color w:val="000000"/>
                <w:position w:val="-2"/>
                <w:sz w:val="18"/>
                <w:szCs w:val="18"/>
              </w:rPr>
              <w:t> </w:t>
            </w:r>
          </w:p>
          <w:p w:rsidR="005E04E8" w:rsidRDefault="009C65C6">
            <w:r>
              <w:rPr>
                <w:rFonts w:ascii="Arial" w:hAnsi="Arial" w:cs="Arial"/>
                <w:color w:val="000000"/>
                <w:position w:val="-2"/>
                <w:sz w:val="18"/>
                <w:szCs w:val="18"/>
              </w:rPr>
              <w:t xml:space="preserve">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Vsak izmed partnerjev mora predložiti podpisan in žigosan obrazec Krovne Izjave s podpisom katerega izjavlja, da izpolnjuje navedeni pogoj za prevzeti obseg naročila.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spacing w:before="135" w:after="135"/>
              <w:jc w:val="both"/>
              <w:textAlignment w:val="center"/>
            </w:pPr>
            <w:r>
              <w:rPr>
                <w:rFonts w:ascii="Arial" w:hAnsi="Arial" w:cs="Arial"/>
                <w:color w:val="000000"/>
                <w:position w:val="-2"/>
                <w:sz w:val="18"/>
                <w:szCs w:val="18"/>
              </w:rPr>
              <w:t>Vsak izmed podizvajalcev mora predložiti podpisan in žigosan obrazec Izjave za podizvajalce s podpisom katerega izjavlja, da izpolnjuje navedeni pogoj za prevzeti obseg naročila.</w:t>
            </w:r>
          </w:p>
        </w:tc>
      </w:tr>
    </w:tbl>
    <w:p w:rsidR="005E04E8" w:rsidRDefault="005E04E8"/>
    <w:tbl>
      <w:tblPr>
        <w:tblStyle w:val="NormalTablePHPDOCX"/>
        <w:tblW w:w="2500" w:type="pct"/>
        <w:tblInd w:w="108" w:type="dxa"/>
        <w:tblLook w:val="04A0" w:firstRow="1" w:lastRow="0" w:firstColumn="1" w:lastColumn="0" w:noHBand="0" w:noVBand="1"/>
      </w:tblPr>
      <w:tblGrid>
        <w:gridCol w:w="4504"/>
      </w:tblGrid>
      <w:tr w:rsidR="005E04E8">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5E04E8" w:rsidRDefault="009C65C6">
            <w:r>
              <w:rPr>
                <w:rFonts w:ascii="Arial" w:hAnsi="Arial" w:cs="Arial"/>
                <w:color w:val="FFFFFF"/>
                <w:position w:val="-2"/>
                <w:sz w:val="18"/>
                <w:szCs w:val="18"/>
              </w:rPr>
              <w:t>Tehnična sposobnost</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E04E8" w:rsidRDefault="009C65C6">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Izpolnjevanje strokovnih zahtev naročnika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Da bo v primeru izbire zagotovil, da bodo storitve izpolnjevale vse strokovne zahteve proizvajalca opreme, stroke in naročnika, navedene v tej razpisni dokumentaciji in vseh njenih prilogah;</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both"/>
              <w:textAlignment w:val="center"/>
            </w:pPr>
            <w:r>
              <w:rPr>
                <w:rFonts w:ascii="Arial" w:hAnsi="Arial" w:cs="Arial"/>
                <w:color w:val="000000"/>
                <w:position w:val="-2"/>
                <w:sz w:val="18"/>
                <w:szCs w:val="18"/>
              </w:rPr>
              <w:t> </w:t>
            </w:r>
          </w:p>
          <w:p w:rsidR="005E04E8" w:rsidRDefault="009C65C6">
            <w:r>
              <w:rPr>
                <w:rFonts w:ascii="Arial" w:hAnsi="Arial" w:cs="Arial"/>
                <w:color w:val="000000"/>
                <w:position w:val="-2"/>
                <w:sz w:val="18"/>
                <w:szCs w:val="18"/>
              </w:rPr>
              <w:t xml:space="preserve">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E04E8" w:rsidRDefault="009C65C6">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Odzivni čas</w:t>
            </w:r>
            <w:r w:rsidR="002A354D">
              <w:rPr>
                <w:rFonts w:ascii="Arial" w:hAnsi="Arial" w:cs="Arial"/>
                <w:b/>
                <w:bCs/>
                <w:color w:val="FFFFFF"/>
                <w:position w:val="-2"/>
                <w:sz w:val="18"/>
                <w:szCs w:val="18"/>
              </w:rPr>
              <w:t xml:space="preserve"> in čas odprave napake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Da bo v primeru izbire za vse dni v letu zagotovil odzivni čas najpozneje v 24. urah po prejemu obvestila o okavri s strani pooblaščene osebe naročnika ter dobavo rezervnih delov in odpravo napake v največ 48 ur po prejemu obvestila o okvari s strani pooblaščene osebe naročnika oz. izjemoma več, po predhodnem dogovoru z naročnikom.</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both"/>
              <w:textAlignment w:val="center"/>
            </w:pPr>
            <w:r>
              <w:rPr>
                <w:rFonts w:ascii="Arial" w:hAnsi="Arial" w:cs="Arial"/>
                <w:color w:val="000000"/>
                <w:position w:val="-2"/>
                <w:sz w:val="18"/>
                <w:szCs w:val="18"/>
              </w:rPr>
              <w:t> </w:t>
            </w:r>
          </w:p>
          <w:p w:rsidR="005E04E8" w:rsidRDefault="009C65C6">
            <w:r>
              <w:rPr>
                <w:rFonts w:ascii="Arial" w:hAnsi="Arial" w:cs="Arial"/>
                <w:color w:val="000000"/>
                <w:position w:val="-2"/>
                <w:sz w:val="18"/>
                <w:szCs w:val="18"/>
              </w:rPr>
              <w:t xml:space="preserve">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KUMULATIVNO izpolnjevanje pogoja</w:t>
            </w:r>
          </w:p>
          <w:p w:rsidR="005E04E8" w:rsidRDefault="009C65C6">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5E04E8" w:rsidRDefault="005E04E8"/>
    <w:tbl>
      <w:tblPr>
        <w:tblStyle w:val="NormalTablePHPDOCX"/>
        <w:tblW w:w="9300" w:type="dxa"/>
        <w:tblInd w:w="108" w:type="dxa"/>
        <w:tblLook w:val="04A0" w:firstRow="1" w:lastRow="0" w:firstColumn="1" w:lastColumn="0" w:noHBand="0" w:noVBand="1"/>
      </w:tblPr>
      <w:tblGrid>
        <w:gridCol w:w="1860"/>
        <w:gridCol w:w="7440"/>
      </w:tblGrid>
      <w:tr w:rsidR="005E04E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5E04E8" w:rsidRDefault="009C65C6">
            <w:pPr>
              <w:jc w:val="center"/>
            </w:pPr>
            <w:r>
              <w:rPr>
                <w:rFonts w:ascii="Arial" w:hAnsi="Arial" w:cs="Arial"/>
                <w:b/>
                <w:bCs/>
                <w:color w:val="FFFFFF"/>
                <w:position w:val="-2"/>
                <w:sz w:val="18"/>
                <w:szCs w:val="18"/>
              </w:rPr>
              <w:lastRenderedPageBreak/>
              <w:t>POGOJ 3</w:t>
            </w:r>
            <w:r>
              <w:rPr>
                <w:rFonts w:ascii="Arial" w:hAnsi="Arial" w:cs="Arial"/>
                <w:b/>
                <w:bCs/>
                <w:color w:val="FFFFFF"/>
                <w:position w:val="-2"/>
                <w:sz w:val="18"/>
                <w:szCs w:val="18"/>
              </w:rPr>
              <w:br/>
              <w:t>Rezervni deli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Da na trgu razpolaga z rezervnimi deli, ki so vgrajeni v napravah, ki so predmet servisiranja.</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Ponudnik mora predložiti podpisan in žigosan obrazec Krovne izjave s podpisom katerega izjavlja, da izpolnjuje navedeni pogoj.</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both"/>
              <w:textAlignment w:val="center"/>
            </w:pPr>
            <w:r>
              <w:rPr>
                <w:rFonts w:ascii="Arial" w:hAnsi="Arial" w:cs="Arial"/>
                <w:color w:val="000000"/>
                <w:position w:val="-2"/>
                <w:sz w:val="18"/>
                <w:szCs w:val="18"/>
              </w:rPr>
              <w:t> </w:t>
            </w:r>
          </w:p>
          <w:p w:rsidR="005E04E8" w:rsidRDefault="009C65C6">
            <w:r>
              <w:rPr>
                <w:rFonts w:ascii="Arial" w:hAnsi="Arial" w:cs="Arial"/>
                <w:color w:val="000000"/>
                <w:position w:val="-2"/>
                <w:sz w:val="18"/>
                <w:szCs w:val="18"/>
              </w:rPr>
              <w:t xml:space="preserve">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jc w:val="both"/>
              <w:textAlignment w:val="center"/>
            </w:pPr>
            <w:r>
              <w:rPr>
                <w:rFonts w:ascii="Arial" w:hAnsi="Arial" w:cs="Arial"/>
                <w:color w:val="000000"/>
                <w:position w:val="-2"/>
                <w:sz w:val="18"/>
                <w:szCs w:val="18"/>
              </w:rPr>
              <w:t> </w:t>
            </w:r>
          </w:p>
        </w:tc>
      </w:tr>
      <w:tr w:rsidR="005E04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MORAJO izpolnjevati pogoj</w:t>
            </w:r>
          </w:p>
          <w:p w:rsidR="005E04E8" w:rsidRDefault="009C65C6">
            <w:pPr>
              <w:jc w:val="both"/>
              <w:textAlignment w:val="center"/>
            </w:pPr>
            <w:r>
              <w:rPr>
                <w:rFonts w:ascii="Arial" w:hAnsi="Arial" w:cs="Arial"/>
                <w:color w:val="000000"/>
                <w:position w:val="-2"/>
                <w:sz w:val="18"/>
                <w:szCs w:val="18"/>
              </w:rPr>
              <w:t> </w:t>
            </w:r>
          </w:p>
        </w:tc>
      </w:tr>
    </w:tbl>
    <w:p w:rsidR="005E04E8" w:rsidRDefault="005E04E8">
      <w:pPr>
        <w:sectPr w:rsidR="005E04E8" w:rsidSect="00D931BF">
          <w:pgSz w:w="11906" w:h="16838"/>
          <w:pgMar w:top="1418" w:right="1418" w:bottom="1418" w:left="1418" w:header="567" w:footer="680" w:gutter="0"/>
          <w:cols w:space="708"/>
          <w:docGrid w:linePitch="360"/>
        </w:sectPr>
      </w:pPr>
    </w:p>
    <w:p w:rsidR="00225034" w:rsidRPr="00141928" w:rsidRDefault="009C65C6"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5E04E8">
        <w:tc>
          <w:tcPr>
            <w:tcW w:w="0" w:type="auto"/>
            <w:shd w:val="clear" w:color="auto" w:fill="000000"/>
            <w:tcMar>
              <w:top w:w="150" w:type="dxa"/>
              <w:bottom w:w="150" w:type="dxa"/>
            </w:tcMar>
            <w:vAlign w:val="center"/>
          </w:tcPr>
          <w:p w:rsidR="005E04E8" w:rsidRDefault="009C65C6">
            <w:pPr>
              <w:jc w:val="center"/>
            </w:pPr>
            <w:r>
              <w:rPr>
                <w:rFonts w:ascii="Arial" w:hAnsi="Arial" w:cs="Arial"/>
                <w:b/>
                <w:bCs/>
                <w:color w:val="FFFFFF"/>
                <w:position w:val="-2"/>
                <w:sz w:val="18"/>
                <w:szCs w:val="18"/>
                <w:shd w:val="clear" w:color="auto" w:fill="000000"/>
              </w:rPr>
              <w:t>Zavarovanje za dobro izvedbo</w:t>
            </w:r>
          </w:p>
        </w:tc>
      </w:tr>
    </w:tbl>
    <w:p w:rsidR="005E04E8" w:rsidRDefault="009C65C6">
      <w:pPr>
        <w:spacing w:before="225" w:after="225" w:line="240" w:lineRule="auto"/>
        <w:jc w:val="both"/>
      </w:pPr>
      <w:r>
        <w:rPr>
          <w:rFonts w:ascii="Arial" w:hAnsi="Arial" w:cs="Arial"/>
          <w:color w:val="000000"/>
          <w:sz w:val="18"/>
          <w:szCs w:val="18"/>
        </w:rPr>
        <w:t>Instrument zavarovanja: menica</w:t>
      </w:r>
    </w:p>
    <w:p w:rsidR="005E04E8" w:rsidRDefault="009C65C6">
      <w:pPr>
        <w:spacing w:before="225" w:after="225" w:line="240" w:lineRule="auto"/>
        <w:jc w:val="both"/>
      </w:pPr>
      <w:r>
        <w:rPr>
          <w:rFonts w:ascii="Arial" w:hAnsi="Arial" w:cs="Arial"/>
          <w:color w:val="000000"/>
          <w:sz w:val="18"/>
          <w:szCs w:val="18"/>
        </w:rPr>
        <w:t>Višina zavarovanja: najmanj 10,00 % pogodbene vrednosti z DDV</w:t>
      </w:r>
    </w:p>
    <w:p w:rsidR="005E04E8" w:rsidRDefault="009C65C6">
      <w:pPr>
        <w:spacing w:before="225" w:after="225" w:line="240" w:lineRule="auto"/>
        <w:jc w:val="both"/>
      </w:pPr>
      <w:r>
        <w:rPr>
          <w:rFonts w:ascii="Arial" w:hAnsi="Arial" w:cs="Arial"/>
          <w:color w:val="000000"/>
          <w:sz w:val="18"/>
          <w:szCs w:val="18"/>
        </w:rPr>
        <w:t>Čas veljavnosti: še najmanj 1 teden po poteku veljavnosti vzdrževalne pogodbe</w:t>
      </w:r>
    </w:p>
    <w:p w:rsidR="005E04E8" w:rsidRDefault="009C65C6">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p w:rsidR="005E04E8" w:rsidRDefault="005E04E8">
      <w:pPr>
        <w:sectPr w:rsidR="005E04E8" w:rsidSect="00D931BF">
          <w:pgSz w:w="11906" w:h="16838"/>
          <w:pgMar w:top="1418" w:right="1418" w:bottom="1418" w:left="1418" w:header="567" w:footer="680" w:gutter="0"/>
          <w:cols w:space="708"/>
          <w:docGrid w:linePitch="360"/>
        </w:sectPr>
      </w:pPr>
    </w:p>
    <w:p w:rsidR="00312E2B" w:rsidRPr="00A207D9" w:rsidRDefault="009C65C6"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rsidR="009A1EB5" w:rsidRDefault="00C51265"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5E04E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5E04E8" w:rsidRDefault="009C65C6">
            <w:r>
              <w:rPr>
                <w:rFonts w:ascii="Arial" w:hAnsi="Arial" w:cs="Arial"/>
                <w:b/>
                <w:bCs/>
                <w:color w:val="000000"/>
                <w:position w:val="-2"/>
                <w:sz w:val="18"/>
                <w:szCs w:val="18"/>
                <w:shd w:val="clear" w:color="auto" w:fill="FFFFFF"/>
              </w:rPr>
              <w:t>Splošne specifikacije</w:t>
            </w:r>
          </w:p>
        </w:tc>
      </w:tr>
    </w:tbl>
    <w:p w:rsidR="005E04E8" w:rsidRDefault="009C65C6">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5269"/>
      </w:tblGrid>
      <w:tr w:rsidR="005E04E8">
        <w:tc>
          <w:tcPr>
            <w:tcW w:w="0" w:type="auto"/>
            <w:tcMar>
              <w:top w:w="0" w:type="auto"/>
              <w:bottom w:w="0" w:type="auto"/>
            </w:tcMar>
          </w:tcPr>
          <w:p w:rsidR="005E04E8" w:rsidRDefault="009C65C6">
            <w:r>
              <w:rPr>
                <w:rFonts w:ascii="Arial" w:hAnsi="Arial" w:cs="Arial"/>
                <w:color w:val="000000"/>
                <w:sz w:val="18"/>
                <w:szCs w:val="18"/>
              </w:rPr>
              <w:t>Ponudnik mora voditi evidenco – servisno knjigo vseh posegov.</w:t>
            </w:r>
          </w:p>
        </w:tc>
      </w:tr>
    </w:tbl>
    <w:p w:rsidR="005E04E8" w:rsidRDefault="005E04E8"/>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r>
              <w:rPr>
                <w:rFonts w:ascii="Arial" w:hAnsi="Arial" w:cs="Arial"/>
                <w:color w:val="000000"/>
                <w:sz w:val="18"/>
                <w:szCs w:val="18"/>
              </w:rPr>
              <w:t>Po vsakem izvedenem servisnem posegu mora serviser podati servisno poročilo v dveh izvodih, potrjeno s strani naročnika (izvod za vodjo TVS, izvod za RTG oddelek ob napravi).</w:t>
            </w:r>
          </w:p>
        </w:tc>
      </w:tr>
    </w:tbl>
    <w:p w:rsidR="005E04E8" w:rsidRDefault="005E04E8"/>
    <w:tbl>
      <w:tblPr>
        <w:tblStyle w:val="NormalTablePHPDOCX"/>
        <w:tblW w:w="2500" w:type="pct"/>
        <w:tblInd w:w="108" w:type="dxa"/>
        <w:tblLook w:val="04A0" w:firstRow="1" w:lastRow="0" w:firstColumn="1" w:lastColumn="0" w:noHBand="0" w:noVBand="1"/>
      </w:tblPr>
      <w:tblGrid>
        <w:gridCol w:w="4529"/>
      </w:tblGrid>
      <w:tr w:rsidR="005E04E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5E04E8" w:rsidRDefault="009C65C6">
            <w:r>
              <w:rPr>
                <w:rFonts w:ascii="Arial" w:hAnsi="Arial" w:cs="Arial"/>
                <w:b/>
                <w:bCs/>
                <w:color w:val="000000"/>
                <w:position w:val="-2"/>
                <w:sz w:val="18"/>
                <w:szCs w:val="18"/>
                <w:shd w:val="clear" w:color="auto" w:fill="FFFFFF"/>
              </w:rPr>
              <w:t>Opis predmeta/postavke 1: Nadgradnja sistema Philips Achieva 1,5T</w:t>
            </w:r>
          </w:p>
        </w:tc>
      </w:tr>
    </w:tbl>
    <w:p w:rsidR="005E04E8" w:rsidRDefault="009C65C6">
      <w:pPr>
        <w:spacing w:before="225" w:after="225" w:line="240" w:lineRule="auto"/>
        <w:jc w:val="both"/>
      </w:pPr>
      <w:r>
        <w:rPr>
          <w:rFonts w:ascii="Arial" w:hAnsi="Arial" w:cs="Arial"/>
          <w:color w:val="000000"/>
          <w:sz w:val="18"/>
          <w:szCs w:val="18"/>
        </w:rPr>
        <w:t>Nadgradnjo programske opreme s katero se izboljša delovanje sistema in je pogojena s strani proizvajalca opreme. Posodobitev programske opreme na izid R5.XX, ki vključuje 2 dni aplikacijskega šolanja uporabnikov.</w:t>
      </w:r>
    </w:p>
    <w:p w:rsidR="005E04E8" w:rsidRDefault="009C65C6">
      <w:pPr>
        <w:spacing w:before="225" w:after="225" w:line="240" w:lineRule="auto"/>
        <w:jc w:val="both"/>
      </w:pPr>
      <w:r>
        <w:rPr>
          <w:rFonts w:ascii="Arial" w:hAnsi="Arial" w:cs="Arial"/>
          <w:color w:val="000000"/>
          <w:sz w:val="18"/>
          <w:szCs w:val="18"/>
        </w:rPr>
        <w:t>Ponudnik lahko izstavi račun po opravljeni storitvi, plačilo v enkratnem znesku v 60 dneh po prejemu pravilno izstavljenega računa, na podlagi s strani naročnika potrjenega servisnega poročila o opravljeni storitvi.</w:t>
      </w:r>
    </w:p>
    <w:tbl>
      <w:tblPr>
        <w:tblStyle w:val="NormalTablePHPDOCX"/>
        <w:tblW w:w="2500" w:type="pct"/>
        <w:tblInd w:w="108" w:type="dxa"/>
        <w:tblLook w:val="04A0" w:firstRow="1" w:lastRow="0" w:firstColumn="1" w:lastColumn="0" w:noHBand="0" w:noVBand="1"/>
      </w:tblPr>
      <w:tblGrid>
        <w:gridCol w:w="4529"/>
      </w:tblGrid>
      <w:tr w:rsidR="005E04E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5E04E8" w:rsidRDefault="009C65C6">
            <w:r>
              <w:rPr>
                <w:rFonts w:ascii="Arial" w:hAnsi="Arial" w:cs="Arial"/>
                <w:b/>
                <w:bCs/>
                <w:color w:val="000000"/>
                <w:position w:val="-2"/>
                <w:sz w:val="18"/>
                <w:szCs w:val="18"/>
                <w:shd w:val="clear" w:color="auto" w:fill="FFFFFF"/>
              </w:rPr>
              <w:t>Opis predmeta/postavke 2: Vzdrževanje sistema Philips Achieva 1,5T po načelu "ALL INCLUSIVE"</w:t>
            </w:r>
          </w:p>
        </w:tc>
      </w:tr>
    </w:tbl>
    <w:p w:rsidR="005E04E8" w:rsidRDefault="009C65C6">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r>
              <w:rPr>
                <w:rFonts w:ascii="Arial" w:hAnsi="Arial" w:cs="Arial"/>
                <w:b/>
                <w:bCs/>
                <w:color w:val="000000"/>
                <w:sz w:val="18"/>
                <w:szCs w:val="18"/>
              </w:rPr>
              <w:t>Zajema tako preventivno vzdrževanje kot tudi odpravo vseh napak, okvar na sistemu.  </w:t>
            </w:r>
          </w:p>
        </w:tc>
      </w:tr>
      <w:tr w:rsidR="005E04E8">
        <w:tc>
          <w:tcPr>
            <w:tcW w:w="0" w:type="auto"/>
            <w:tcMar>
              <w:top w:w="0" w:type="auto"/>
              <w:bottom w:w="0" w:type="auto"/>
            </w:tcMar>
          </w:tcPr>
          <w:p w:rsidR="002A354D" w:rsidRDefault="002A354D">
            <w:pPr>
              <w:rPr>
                <w:rFonts w:ascii="Arial" w:hAnsi="Arial" w:cs="Arial"/>
                <w:color w:val="000000"/>
                <w:sz w:val="18"/>
                <w:szCs w:val="18"/>
              </w:rPr>
            </w:pPr>
          </w:p>
          <w:p w:rsidR="005E04E8" w:rsidRDefault="009C65C6">
            <w:r>
              <w:rPr>
                <w:rFonts w:ascii="Arial" w:hAnsi="Arial" w:cs="Arial"/>
                <w:color w:val="000000"/>
                <w:sz w:val="18"/>
                <w:szCs w:val="18"/>
              </w:rPr>
              <w:t>Ta postavka ne zajema vzdrževanja v primeru QUENCH-a. Vzdrževanje le-tega je zajeto v okviru postavke št. 3 (ni zajeto v mesečnem pavšalu, ločeno obračunavanje po dejanskih stroških)</w:t>
            </w:r>
          </w:p>
        </w:tc>
      </w:tr>
      <w:tr w:rsidR="005E04E8">
        <w:tc>
          <w:tcPr>
            <w:tcW w:w="0" w:type="auto"/>
            <w:tcMar>
              <w:top w:w="0" w:type="auto"/>
              <w:bottom w:w="0" w:type="auto"/>
            </w:tcMar>
          </w:tcPr>
          <w:p w:rsidR="002A354D" w:rsidRDefault="002A354D">
            <w:pPr>
              <w:rPr>
                <w:rFonts w:ascii="Arial" w:hAnsi="Arial" w:cs="Arial"/>
                <w:color w:val="000000"/>
                <w:sz w:val="18"/>
                <w:szCs w:val="18"/>
              </w:rPr>
            </w:pPr>
          </w:p>
          <w:p w:rsidR="005E04E8" w:rsidRDefault="009C65C6">
            <w:r>
              <w:rPr>
                <w:rFonts w:ascii="Arial" w:hAnsi="Arial" w:cs="Arial"/>
                <w:color w:val="000000"/>
                <w:sz w:val="18"/>
                <w:szCs w:val="18"/>
              </w:rPr>
              <w:t>A) Preventivno vzdrževanje se izvaja po navodilih proizvajalca opreme preko periodičnih pregledov in zajema najmanj:</w:t>
            </w:r>
          </w:p>
        </w:tc>
      </w:tr>
      <w:tr w:rsidR="005E04E8">
        <w:tc>
          <w:tcPr>
            <w:tcW w:w="0" w:type="auto"/>
            <w:tcMar>
              <w:top w:w="0" w:type="auto"/>
              <w:bottom w:w="0" w:type="auto"/>
            </w:tcMar>
          </w:tcPr>
          <w:p w:rsidR="002A354D" w:rsidRDefault="002A354D">
            <w:pPr>
              <w:rPr>
                <w:rFonts w:ascii="Arial" w:hAnsi="Arial" w:cs="Arial"/>
                <w:color w:val="000000"/>
                <w:sz w:val="18"/>
                <w:szCs w:val="18"/>
                <w:u w:val="single"/>
              </w:rPr>
            </w:pPr>
          </w:p>
          <w:p w:rsidR="005E04E8" w:rsidRDefault="009C65C6">
            <w:r>
              <w:rPr>
                <w:rFonts w:ascii="Arial" w:hAnsi="Arial" w:cs="Arial"/>
                <w:color w:val="000000"/>
                <w:sz w:val="18"/>
                <w:szCs w:val="18"/>
                <w:u w:val="single"/>
              </w:rPr>
              <w:t>za MR aparaturo</w:t>
            </w:r>
          </w:p>
        </w:tc>
      </w:tr>
      <w:tr w:rsidR="005E04E8">
        <w:tc>
          <w:tcPr>
            <w:tcW w:w="0" w:type="auto"/>
            <w:tcMar>
              <w:top w:w="0" w:type="auto"/>
              <w:bottom w:w="0" w:type="auto"/>
            </w:tcMar>
          </w:tcPr>
          <w:p w:rsidR="005E04E8" w:rsidRDefault="009C65C6">
            <w:r>
              <w:rPr>
                <w:rFonts w:ascii="Arial" w:hAnsi="Arial" w:cs="Arial"/>
                <w:color w:val="000000"/>
                <w:sz w:val="18"/>
                <w:szCs w:val="18"/>
              </w:rPr>
              <w:t>- kontrola polnosti He</w:t>
            </w:r>
          </w:p>
        </w:tc>
      </w:tr>
      <w:tr w:rsidR="005E04E8">
        <w:tc>
          <w:tcPr>
            <w:tcW w:w="0" w:type="auto"/>
            <w:tcMar>
              <w:top w:w="0" w:type="auto"/>
              <w:bottom w:w="0" w:type="auto"/>
            </w:tcMar>
          </w:tcPr>
          <w:p w:rsidR="005E04E8" w:rsidRDefault="009C65C6">
            <w:r>
              <w:rPr>
                <w:rFonts w:ascii="Arial" w:hAnsi="Arial" w:cs="Arial"/>
                <w:color w:val="000000"/>
                <w:sz w:val="18"/>
                <w:szCs w:val="18"/>
              </w:rPr>
              <w:t>- čiščenje notranjosti naprave in njenih delov</w:t>
            </w:r>
          </w:p>
        </w:tc>
      </w:tr>
      <w:tr w:rsidR="005E04E8">
        <w:tc>
          <w:tcPr>
            <w:tcW w:w="0" w:type="auto"/>
            <w:tcMar>
              <w:top w:w="0" w:type="auto"/>
              <w:bottom w:w="0" w:type="auto"/>
            </w:tcMar>
          </w:tcPr>
          <w:p w:rsidR="005E04E8" w:rsidRDefault="009C65C6">
            <w:r>
              <w:rPr>
                <w:rFonts w:ascii="Arial" w:hAnsi="Arial" w:cs="Arial"/>
                <w:color w:val="000000"/>
                <w:sz w:val="18"/>
                <w:szCs w:val="18"/>
              </w:rPr>
              <w:t>- menjavo filtrov po specifikaciji proizvajalca</w:t>
            </w:r>
          </w:p>
        </w:tc>
      </w:tr>
      <w:tr w:rsidR="005E04E8">
        <w:tc>
          <w:tcPr>
            <w:tcW w:w="0" w:type="auto"/>
            <w:tcMar>
              <w:top w:w="0" w:type="auto"/>
              <w:bottom w:w="0" w:type="auto"/>
            </w:tcMar>
          </w:tcPr>
          <w:p w:rsidR="005E04E8" w:rsidRDefault="009C65C6">
            <w:r>
              <w:rPr>
                <w:rFonts w:ascii="Arial" w:hAnsi="Arial" w:cs="Arial"/>
                <w:color w:val="000000"/>
                <w:sz w:val="18"/>
                <w:szCs w:val="18"/>
              </w:rPr>
              <w:t>- kontrolo mehanskega stanja naprave</w:t>
            </w:r>
          </w:p>
        </w:tc>
      </w:tr>
      <w:tr w:rsidR="005E04E8">
        <w:tc>
          <w:tcPr>
            <w:tcW w:w="0" w:type="auto"/>
            <w:tcMar>
              <w:top w:w="0" w:type="auto"/>
              <w:bottom w:w="0" w:type="auto"/>
            </w:tcMar>
          </w:tcPr>
          <w:p w:rsidR="005E04E8" w:rsidRDefault="009C65C6">
            <w:r>
              <w:rPr>
                <w:rFonts w:ascii="Arial" w:hAnsi="Arial" w:cs="Arial"/>
                <w:color w:val="000000"/>
                <w:sz w:val="18"/>
                <w:szCs w:val="18"/>
              </w:rPr>
              <w:t>- preverjanje stanja elektronskih sklopov</w:t>
            </w:r>
          </w:p>
        </w:tc>
      </w:tr>
      <w:tr w:rsidR="005E04E8">
        <w:tc>
          <w:tcPr>
            <w:tcW w:w="0" w:type="auto"/>
            <w:tcMar>
              <w:top w:w="0" w:type="auto"/>
              <w:bottom w:w="0" w:type="auto"/>
            </w:tcMar>
          </w:tcPr>
          <w:p w:rsidR="005E04E8" w:rsidRDefault="009C65C6">
            <w:r>
              <w:rPr>
                <w:rFonts w:ascii="Arial" w:hAnsi="Arial" w:cs="Arial"/>
                <w:color w:val="000000"/>
                <w:sz w:val="18"/>
                <w:szCs w:val="18"/>
              </w:rPr>
              <w:t>- preverjanje knjige napak</w:t>
            </w:r>
          </w:p>
        </w:tc>
      </w:tr>
      <w:tr w:rsidR="005E04E8">
        <w:tc>
          <w:tcPr>
            <w:tcW w:w="0" w:type="auto"/>
            <w:tcMar>
              <w:top w:w="0" w:type="auto"/>
              <w:bottom w:w="0" w:type="auto"/>
            </w:tcMar>
          </w:tcPr>
          <w:p w:rsidR="005E04E8" w:rsidRDefault="009C65C6">
            <w:r>
              <w:rPr>
                <w:rFonts w:ascii="Arial" w:hAnsi="Arial" w:cs="Arial"/>
                <w:color w:val="000000"/>
                <w:sz w:val="18"/>
                <w:szCs w:val="18"/>
              </w:rPr>
              <w:t>- preverjanje knjige temperature in vlage</w:t>
            </w:r>
          </w:p>
        </w:tc>
      </w:tr>
      <w:tr w:rsidR="005E04E8">
        <w:tc>
          <w:tcPr>
            <w:tcW w:w="0" w:type="auto"/>
            <w:tcMar>
              <w:top w:w="0" w:type="auto"/>
              <w:bottom w:w="0" w:type="auto"/>
            </w:tcMar>
          </w:tcPr>
          <w:p w:rsidR="005E04E8" w:rsidRDefault="009C65C6">
            <w:r>
              <w:rPr>
                <w:rFonts w:ascii="Arial" w:hAnsi="Arial" w:cs="Arial"/>
                <w:color w:val="000000"/>
                <w:sz w:val="18"/>
                <w:szCs w:val="18"/>
              </w:rPr>
              <w:t>- preverjanje stanja tuljav,</w:t>
            </w:r>
          </w:p>
        </w:tc>
      </w:tr>
      <w:tr w:rsidR="005E04E8">
        <w:tc>
          <w:tcPr>
            <w:tcW w:w="0" w:type="auto"/>
            <w:tcMar>
              <w:top w:w="0" w:type="auto"/>
              <w:bottom w:w="0" w:type="auto"/>
            </w:tcMar>
          </w:tcPr>
          <w:p w:rsidR="005E04E8" w:rsidRDefault="009C65C6">
            <w:r>
              <w:rPr>
                <w:rFonts w:ascii="Arial" w:hAnsi="Arial" w:cs="Arial"/>
                <w:color w:val="000000"/>
                <w:sz w:val="18"/>
                <w:szCs w:val="18"/>
              </w:rPr>
              <w:t>- predlog zamenjav pred naslednjim pregledom</w:t>
            </w:r>
          </w:p>
        </w:tc>
      </w:tr>
      <w:tr w:rsidR="005E04E8">
        <w:tc>
          <w:tcPr>
            <w:tcW w:w="0" w:type="auto"/>
            <w:tcMar>
              <w:top w:w="0" w:type="auto"/>
              <w:bottom w:w="0" w:type="auto"/>
            </w:tcMar>
          </w:tcPr>
          <w:p w:rsidR="005E04E8" w:rsidRDefault="009C65C6">
            <w:r>
              <w:rPr>
                <w:rFonts w:ascii="Arial" w:hAnsi="Arial" w:cs="Arial"/>
                <w:color w:val="000000"/>
                <w:sz w:val="18"/>
                <w:szCs w:val="18"/>
              </w:rPr>
              <w:t>- ostalo po navodilih proizvajalca.</w:t>
            </w:r>
          </w:p>
        </w:tc>
      </w:tr>
    </w:tbl>
    <w:p w:rsidR="005E04E8" w:rsidRDefault="005E04E8"/>
    <w:tbl>
      <w:tblPr>
        <w:tblStyle w:val="NormalTablePHPDOCX"/>
        <w:tblW w:w="0" w:type="auto"/>
        <w:tblInd w:w="108" w:type="dxa"/>
        <w:tblLook w:val="04A0" w:firstRow="1" w:lastRow="0" w:firstColumn="1" w:lastColumn="0" w:noHBand="0" w:noVBand="1"/>
      </w:tblPr>
      <w:tblGrid>
        <w:gridCol w:w="4579"/>
      </w:tblGrid>
      <w:tr w:rsidR="005E04E8">
        <w:tc>
          <w:tcPr>
            <w:tcW w:w="0" w:type="auto"/>
            <w:tcMar>
              <w:top w:w="0" w:type="auto"/>
              <w:bottom w:w="0" w:type="auto"/>
            </w:tcMar>
          </w:tcPr>
          <w:p w:rsidR="005E04E8" w:rsidRDefault="009C65C6">
            <w:r>
              <w:rPr>
                <w:rFonts w:ascii="Arial" w:hAnsi="Arial" w:cs="Arial"/>
                <w:color w:val="000000"/>
                <w:sz w:val="18"/>
                <w:szCs w:val="18"/>
                <w:u w:val="single"/>
              </w:rPr>
              <w:t>za klimat za zagotavljanje hlajenja He</w:t>
            </w:r>
          </w:p>
        </w:tc>
      </w:tr>
      <w:tr w:rsidR="005E04E8">
        <w:tc>
          <w:tcPr>
            <w:tcW w:w="0" w:type="auto"/>
            <w:tcMar>
              <w:top w:w="0" w:type="auto"/>
              <w:bottom w:w="0" w:type="auto"/>
            </w:tcMar>
          </w:tcPr>
          <w:p w:rsidR="005E04E8" w:rsidRDefault="009C65C6">
            <w:r>
              <w:rPr>
                <w:rFonts w:ascii="Arial" w:hAnsi="Arial" w:cs="Arial"/>
                <w:color w:val="000000"/>
                <w:sz w:val="18"/>
                <w:szCs w:val="18"/>
              </w:rPr>
              <w:t>- pregled in po potrebi čiščenje toplotnih izmenjevalcev</w:t>
            </w:r>
          </w:p>
        </w:tc>
      </w:tr>
      <w:tr w:rsidR="005E04E8">
        <w:tc>
          <w:tcPr>
            <w:tcW w:w="0" w:type="auto"/>
            <w:tcMar>
              <w:top w:w="0" w:type="auto"/>
              <w:bottom w:w="0" w:type="auto"/>
            </w:tcMar>
          </w:tcPr>
          <w:p w:rsidR="005E04E8" w:rsidRDefault="009C65C6">
            <w:r>
              <w:rPr>
                <w:rFonts w:ascii="Arial" w:hAnsi="Arial" w:cs="Arial"/>
                <w:color w:val="000000"/>
                <w:sz w:val="18"/>
                <w:szCs w:val="18"/>
              </w:rPr>
              <w:t>- čiščenje ali zamenjava zračnih filtrov</w:t>
            </w:r>
          </w:p>
        </w:tc>
      </w:tr>
      <w:tr w:rsidR="005E04E8">
        <w:tc>
          <w:tcPr>
            <w:tcW w:w="0" w:type="auto"/>
            <w:tcMar>
              <w:top w:w="0" w:type="auto"/>
              <w:bottom w:w="0" w:type="auto"/>
            </w:tcMar>
          </w:tcPr>
          <w:p w:rsidR="005E04E8" w:rsidRDefault="009C65C6">
            <w:r>
              <w:rPr>
                <w:rFonts w:ascii="Arial" w:hAnsi="Arial" w:cs="Arial"/>
                <w:color w:val="000000"/>
                <w:sz w:val="18"/>
                <w:szCs w:val="18"/>
              </w:rPr>
              <w:t>- kontrolo hladiva in po potrebi dopolnitev</w:t>
            </w:r>
          </w:p>
        </w:tc>
      </w:tr>
      <w:tr w:rsidR="005E04E8">
        <w:tc>
          <w:tcPr>
            <w:tcW w:w="0" w:type="auto"/>
            <w:tcMar>
              <w:top w:w="0" w:type="auto"/>
              <w:bottom w:w="0" w:type="auto"/>
            </w:tcMar>
          </w:tcPr>
          <w:p w:rsidR="005E04E8" w:rsidRDefault="009C65C6">
            <w:r>
              <w:rPr>
                <w:rFonts w:ascii="Arial" w:hAnsi="Arial" w:cs="Arial"/>
                <w:color w:val="000000"/>
                <w:sz w:val="18"/>
                <w:szCs w:val="18"/>
              </w:rPr>
              <w:t>- pregled regulacijskih elementov</w:t>
            </w:r>
          </w:p>
        </w:tc>
      </w:tr>
      <w:tr w:rsidR="005E04E8">
        <w:tc>
          <w:tcPr>
            <w:tcW w:w="0" w:type="auto"/>
            <w:tcMar>
              <w:top w:w="0" w:type="auto"/>
              <w:bottom w:w="0" w:type="auto"/>
            </w:tcMar>
          </w:tcPr>
          <w:p w:rsidR="005E04E8" w:rsidRDefault="009C65C6">
            <w:r>
              <w:rPr>
                <w:rFonts w:ascii="Arial" w:hAnsi="Arial" w:cs="Arial"/>
                <w:color w:val="000000"/>
                <w:sz w:val="18"/>
                <w:szCs w:val="18"/>
              </w:rPr>
              <w:t>- kontrolo delovanja celotnega sistema.</w:t>
            </w:r>
          </w:p>
        </w:tc>
      </w:tr>
      <w:tr w:rsidR="005E04E8">
        <w:tc>
          <w:tcPr>
            <w:tcW w:w="0" w:type="auto"/>
            <w:tcMar>
              <w:top w:w="0" w:type="auto"/>
              <w:bottom w:w="0" w:type="auto"/>
            </w:tcMar>
          </w:tcPr>
          <w:p w:rsidR="002A354D" w:rsidRDefault="002A354D">
            <w:pPr>
              <w:rPr>
                <w:rFonts w:ascii="Arial" w:hAnsi="Arial" w:cs="Arial"/>
                <w:color w:val="000000"/>
                <w:sz w:val="18"/>
                <w:szCs w:val="18"/>
              </w:rPr>
            </w:pPr>
          </w:p>
          <w:p w:rsidR="005E04E8" w:rsidRDefault="009C65C6">
            <w:r>
              <w:rPr>
                <w:rFonts w:ascii="Arial" w:hAnsi="Arial" w:cs="Arial"/>
                <w:color w:val="000000"/>
                <w:sz w:val="18"/>
                <w:szCs w:val="18"/>
              </w:rPr>
              <w:t>B) Servisno vzdrževanje - odprava napak, okvar</w:t>
            </w:r>
          </w:p>
        </w:tc>
      </w:tr>
    </w:tbl>
    <w:p w:rsidR="005E04E8" w:rsidRDefault="005E04E8"/>
    <w:p w:rsidR="002A354D" w:rsidRDefault="002A354D"/>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r>
              <w:rPr>
                <w:rFonts w:ascii="Arial" w:hAnsi="Arial" w:cs="Arial"/>
                <w:color w:val="000000"/>
                <w:sz w:val="18"/>
                <w:szCs w:val="18"/>
                <w:u w:val="single"/>
              </w:rPr>
              <w:lastRenderedPageBreak/>
              <w:t>za MR aparaturo</w:t>
            </w:r>
          </w:p>
        </w:tc>
      </w:tr>
      <w:tr w:rsidR="005E04E8">
        <w:tc>
          <w:tcPr>
            <w:tcW w:w="0" w:type="auto"/>
            <w:tcMar>
              <w:top w:w="0" w:type="auto"/>
              <w:bottom w:w="0" w:type="auto"/>
            </w:tcMar>
          </w:tcPr>
          <w:p w:rsidR="005E04E8" w:rsidRDefault="009C65C6">
            <w:r>
              <w:rPr>
                <w:rFonts w:ascii="Arial" w:hAnsi="Arial" w:cs="Arial"/>
                <w:color w:val="000000"/>
                <w:sz w:val="18"/>
                <w:szCs w:val="18"/>
              </w:rPr>
              <w:t>- zagotavljanje vseh aktivnosti za brezhibno delovanja naprave in odprava vseh napak, ki so posledica normalne uporabe</w:t>
            </w:r>
          </w:p>
        </w:tc>
      </w:tr>
      <w:tr w:rsidR="005E04E8">
        <w:tc>
          <w:tcPr>
            <w:tcW w:w="0" w:type="auto"/>
            <w:tcMar>
              <w:top w:w="0" w:type="auto"/>
              <w:bottom w:w="0" w:type="auto"/>
            </w:tcMar>
          </w:tcPr>
          <w:p w:rsidR="005E04E8" w:rsidRDefault="009C65C6">
            <w:r>
              <w:rPr>
                <w:rFonts w:ascii="Arial" w:hAnsi="Arial" w:cs="Arial"/>
                <w:color w:val="000000"/>
                <w:sz w:val="18"/>
                <w:szCs w:val="18"/>
              </w:rPr>
              <w:t>- vključuje dobavo potrebnih rezervnih delov, potrošnega materiala, delo in potne stroške</w:t>
            </w:r>
          </w:p>
        </w:tc>
      </w:tr>
      <w:tr w:rsidR="005E04E8">
        <w:tc>
          <w:tcPr>
            <w:tcW w:w="0" w:type="auto"/>
            <w:tcMar>
              <w:top w:w="0" w:type="auto"/>
              <w:bottom w:w="0" w:type="auto"/>
            </w:tcMar>
          </w:tcPr>
          <w:p w:rsidR="005E04E8" w:rsidRDefault="009C65C6">
            <w:r>
              <w:rPr>
                <w:rFonts w:ascii="Arial" w:hAnsi="Arial" w:cs="Arial"/>
                <w:color w:val="000000"/>
                <w:sz w:val="18"/>
                <w:szCs w:val="18"/>
              </w:rPr>
              <w:t>- vključuje polnjenje sistema s He</w:t>
            </w:r>
          </w:p>
        </w:tc>
      </w:tr>
      <w:tr w:rsidR="005E04E8">
        <w:tc>
          <w:tcPr>
            <w:tcW w:w="0" w:type="auto"/>
            <w:tcMar>
              <w:top w:w="0" w:type="auto"/>
              <w:bottom w:w="0" w:type="auto"/>
            </w:tcMar>
          </w:tcPr>
          <w:p w:rsidR="005E04E8" w:rsidRDefault="009C65C6">
            <w:r>
              <w:rPr>
                <w:rFonts w:ascii="Arial" w:hAnsi="Arial" w:cs="Arial"/>
                <w:color w:val="000000"/>
                <w:sz w:val="18"/>
                <w:szCs w:val="18"/>
              </w:rPr>
              <w:t>- vključuje menjavo hladilnika He (Cold Head)</w:t>
            </w:r>
          </w:p>
        </w:tc>
      </w:tr>
      <w:tr w:rsidR="005E04E8">
        <w:tc>
          <w:tcPr>
            <w:tcW w:w="0" w:type="auto"/>
            <w:tcMar>
              <w:top w:w="0" w:type="auto"/>
              <w:bottom w:w="0" w:type="auto"/>
            </w:tcMar>
          </w:tcPr>
          <w:p w:rsidR="005E04E8" w:rsidRDefault="009C65C6">
            <w:r>
              <w:rPr>
                <w:rFonts w:ascii="Arial" w:hAnsi="Arial" w:cs="Arial"/>
                <w:color w:val="000000"/>
                <w:sz w:val="18"/>
                <w:szCs w:val="18"/>
              </w:rPr>
              <w:t>- vključuje popravilo ali menjavo do 3 tuljave letno</w:t>
            </w:r>
          </w:p>
        </w:tc>
      </w:tr>
      <w:tr w:rsidR="005E04E8">
        <w:tc>
          <w:tcPr>
            <w:tcW w:w="0" w:type="auto"/>
            <w:tcMar>
              <w:top w:w="0" w:type="auto"/>
              <w:bottom w:w="0" w:type="auto"/>
            </w:tcMar>
          </w:tcPr>
          <w:p w:rsidR="002A354D" w:rsidRDefault="002A354D">
            <w:pPr>
              <w:rPr>
                <w:rFonts w:ascii="Arial" w:hAnsi="Arial" w:cs="Arial"/>
                <w:color w:val="000000"/>
                <w:sz w:val="18"/>
                <w:szCs w:val="18"/>
                <w:u w:val="single"/>
              </w:rPr>
            </w:pPr>
          </w:p>
          <w:p w:rsidR="005E04E8" w:rsidRDefault="009C65C6">
            <w:r>
              <w:rPr>
                <w:rFonts w:ascii="Arial" w:hAnsi="Arial" w:cs="Arial"/>
                <w:color w:val="000000"/>
                <w:sz w:val="18"/>
                <w:szCs w:val="18"/>
                <w:u w:val="single"/>
              </w:rPr>
              <w:t xml:space="preserve">za </w:t>
            </w:r>
            <w:proofErr w:type="spellStart"/>
            <w:r>
              <w:rPr>
                <w:rFonts w:ascii="Arial" w:hAnsi="Arial" w:cs="Arial"/>
                <w:color w:val="000000"/>
                <w:sz w:val="18"/>
                <w:szCs w:val="18"/>
                <w:u w:val="single"/>
              </w:rPr>
              <w:t>klimat</w:t>
            </w:r>
            <w:proofErr w:type="spellEnd"/>
            <w:r>
              <w:rPr>
                <w:rFonts w:ascii="Arial" w:hAnsi="Arial" w:cs="Arial"/>
                <w:color w:val="000000"/>
                <w:sz w:val="18"/>
                <w:szCs w:val="18"/>
                <w:u w:val="single"/>
              </w:rPr>
              <w:t xml:space="preserve"> za zagotavljanje hlajenja He</w:t>
            </w:r>
          </w:p>
        </w:tc>
      </w:tr>
      <w:tr w:rsidR="005E04E8">
        <w:tc>
          <w:tcPr>
            <w:tcW w:w="0" w:type="auto"/>
            <w:tcMar>
              <w:top w:w="0" w:type="auto"/>
              <w:bottom w:w="0" w:type="auto"/>
            </w:tcMar>
          </w:tcPr>
          <w:p w:rsidR="005E04E8" w:rsidRDefault="009C65C6">
            <w:r>
              <w:rPr>
                <w:rFonts w:ascii="Arial" w:hAnsi="Arial" w:cs="Arial"/>
                <w:color w:val="000000"/>
                <w:sz w:val="18"/>
                <w:szCs w:val="18"/>
              </w:rPr>
              <w:t>- zagotavljanje vseh aktivnosti za brezhibno delovanja naprave in odprava vseh napak, ki so posledica normalne uporabe</w:t>
            </w:r>
          </w:p>
        </w:tc>
      </w:tr>
      <w:tr w:rsidR="005E04E8">
        <w:tc>
          <w:tcPr>
            <w:tcW w:w="0" w:type="auto"/>
            <w:tcMar>
              <w:top w:w="0" w:type="auto"/>
              <w:bottom w:w="0" w:type="auto"/>
            </w:tcMar>
          </w:tcPr>
          <w:p w:rsidR="005E04E8" w:rsidRDefault="009C65C6">
            <w:r>
              <w:rPr>
                <w:rFonts w:ascii="Arial" w:hAnsi="Arial" w:cs="Arial"/>
                <w:color w:val="000000"/>
                <w:sz w:val="18"/>
                <w:szCs w:val="18"/>
              </w:rPr>
              <w:t>- vključuje dobavo potrebnih rezervnih delov, potrošnega materiala, delo in potne stroške</w:t>
            </w:r>
          </w:p>
        </w:tc>
      </w:tr>
      <w:tr w:rsidR="005E04E8">
        <w:tc>
          <w:tcPr>
            <w:tcW w:w="0" w:type="auto"/>
            <w:tcMar>
              <w:top w:w="0" w:type="auto"/>
              <w:bottom w:w="0" w:type="auto"/>
            </w:tcMar>
          </w:tcPr>
          <w:p w:rsidR="002A354D" w:rsidRDefault="002A354D">
            <w:pPr>
              <w:rPr>
                <w:rFonts w:ascii="Arial" w:hAnsi="Arial" w:cs="Arial"/>
                <w:color w:val="000000"/>
                <w:sz w:val="18"/>
                <w:szCs w:val="18"/>
              </w:rPr>
            </w:pPr>
          </w:p>
          <w:p w:rsidR="002A354D" w:rsidRDefault="009C65C6">
            <w:pPr>
              <w:rPr>
                <w:rFonts w:ascii="Arial" w:hAnsi="Arial" w:cs="Arial"/>
                <w:color w:val="000000"/>
                <w:sz w:val="18"/>
                <w:szCs w:val="18"/>
              </w:rPr>
            </w:pPr>
            <w:r>
              <w:rPr>
                <w:rFonts w:ascii="Arial" w:hAnsi="Arial" w:cs="Arial"/>
                <w:color w:val="000000"/>
                <w:sz w:val="18"/>
                <w:szCs w:val="18"/>
              </w:rPr>
              <w:t xml:space="preserve">Izbrani ponudnik bo moral za preventivno vzdrževanje vsako leto podati letni terminski plan in ga uskladiti z naročnikom. </w:t>
            </w:r>
          </w:p>
          <w:p w:rsidR="002A354D" w:rsidRDefault="002A354D">
            <w:pPr>
              <w:rPr>
                <w:rFonts w:ascii="Arial" w:hAnsi="Arial" w:cs="Arial"/>
                <w:color w:val="000000"/>
                <w:sz w:val="18"/>
                <w:szCs w:val="18"/>
              </w:rPr>
            </w:pPr>
          </w:p>
          <w:p w:rsidR="002A354D" w:rsidRDefault="009C65C6">
            <w:pPr>
              <w:rPr>
                <w:rFonts w:ascii="Arial" w:hAnsi="Arial" w:cs="Arial"/>
                <w:color w:val="000000"/>
                <w:sz w:val="18"/>
                <w:szCs w:val="18"/>
              </w:rPr>
            </w:pPr>
            <w:r>
              <w:rPr>
                <w:rFonts w:ascii="Arial" w:hAnsi="Arial" w:cs="Arial"/>
                <w:color w:val="000000"/>
                <w:sz w:val="18"/>
                <w:szCs w:val="18"/>
              </w:rPr>
              <w:t xml:space="preserve">Preventivno in servisno vzdrževanje se izvaja po principu »all inclusive«, pri čemer je vključeno tudi vzdrževanje čilerja in injektorja ter izvajanje proaktivnega monitoringa, ki omogoča oddaljen dostop proizvajalca do aparature in vključuje spremljanje stanja aparature. </w:t>
            </w:r>
          </w:p>
          <w:p w:rsidR="002A354D" w:rsidRDefault="002A354D">
            <w:pPr>
              <w:rPr>
                <w:rFonts w:ascii="Arial" w:hAnsi="Arial" w:cs="Arial"/>
                <w:color w:val="000000"/>
                <w:sz w:val="18"/>
                <w:szCs w:val="18"/>
              </w:rPr>
            </w:pPr>
          </w:p>
          <w:p w:rsidR="005E04E8" w:rsidRDefault="009C65C6">
            <w:r>
              <w:rPr>
                <w:rFonts w:ascii="Arial" w:hAnsi="Arial" w:cs="Arial"/>
                <w:color w:val="000000"/>
                <w:sz w:val="18"/>
                <w:szCs w:val="18"/>
              </w:rPr>
              <w:t>Oddaljen dostop proizvajalca do opreme v Splošni bolnišnici Novo mesto mora biti v skladu z varnostno politiko Splošne bolnišnice Novo mesto za zunanje izvajalce. </w:t>
            </w:r>
          </w:p>
        </w:tc>
      </w:tr>
    </w:tbl>
    <w:p w:rsidR="005E04E8" w:rsidRDefault="005E04E8"/>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r>
              <w:rPr>
                <w:rFonts w:ascii="Arial" w:hAnsi="Arial" w:cs="Arial"/>
                <w:color w:val="000000"/>
                <w:sz w:val="18"/>
                <w:szCs w:val="18"/>
              </w:rPr>
              <w:t>Mesečno obračunavanje. Ponudnik izstavi račun 1x mesečno - do 05. v mesecu za opravljene storitve v preteklem mesecu. Plačilo v enkratnem znesku v 60 dneh po prejemu pravilno izstavljenega računa.</w:t>
            </w:r>
          </w:p>
        </w:tc>
      </w:tr>
    </w:tbl>
    <w:p w:rsidR="005E04E8" w:rsidRDefault="005E04E8"/>
    <w:tbl>
      <w:tblPr>
        <w:tblStyle w:val="NormalTablePHPDOCX"/>
        <w:tblW w:w="2500" w:type="pct"/>
        <w:tblInd w:w="108" w:type="dxa"/>
        <w:tblLook w:val="04A0" w:firstRow="1" w:lastRow="0" w:firstColumn="1" w:lastColumn="0" w:noHBand="0" w:noVBand="1"/>
      </w:tblPr>
      <w:tblGrid>
        <w:gridCol w:w="4529"/>
      </w:tblGrid>
      <w:tr w:rsidR="005E04E8">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rsidR="005E04E8" w:rsidRDefault="009C65C6">
            <w:r>
              <w:rPr>
                <w:rFonts w:ascii="Arial" w:hAnsi="Arial" w:cs="Arial"/>
                <w:b/>
                <w:bCs/>
                <w:color w:val="000000"/>
                <w:position w:val="-2"/>
                <w:sz w:val="18"/>
                <w:szCs w:val="18"/>
                <w:shd w:val="clear" w:color="auto" w:fill="FFFFFF"/>
              </w:rPr>
              <w:t>Opis predmeta/postavke 3: Odprava Quench-a</w:t>
            </w:r>
          </w:p>
        </w:tc>
      </w:tr>
    </w:tbl>
    <w:p w:rsidR="005E04E8" w:rsidRDefault="009C65C6">
      <w:pPr>
        <w:spacing w:before="225" w:after="225" w:line="240" w:lineRule="auto"/>
        <w:jc w:val="both"/>
      </w:pPr>
      <w:r>
        <w:rPr>
          <w:rFonts w:ascii="Arial" w:hAnsi="Arial" w:cs="Arial"/>
          <w:color w:val="000000"/>
          <w:sz w:val="18"/>
          <w:szCs w:val="18"/>
        </w:rPr>
        <w:t>V primeru »quencha« serviser izvede vse aktivnosti za vzpostavitev brezhibnega delovanja naprave, obračun  pa se izvede ločeno od postavke 2, in sicer na podlagi dejanske porabe materiala in delovnih ur. </w:t>
      </w:r>
    </w:p>
    <w:p w:rsidR="005E04E8" w:rsidRDefault="009C65C6">
      <w:pPr>
        <w:spacing w:before="225" w:after="225" w:line="240" w:lineRule="auto"/>
        <w:jc w:val="both"/>
      </w:pPr>
      <w:r>
        <w:rPr>
          <w:rFonts w:ascii="Arial" w:hAnsi="Arial" w:cs="Arial"/>
          <w:color w:val="000000"/>
          <w:sz w:val="18"/>
          <w:szCs w:val="18"/>
        </w:rPr>
        <w:t>Odprava quencha: storitev zajema odpravo napak, okvar: zamenjavo nadomestnih delov in potrošnega materiala.</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b/>
                <w:bCs/>
                <w:color w:val="000000"/>
                <w:sz w:val="18"/>
                <w:szCs w:val="18"/>
              </w:rPr>
              <w:t>IZJEMA: V kolikor do quencha pride v času servisiranja oz. nastane kot posledica posegov izvajalca vzdrževanja na sistemu, so stroški vseh aktivnosti za vzpostavitev brezhibnega delovanja naprave na strani izvajalca vzdrževanja oz. so zajeti v postavki pod zap.št. 2: Vzdrževanje sistema Philips Achieva 1,5T po načelu ""ALL INCLUSIVE"«!</w:t>
            </w:r>
          </w:p>
          <w:p w:rsidR="005E04E8" w:rsidRDefault="009C65C6">
            <w:pPr>
              <w:spacing w:before="225" w:after="225"/>
              <w:jc w:val="both"/>
            </w:pPr>
            <w:r>
              <w:rPr>
                <w:rFonts w:ascii="Arial" w:hAnsi="Arial" w:cs="Arial"/>
                <w:color w:val="000000"/>
                <w:sz w:val="18"/>
                <w:szCs w:val="18"/>
              </w:rPr>
              <w:t>Ponudnik mora za izvedene storitve naročniku nuditi 6 mesečni garancijski rok, za rezervne dele pa garancijski rok po pogojih proizvajalca. </w:t>
            </w:r>
          </w:p>
        </w:tc>
      </w:tr>
      <w:tr w:rsidR="005E04E8">
        <w:tc>
          <w:tcPr>
            <w:tcW w:w="0" w:type="auto"/>
            <w:tcMar>
              <w:top w:w="0" w:type="auto"/>
              <w:bottom w:w="0" w:type="auto"/>
            </w:tcMar>
          </w:tcPr>
          <w:p w:rsidR="005E04E8" w:rsidRDefault="009C65C6">
            <w:r>
              <w:rPr>
                <w:rFonts w:ascii="Arial" w:hAnsi="Arial" w:cs="Arial"/>
                <w:color w:val="000000"/>
                <w:sz w:val="18"/>
                <w:szCs w:val="18"/>
              </w:rPr>
              <w:t>Ponudnik mora podati za potrebe obračunavanja te postavke naslednje cene/EM:</w:t>
            </w:r>
          </w:p>
        </w:tc>
      </w:tr>
      <w:tr w:rsidR="005E04E8">
        <w:tc>
          <w:tcPr>
            <w:tcW w:w="0" w:type="auto"/>
            <w:tcMar>
              <w:top w:w="0" w:type="auto"/>
              <w:bottom w:w="0" w:type="auto"/>
            </w:tcMar>
          </w:tcPr>
          <w:p w:rsidR="005E04E8" w:rsidRDefault="009C65C6">
            <w:pPr>
              <w:numPr>
                <w:ilvl w:val="0"/>
                <w:numId w:val="20"/>
              </w:numPr>
              <w:rPr>
                <w:rFonts w:ascii="Arial" w:hAnsi="Arial" w:cs="Arial"/>
                <w:color w:val="000000"/>
                <w:sz w:val="18"/>
                <w:szCs w:val="18"/>
              </w:rPr>
            </w:pPr>
            <w:r>
              <w:rPr>
                <w:rFonts w:ascii="Arial" w:hAnsi="Arial" w:cs="Arial"/>
                <w:color w:val="000000"/>
                <w:sz w:val="18"/>
                <w:szCs w:val="18"/>
              </w:rPr>
              <w:t>Cena delovne ure serviserja </w:t>
            </w:r>
          </w:p>
          <w:p w:rsidR="005E04E8" w:rsidRDefault="009C65C6">
            <w:pPr>
              <w:numPr>
                <w:ilvl w:val="0"/>
                <w:numId w:val="20"/>
              </w:numPr>
              <w:rPr>
                <w:rFonts w:ascii="Arial" w:hAnsi="Arial" w:cs="Arial"/>
                <w:color w:val="000000"/>
                <w:sz w:val="18"/>
                <w:szCs w:val="18"/>
              </w:rPr>
            </w:pPr>
            <w:r>
              <w:rPr>
                <w:rFonts w:ascii="Arial" w:hAnsi="Arial" w:cs="Arial"/>
                <w:color w:val="000000"/>
                <w:sz w:val="18"/>
                <w:szCs w:val="18"/>
              </w:rPr>
              <w:t>Cena delovne ure serviserja (za popoldansko delo) </w:t>
            </w:r>
          </w:p>
          <w:p w:rsidR="005E04E8" w:rsidRDefault="009C65C6">
            <w:pPr>
              <w:numPr>
                <w:ilvl w:val="0"/>
                <w:numId w:val="20"/>
              </w:numPr>
              <w:rPr>
                <w:rFonts w:ascii="Arial" w:hAnsi="Arial" w:cs="Arial"/>
                <w:color w:val="000000"/>
                <w:sz w:val="18"/>
                <w:szCs w:val="18"/>
              </w:rPr>
            </w:pPr>
            <w:r>
              <w:rPr>
                <w:rFonts w:ascii="Arial" w:hAnsi="Arial" w:cs="Arial"/>
                <w:color w:val="000000"/>
                <w:sz w:val="18"/>
                <w:szCs w:val="18"/>
              </w:rPr>
              <w:t>Cena delovne ure serviserja (za delo ob vikendih in praznikih)</w:t>
            </w:r>
          </w:p>
          <w:p w:rsidR="005E04E8" w:rsidRDefault="009C65C6">
            <w:pPr>
              <w:numPr>
                <w:ilvl w:val="0"/>
                <w:numId w:val="20"/>
              </w:numPr>
              <w:rPr>
                <w:rFonts w:ascii="Arial" w:hAnsi="Arial" w:cs="Arial"/>
                <w:color w:val="000000"/>
                <w:sz w:val="18"/>
                <w:szCs w:val="18"/>
              </w:rPr>
            </w:pPr>
            <w:r>
              <w:rPr>
                <w:rFonts w:ascii="Arial" w:hAnsi="Arial" w:cs="Arial"/>
                <w:color w:val="000000"/>
                <w:sz w:val="18"/>
                <w:szCs w:val="18"/>
              </w:rPr>
              <w:t>potni stroški serviserja (km) </w:t>
            </w:r>
          </w:p>
          <w:p w:rsidR="005E04E8" w:rsidRDefault="009C65C6">
            <w:pPr>
              <w:numPr>
                <w:ilvl w:val="0"/>
                <w:numId w:val="20"/>
              </w:numPr>
              <w:rPr>
                <w:rFonts w:ascii="Arial" w:hAnsi="Arial" w:cs="Arial"/>
                <w:color w:val="000000"/>
                <w:sz w:val="18"/>
                <w:szCs w:val="18"/>
              </w:rPr>
            </w:pPr>
            <w:r>
              <w:rPr>
                <w:rFonts w:ascii="Arial" w:hAnsi="Arial" w:cs="Arial"/>
                <w:color w:val="000000"/>
                <w:sz w:val="18"/>
                <w:szCs w:val="18"/>
              </w:rPr>
              <w:t>Prihod in delo specialista iz tujine (izvede razledenitev oz. deice-ing s helijem v plinasti obliki)</w:t>
            </w:r>
          </w:p>
          <w:p w:rsidR="005E04E8" w:rsidRDefault="009C65C6">
            <w:pPr>
              <w:numPr>
                <w:ilvl w:val="0"/>
                <w:numId w:val="20"/>
              </w:numPr>
              <w:rPr>
                <w:rFonts w:ascii="Arial" w:hAnsi="Arial" w:cs="Arial"/>
                <w:color w:val="000000"/>
                <w:sz w:val="18"/>
                <w:szCs w:val="18"/>
              </w:rPr>
            </w:pPr>
            <w:r>
              <w:rPr>
                <w:rFonts w:ascii="Arial" w:hAnsi="Arial" w:cs="Arial"/>
                <w:color w:val="000000"/>
                <w:sz w:val="18"/>
                <w:szCs w:val="18"/>
              </w:rPr>
              <w:t>1 x jeklenka 40 l plinastega helija za deice-ing ali polnjenje tekočega helija z dobavo na lokacijo Splošna bolnišnica Novo mesto z vsemi manipulativnimi in prevoznimi stroški</w:t>
            </w:r>
          </w:p>
          <w:p w:rsidR="005E04E8" w:rsidRDefault="009C65C6">
            <w:pPr>
              <w:numPr>
                <w:ilvl w:val="0"/>
                <w:numId w:val="20"/>
              </w:numPr>
              <w:rPr>
                <w:rFonts w:ascii="Arial" w:hAnsi="Arial" w:cs="Arial"/>
                <w:color w:val="000000"/>
                <w:sz w:val="18"/>
                <w:szCs w:val="18"/>
              </w:rPr>
            </w:pPr>
            <w:r>
              <w:rPr>
                <w:rFonts w:ascii="Arial" w:hAnsi="Arial" w:cs="Arial"/>
                <w:color w:val="000000"/>
                <w:sz w:val="18"/>
                <w:szCs w:val="18"/>
              </w:rPr>
              <w:t>tekoči helij 1 x devar 500 litrov, dobava na lokacijo Splošna bolnišnica Novo mesto z vsemi manipulativnimi in prevoznimi stroški</w:t>
            </w:r>
          </w:p>
        </w:tc>
      </w:tr>
    </w:tbl>
    <w:p w:rsidR="005E04E8" w:rsidRDefault="009C65C6">
      <w:pPr>
        <w:spacing w:before="225" w:after="225" w:line="240" w:lineRule="auto"/>
        <w:jc w:val="both"/>
      </w:pPr>
      <w:r>
        <w:rPr>
          <w:rFonts w:ascii="Arial" w:hAnsi="Arial" w:cs="Arial"/>
          <w:color w:val="000000"/>
          <w:sz w:val="18"/>
          <w:szCs w:val="18"/>
        </w:rPr>
        <w:t>Obračun se izvede na podlagi dejanskih stroškov.</w:t>
      </w:r>
    </w:p>
    <w:p w:rsidR="005E04E8" w:rsidRDefault="009C65C6">
      <w:pPr>
        <w:spacing w:before="225" w:after="225" w:line="240" w:lineRule="auto"/>
        <w:jc w:val="both"/>
      </w:pPr>
      <w:r>
        <w:rPr>
          <w:rFonts w:ascii="Arial" w:hAnsi="Arial" w:cs="Arial"/>
          <w:color w:val="000000"/>
          <w:sz w:val="18"/>
          <w:szCs w:val="18"/>
        </w:rPr>
        <w:t>Izvajalec izstavi račun po opravljeni storitvi. Obvezna priloga k posameznemu računu je s strani naročnika podpisano poročilo o opravljenih storitvah, ki mora zajemati podatke o porabljenem materialu, številu ur serviserja, potnih stroških,....</w:t>
      </w:r>
    </w:p>
    <w:p w:rsidR="005E04E8" w:rsidRDefault="009C65C6">
      <w:pPr>
        <w:spacing w:before="225" w:after="225" w:line="240" w:lineRule="auto"/>
        <w:jc w:val="both"/>
      </w:pPr>
      <w:r>
        <w:rPr>
          <w:rFonts w:ascii="Arial" w:hAnsi="Arial" w:cs="Arial"/>
          <w:color w:val="000000"/>
          <w:sz w:val="18"/>
          <w:szCs w:val="18"/>
        </w:rPr>
        <w:lastRenderedPageBreak/>
        <w:t>Plačilo v 60 dneh po prejemu pravilno izstavljenega računa, na podlagi s strani naročnika potrjenega servisnega poročila o opravljeni storitvi.</w:t>
      </w:r>
    </w:p>
    <w:p w:rsidR="005E04E8" w:rsidRDefault="005E04E8">
      <w:pPr>
        <w:sectPr w:rsidR="005E04E8" w:rsidSect="00D931BF">
          <w:pgSz w:w="11906" w:h="16838"/>
          <w:pgMar w:top="1418" w:right="1418" w:bottom="1418" w:left="1418" w:header="567" w:footer="680" w:gutter="0"/>
          <w:cols w:space="708"/>
          <w:docGrid w:linePitch="360"/>
        </w:sectPr>
      </w:pPr>
    </w:p>
    <w:p w:rsidR="00827BFC" w:rsidRPr="00A17BFF" w:rsidRDefault="009C65C6"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827BFC" w:rsidRPr="00A17BFF" w:rsidRDefault="00C51265" w:rsidP="00827BFC">
      <w:pPr>
        <w:pStyle w:val="Paragraf"/>
        <w:rPr>
          <w:rFonts w:ascii="Arial" w:hAnsi="Arial" w:cs="Arial"/>
        </w:rPr>
      </w:pPr>
    </w:p>
    <w:p w:rsidR="005E04E8" w:rsidRDefault="009C65C6">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5E04E8" w:rsidRDefault="009C65C6">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rsidR="005E04E8" w:rsidRDefault="009C65C6">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5E04E8" w:rsidRDefault="009C65C6">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rsidR="00724169" w:rsidRPr="00A17BFF" w:rsidRDefault="00C51265"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5E04E8">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E04E8" w:rsidRDefault="009C65C6">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E04E8" w:rsidRDefault="009C65C6">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E04E8" w:rsidRDefault="009C65C6">
            <w:pPr>
              <w:jc w:val="center"/>
            </w:pPr>
            <w:r>
              <w:rPr>
                <w:rFonts w:ascii="Arial" w:hAnsi="Arial" w:cs="Arial"/>
                <w:b/>
                <w:bCs/>
                <w:color w:val="000000"/>
                <w:position w:val="-3"/>
                <w:sz w:val="20"/>
                <w:szCs w:val="20"/>
                <w:shd w:val="clear" w:color="auto" w:fill="AAAAAA"/>
              </w:rPr>
              <w:t>Opombe</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Ponudba</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Krovna izjava</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Pooblaščen servis</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5E04E8"/>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Usposobljen kader</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5E04E8"/>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Cenik vseh potrebnih rezervnih delov in materiala za odpravo napak na quench-u</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Izjava gospodarskega subjekta in pooblastilo za pridobitev podatkov iz kazenske evidence</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Izjava članov organov in zastopnikov gospodarskega subjekta in pooblastilo za pridobitev podatkov iz kazenske evidence</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 </w:t>
            </w:r>
          </w:p>
          <w:p w:rsidR="005E04E8" w:rsidRDefault="009C65C6">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Izjava o lastniških deležih</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Izjava o nastopu s podizvajalci</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lastRenderedPageBreak/>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Izjava zastopnika podizvajalca v zvezi z izpolnjevanjem obveznih pogojev za podizvajalce</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Izjava podizvajalca</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Izpolnjen,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Vzorec menične izjave za dobro izvedbo</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Parafiran.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Vzorec pogodbe: Pogodba o vzdrževanju medicinske opreme.</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Parafiran, podpisan in žigosan.</w:t>
            </w:r>
          </w:p>
        </w:tc>
      </w:tr>
      <w:tr w:rsidR="005E04E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Izjava o zagotavljanju varnosti in zdravja pri delu in požarnega varstva pri izvajanju del</w:t>
            </w:r>
          </w:p>
          <w:p w:rsidR="005E04E8" w:rsidRDefault="005E04E8"/>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spacing w:before="135" w:after="135"/>
              <w:jc w:val="both"/>
              <w:textAlignment w:val="center"/>
            </w:pPr>
            <w:r>
              <w:rPr>
                <w:rFonts w:ascii="Arial" w:hAnsi="Arial" w:cs="Arial"/>
                <w:color w:val="000000"/>
                <w:position w:val="-2"/>
                <w:sz w:val="18"/>
                <w:szCs w:val="18"/>
              </w:rPr>
              <w:t>Parafiran, podpisan, žigosan.</w:t>
            </w:r>
          </w:p>
        </w:tc>
      </w:tr>
    </w:tbl>
    <w:p w:rsidR="005E04E8" w:rsidRDefault="005E04E8">
      <w:pPr>
        <w:sectPr w:rsidR="005E04E8" w:rsidSect="00D931BF">
          <w:pgSz w:w="11906" w:h="16838"/>
          <w:pgMar w:top="1418" w:right="1418" w:bottom="1418" w:left="1418" w:header="567" w:footer="680"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C51265" w:rsidP="00EB2A75">
      <w:pPr>
        <w:spacing w:after="120"/>
        <w:rPr>
          <w:rFonts w:ascii="Arial" w:hAnsi="Arial" w:cs="Arial"/>
        </w:rPr>
      </w:pPr>
    </w:p>
    <w:p w:rsidR="005E04E8" w:rsidRDefault="009C65C6">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Vzdrževanje magnetno resonančnega sistema Philips Achieva 1,5T</w:t>
      </w:r>
      <w:r>
        <w:rPr>
          <w:rFonts w:ascii="Arial" w:hAnsi="Arial" w:cs="Arial"/>
          <w:color w:val="000000"/>
          <w:sz w:val="18"/>
          <w:szCs w:val="18"/>
        </w:rPr>
        <w:t>« dajemo ponudbo, kot sledi:</w:t>
      </w:r>
    </w:p>
    <w:p w:rsidR="005E04E8" w:rsidRDefault="009C65C6">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5E04E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Ponudbo oddajamo (ustrezno označite):</w:t>
      </w:r>
    </w:p>
    <w:p w:rsidR="005E04E8" w:rsidRDefault="009C65C6">
      <w:pPr>
        <w:spacing w:before="225" w:after="225" w:line="240" w:lineRule="auto"/>
        <w:jc w:val="both"/>
      </w:pPr>
      <w:r>
        <w:fldChar w:fldCharType="begin">
          <w:ffData>
            <w:name w:val="cbox15b925c2825a2c"/>
            <w:enabled/>
            <w:calcOnExit w:val="0"/>
            <w:checkBox>
              <w:sizeAuto/>
              <w:default w:val="0"/>
            </w:checkBox>
          </w:ffData>
        </w:fldChar>
      </w:r>
      <w:bookmarkStart w:id="1" w:name="cbox15b925c2825a2c"/>
      <w:r>
        <w:instrText xml:space="preserve"> FORMCHECKBOX </w:instrText>
      </w:r>
      <w:r w:rsidR="00C51265">
        <w:fldChar w:fldCharType="separate"/>
      </w:r>
      <w:r>
        <w:fldChar w:fldCharType="end"/>
      </w:r>
      <w:bookmarkEnd w:id="1"/>
      <w:r>
        <w:rPr>
          <w:rFonts w:ascii="Arial" w:hAnsi="Arial" w:cs="Arial"/>
          <w:color w:val="000000"/>
          <w:sz w:val="18"/>
          <w:szCs w:val="18"/>
        </w:rPr>
        <w:t> samostojno</w:t>
      </w:r>
    </w:p>
    <w:p w:rsidR="005E04E8" w:rsidRDefault="009C65C6">
      <w:pPr>
        <w:spacing w:before="225" w:after="225" w:line="240" w:lineRule="auto"/>
        <w:jc w:val="both"/>
      </w:pPr>
      <w:r>
        <w:fldChar w:fldCharType="begin">
          <w:ffData>
            <w:name w:val="cbox15b925c2825d12"/>
            <w:enabled/>
            <w:calcOnExit w:val="0"/>
            <w:checkBox>
              <w:sizeAuto/>
              <w:default w:val="0"/>
            </w:checkBox>
          </w:ffData>
        </w:fldChar>
      </w:r>
      <w:bookmarkStart w:id="2" w:name="cbox15b925c2825d12"/>
      <w:r>
        <w:instrText xml:space="preserve"> FORMCHECKBOX </w:instrText>
      </w:r>
      <w:r w:rsidR="00C51265">
        <w:fldChar w:fldCharType="separate"/>
      </w:r>
      <w:r>
        <w:fldChar w:fldCharType="end"/>
      </w:r>
      <w:bookmarkEnd w:id="2"/>
      <w:r>
        <w:rPr>
          <w:rFonts w:ascii="Arial" w:hAnsi="Arial" w:cs="Arial"/>
          <w:color w:val="000000"/>
          <w:sz w:val="18"/>
          <w:szCs w:val="18"/>
        </w:rPr>
        <w:t> z naslednjimi partnerji (navedite samo firme): ___________________________________</w:t>
      </w:r>
    </w:p>
    <w:p w:rsidR="005E04E8" w:rsidRDefault="009C65C6">
      <w:pPr>
        <w:spacing w:before="225" w:after="225" w:line="240" w:lineRule="auto"/>
        <w:jc w:val="both"/>
      </w:pPr>
      <w:r>
        <w:fldChar w:fldCharType="begin">
          <w:ffData>
            <w:name w:val="cbox15b925c2825fed"/>
            <w:enabled/>
            <w:calcOnExit w:val="0"/>
            <w:checkBox>
              <w:sizeAuto/>
              <w:default w:val="0"/>
            </w:checkBox>
          </w:ffData>
        </w:fldChar>
      </w:r>
      <w:bookmarkStart w:id="3" w:name="cbox15b925c2825fed"/>
      <w:r>
        <w:instrText xml:space="preserve"> FORMCHECKBOX </w:instrText>
      </w:r>
      <w:r w:rsidR="00C51265">
        <w:fldChar w:fldCharType="separate"/>
      </w:r>
      <w:r>
        <w:fldChar w:fldCharType="end"/>
      </w:r>
      <w:bookmarkEnd w:id="3"/>
      <w:r>
        <w:rPr>
          <w:rFonts w:ascii="Arial" w:hAnsi="Arial" w:cs="Arial"/>
          <w:color w:val="000000"/>
          <w:sz w:val="18"/>
          <w:szCs w:val="18"/>
        </w:rPr>
        <w:t> z naslednjimi podizvajalci (navedite samo firme): ________________________________</w:t>
      </w:r>
    </w:p>
    <w:p w:rsidR="005E04E8" w:rsidRDefault="009C65C6">
      <w:pPr>
        <w:spacing w:before="225" w:after="225" w:line="240" w:lineRule="auto"/>
        <w:jc w:val="both"/>
      </w:pPr>
      <w:r>
        <w:fldChar w:fldCharType="begin">
          <w:ffData>
            <w:name w:val="cbox15b925c28262e1"/>
            <w:enabled/>
            <w:calcOnExit w:val="0"/>
            <w:checkBox>
              <w:sizeAuto/>
              <w:default w:val="0"/>
            </w:checkBox>
          </w:ffData>
        </w:fldChar>
      </w:r>
      <w:bookmarkStart w:id="4" w:name="cbox15b925c28262e1"/>
      <w:r>
        <w:instrText xml:space="preserve"> FORMCHECKBOX </w:instrText>
      </w:r>
      <w:r w:rsidR="00C51265">
        <w:fldChar w:fldCharType="separate"/>
      </w:r>
      <w:r>
        <w:fldChar w:fldCharType="end"/>
      </w:r>
      <w:bookmarkEnd w:id="4"/>
      <w:r>
        <w:rPr>
          <w:rFonts w:ascii="Arial" w:hAnsi="Arial" w:cs="Arial"/>
          <w:color w:val="000000"/>
          <w:sz w:val="18"/>
          <w:szCs w:val="18"/>
        </w:rPr>
        <w:t>  z uporabo zmogljivosti naslednjih subjektov (navedite samo firme): _____________________________</w:t>
      </w:r>
    </w:p>
    <w:p w:rsidR="005E04E8" w:rsidRDefault="009C65C6">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6"/>
        <w:gridCol w:w="1299"/>
        <w:gridCol w:w="550"/>
        <w:gridCol w:w="1126"/>
        <w:gridCol w:w="1504"/>
        <w:gridCol w:w="688"/>
        <w:gridCol w:w="1175"/>
      </w:tblGrid>
      <w:tr w:rsidR="005E04E8">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center"/>
            </w:pPr>
            <w:r>
              <w:rPr>
                <w:rFonts w:ascii="Arial" w:hAnsi="Arial" w:cs="Arial"/>
                <w:b/>
                <w:bCs/>
                <w:color w:val="000000"/>
                <w:position w:val="-2"/>
                <w:sz w:val="18"/>
                <w:szCs w:val="18"/>
                <w:shd w:val="clear" w:color="auto" w:fill="D1D1D1"/>
              </w:rPr>
              <w:t>Postavka</w:t>
            </w:r>
          </w:p>
        </w:tc>
        <w:tc>
          <w:tcPr>
            <w:tcW w:w="43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center"/>
            </w:pPr>
            <w:r>
              <w:rPr>
                <w:rFonts w:ascii="Arial" w:hAnsi="Arial" w:cs="Arial"/>
                <w:b/>
                <w:bCs/>
                <w:color w:val="000000"/>
                <w:position w:val="-2"/>
                <w:sz w:val="18"/>
                <w:szCs w:val="18"/>
                <w:shd w:val="clear" w:color="auto" w:fill="D1D1D1"/>
              </w:rPr>
              <w:t>EM</w:t>
            </w:r>
          </w:p>
        </w:tc>
        <w:tc>
          <w:tcPr>
            <w:tcW w:w="43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center"/>
            </w:pPr>
            <w:r>
              <w:rPr>
                <w:rFonts w:ascii="Arial" w:hAnsi="Arial" w:cs="Arial"/>
                <w:b/>
                <w:bCs/>
                <w:color w:val="000000"/>
                <w:position w:val="-2"/>
                <w:sz w:val="18"/>
                <w:szCs w:val="18"/>
                <w:shd w:val="clear" w:color="auto" w:fill="D1D1D1"/>
              </w:rPr>
              <w:t>kol</w:t>
            </w:r>
          </w:p>
        </w:tc>
        <w:tc>
          <w:tcPr>
            <w:tcW w:w="43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center"/>
            </w:pPr>
            <w:r>
              <w:rPr>
                <w:rFonts w:ascii="Arial" w:hAnsi="Arial" w:cs="Arial"/>
                <w:b/>
                <w:bCs/>
                <w:color w:val="000000"/>
                <w:position w:val="-2"/>
                <w:sz w:val="18"/>
                <w:szCs w:val="18"/>
                <w:shd w:val="clear" w:color="auto" w:fill="D1D1D1"/>
              </w:rPr>
              <w:t>Cena/EM brez DDV</w:t>
            </w:r>
          </w:p>
        </w:tc>
        <w:tc>
          <w:tcPr>
            <w:tcW w:w="130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center"/>
            </w:pPr>
            <w:r>
              <w:rPr>
                <w:rFonts w:ascii="Arial" w:hAnsi="Arial" w:cs="Arial"/>
                <w:b/>
                <w:bCs/>
                <w:color w:val="000000"/>
                <w:position w:val="-2"/>
                <w:sz w:val="18"/>
                <w:szCs w:val="18"/>
                <w:shd w:val="clear" w:color="auto" w:fill="D1D1D1"/>
              </w:rPr>
              <w:t>Vrednost brez DDV</w:t>
            </w:r>
          </w:p>
        </w:tc>
        <w:tc>
          <w:tcPr>
            <w:tcW w:w="58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center"/>
            </w:pPr>
            <w:r>
              <w:rPr>
                <w:rFonts w:ascii="Arial" w:hAnsi="Arial" w:cs="Arial"/>
                <w:b/>
                <w:bCs/>
                <w:color w:val="000000"/>
                <w:position w:val="-2"/>
                <w:sz w:val="18"/>
                <w:szCs w:val="18"/>
                <w:shd w:val="clear" w:color="auto" w:fill="D1D1D1"/>
              </w:rPr>
              <w:t>DDV</w:t>
            </w:r>
          </w:p>
        </w:tc>
        <w:tc>
          <w:tcPr>
            <w:tcW w:w="102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center"/>
            </w:pPr>
            <w:r>
              <w:rPr>
                <w:rFonts w:ascii="Arial" w:hAnsi="Arial" w:cs="Arial"/>
                <w:b/>
                <w:bCs/>
                <w:color w:val="000000"/>
                <w:position w:val="-2"/>
                <w:sz w:val="18"/>
                <w:szCs w:val="18"/>
                <w:shd w:val="clear" w:color="auto" w:fill="D1D1D1"/>
              </w:rPr>
              <w:t>Vrednost z DDV</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 Nadgradnja sistema Philips Achieva 1,5T, 1kpl, v skladu s pecifikacijo zahtev</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kpl</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2. Vzdrževanje sistema Philips Achieva 1,5T (brez Quench-a) po sistemu "all inclusive" </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pPr>
              <w:spacing w:before="135" w:after="135"/>
              <w:jc w:val="both"/>
              <w:textAlignment w:val="center"/>
            </w:pPr>
            <w:r w:rsidRPr="006815D3">
              <w:rPr>
                <w:rFonts w:ascii="Arial" w:hAnsi="Arial" w:cs="Arial"/>
                <w:position w:val="-2"/>
                <w:sz w:val="18"/>
                <w:szCs w:val="18"/>
              </w:rPr>
              <w:t>kpl</w:t>
            </w:r>
          </w:p>
          <w:p w:rsidR="005E04E8" w:rsidRPr="006815D3" w:rsidRDefault="009C65C6">
            <w:pPr>
              <w:spacing w:before="135" w:after="135"/>
              <w:jc w:val="both"/>
              <w:textAlignment w:val="center"/>
            </w:pPr>
            <w:r w:rsidRPr="006815D3">
              <w:rPr>
                <w:rFonts w:ascii="Arial" w:hAnsi="Arial" w:cs="Arial"/>
                <w:position w:val="-2"/>
                <w:sz w:val="18"/>
                <w:szCs w:val="18"/>
              </w:rPr>
              <w:t>mes.pavšal</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24</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sidP="00177EF6">
            <w:r w:rsidRPr="006815D3">
              <w:rPr>
                <w:rFonts w:ascii="Arial" w:hAnsi="Arial" w:cs="Arial"/>
                <w:position w:val="-2"/>
                <w:sz w:val="18"/>
                <w:szCs w:val="18"/>
              </w:rPr>
              <w:t xml:space="preserve">3a. </w:t>
            </w:r>
            <w:r w:rsidR="00177EF6" w:rsidRPr="006815D3">
              <w:rPr>
                <w:rFonts w:ascii="Arial" w:hAnsi="Arial" w:cs="Arial"/>
                <w:position w:val="-2"/>
                <w:sz w:val="18"/>
                <w:szCs w:val="18"/>
              </w:rPr>
              <w:t>Odprava</w:t>
            </w:r>
            <w:r w:rsidRPr="006815D3">
              <w:rPr>
                <w:rFonts w:ascii="Arial" w:hAnsi="Arial" w:cs="Arial"/>
                <w:position w:val="-2"/>
                <w:sz w:val="18"/>
                <w:szCs w:val="18"/>
              </w:rPr>
              <w:t xml:space="preserve"> </w:t>
            </w:r>
            <w:proofErr w:type="spellStart"/>
            <w:r w:rsidRPr="006815D3">
              <w:rPr>
                <w:rFonts w:ascii="Arial" w:hAnsi="Arial" w:cs="Arial"/>
                <w:position w:val="-2"/>
                <w:sz w:val="18"/>
                <w:szCs w:val="18"/>
              </w:rPr>
              <w:t>Quench</w:t>
            </w:r>
            <w:proofErr w:type="spellEnd"/>
            <w:r w:rsidRPr="006815D3">
              <w:rPr>
                <w:rFonts w:ascii="Arial" w:hAnsi="Arial" w:cs="Arial"/>
                <w:position w:val="-2"/>
                <w:sz w:val="18"/>
                <w:szCs w:val="18"/>
              </w:rPr>
              <w:t>-a -servisna ura</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h</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xml:space="preserve">3b. </w:t>
            </w:r>
            <w:r w:rsidR="00177EF6" w:rsidRPr="006815D3">
              <w:rPr>
                <w:rFonts w:ascii="Arial" w:hAnsi="Arial" w:cs="Arial"/>
                <w:position w:val="-2"/>
                <w:sz w:val="18"/>
                <w:szCs w:val="18"/>
              </w:rPr>
              <w:t>Odprava</w:t>
            </w:r>
            <w:r w:rsidRPr="006815D3">
              <w:rPr>
                <w:rFonts w:ascii="Arial" w:hAnsi="Arial" w:cs="Arial"/>
                <w:position w:val="-2"/>
                <w:sz w:val="18"/>
                <w:szCs w:val="18"/>
              </w:rPr>
              <w:t xml:space="preserve"> </w:t>
            </w:r>
            <w:proofErr w:type="spellStart"/>
            <w:r w:rsidRPr="006815D3">
              <w:rPr>
                <w:rFonts w:ascii="Arial" w:hAnsi="Arial" w:cs="Arial"/>
                <w:position w:val="-2"/>
                <w:sz w:val="18"/>
                <w:szCs w:val="18"/>
              </w:rPr>
              <w:t>Quench</w:t>
            </w:r>
            <w:proofErr w:type="spellEnd"/>
            <w:r w:rsidRPr="006815D3">
              <w:rPr>
                <w:rFonts w:ascii="Arial" w:hAnsi="Arial" w:cs="Arial"/>
                <w:position w:val="-2"/>
                <w:sz w:val="18"/>
                <w:szCs w:val="18"/>
              </w:rPr>
              <w:t>-a -servisna ura v popoldanskem času</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h</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xml:space="preserve">3c. </w:t>
            </w:r>
            <w:r w:rsidR="00177EF6" w:rsidRPr="006815D3">
              <w:rPr>
                <w:rFonts w:ascii="Arial" w:hAnsi="Arial" w:cs="Arial"/>
                <w:position w:val="-2"/>
                <w:sz w:val="18"/>
                <w:szCs w:val="18"/>
              </w:rPr>
              <w:t>Odprava</w:t>
            </w:r>
            <w:r w:rsidRPr="006815D3">
              <w:rPr>
                <w:rFonts w:ascii="Arial" w:hAnsi="Arial" w:cs="Arial"/>
                <w:position w:val="-2"/>
                <w:sz w:val="18"/>
                <w:szCs w:val="18"/>
              </w:rPr>
              <w:t xml:space="preserve"> </w:t>
            </w:r>
            <w:proofErr w:type="spellStart"/>
            <w:r w:rsidRPr="006815D3">
              <w:rPr>
                <w:rFonts w:ascii="Arial" w:hAnsi="Arial" w:cs="Arial"/>
                <w:position w:val="-2"/>
                <w:sz w:val="18"/>
                <w:szCs w:val="18"/>
              </w:rPr>
              <w:t>Quench</w:t>
            </w:r>
            <w:proofErr w:type="spellEnd"/>
            <w:r w:rsidRPr="006815D3">
              <w:rPr>
                <w:rFonts w:ascii="Arial" w:hAnsi="Arial" w:cs="Arial"/>
                <w:position w:val="-2"/>
                <w:sz w:val="18"/>
                <w:szCs w:val="18"/>
              </w:rPr>
              <w:t>-a -servisna ura med vikendi in prazniki</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h</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xml:space="preserve">3d. </w:t>
            </w:r>
            <w:r w:rsidR="00177EF6" w:rsidRPr="006815D3">
              <w:rPr>
                <w:rFonts w:ascii="Arial" w:hAnsi="Arial" w:cs="Arial"/>
                <w:position w:val="-2"/>
                <w:sz w:val="18"/>
                <w:szCs w:val="18"/>
              </w:rPr>
              <w:t xml:space="preserve">Odprava </w:t>
            </w:r>
            <w:proofErr w:type="spellStart"/>
            <w:r w:rsidRPr="006815D3">
              <w:rPr>
                <w:rFonts w:ascii="Arial" w:hAnsi="Arial" w:cs="Arial"/>
                <w:position w:val="-2"/>
                <w:sz w:val="18"/>
                <w:szCs w:val="18"/>
              </w:rPr>
              <w:t>Quench</w:t>
            </w:r>
            <w:proofErr w:type="spellEnd"/>
            <w:r w:rsidRPr="006815D3">
              <w:rPr>
                <w:rFonts w:ascii="Arial" w:hAnsi="Arial" w:cs="Arial"/>
                <w:position w:val="-2"/>
                <w:sz w:val="18"/>
                <w:szCs w:val="18"/>
              </w:rPr>
              <w:t>-a -potni stroški</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km</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lastRenderedPageBreak/>
              <w:t>3e.</w:t>
            </w:r>
            <w:r w:rsidR="00177EF6" w:rsidRPr="006815D3">
              <w:rPr>
                <w:rFonts w:ascii="Arial" w:hAnsi="Arial" w:cs="Arial"/>
                <w:position w:val="-2"/>
                <w:sz w:val="18"/>
                <w:szCs w:val="18"/>
              </w:rPr>
              <w:t xml:space="preserve"> Odprava</w:t>
            </w:r>
            <w:r w:rsidRPr="006815D3">
              <w:rPr>
                <w:rFonts w:ascii="Arial" w:hAnsi="Arial" w:cs="Arial"/>
                <w:position w:val="-2"/>
                <w:sz w:val="18"/>
                <w:szCs w:val="18"/>
              </w:rPr>
              <w:t xml:space="preserve"> </w:t>
            </w:r>
            <w:proofErr w:type="spellStart"/>
            <w:r w:rsidRPr="006815D3">
              <w:rPr>
                <w:rFonts w:ascii="Arial" w:hAnsi="Arial" w:cs="Arial"/>
                <w:position w:val="-2"/>
                <w:sz w:val="18"/>
                <w:szCs w:val="18"/>
              </w:rPr>
              <w:t>Quench</w:t>
            </w:r>
            <w:proofErr w:type="spellEnd"/>
            <w:r w:rsidRPr="006815D3">
              <w:rPr>
                <w:rFonts w:ascii="Arial" w:hAnsi="Arial" w:cs="Arial"/>
                <w:position w:val="-2"/>
                <w:sz w:val="18"/>
                <w:szCs w:val="18"/>
              </w:rPr>
              <w:t>-a - prihod in delo specialista iz tujine za "de-icing"s plinastim helijem</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kpl</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3f.</w:t>
            </w:r>
            <w:r w:rsidR="00177EF6" w:rsidRPr="006815D3">
              <w:rPr>
                <w:rFonts w:ascii="Arial" w:hAnsi="Arial" w:cs="Arial"/>
                <w:position w:val="-2"/>
                <w:sz w:val="18"/>
                <w:szCs w:val="18"/>
              </w:rPr>
              <w:t xml:space="preserve"> Odprava</w:t>
            </w:r>
            <w:r w:rsidRPr="006815D3">
              <w:rPr>
                <w:rFonts w:ascii="Arial" w:hAnsi="Arial" w:cs="Arial"/>
                <w:position w:val="-2"/>
                <w:sz w:val="18"/>
                <w:szCs w:val="18"/>
              </w:rPr>
              <w:t xml:space="preserve"> </w:t>
            </w:r>
            <w:proofErr w:type="spellStart"/>
            <w:r w:rsidRPr="006815D3">
              <w:rPr>
                <w:rFonts w:ascii="Arial" w:hAnsi="Arial" w:cs="Arial"/>
                <w:position w:val="-2"/>
                <w:sz w:val="18"/>
                <w:szCs w:val="18"/>
              </w:rPr>
              <w:t>Quench</w:t>
            </w:r>
            <w:proofErr w:type="spellEnd"/>
            <w:r w:rsidRPr="006815D3">
              <w:rPr>
                <w:rFonts w:ascii="Arial" w:hAnsi="Arial" w:cs="Arial"/>
                <w:position w:val="-2"/>
                <w:sz w:val="18"/>
                <w:szCs w:val="18"/>
              </w:rPr>
              <w:t>-a - jeklenka 40 l plinastega helija za "deice-ing" ali polnjenje tekočega helija z vsemi spremljajočimi stroški</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kpl</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xml:space="preserve">3g. </w:t>
            </w:r>
            <w:r w:rsidR="00177EF6" w:rsidRPr="006815D3">
              <w:rPr>
                <w:rFonts w:ascii="Arial" w:hAnsi="Arial" w:cs="Arial"/>
                <w:position w:val="-2"/>
                <w:sz w:val="18"/>
                <w:szCs w:val="18"/>
              </w:rPr>
              <w:t>Odprava</w:t>
            </w:r>
            <w:r w:rsidRPr="006815D3">
              <w:rPr>
                <w:rFonts w:ascii="Arial" w:hAnsi="Arial" w:cs="Arial"/>
                <w:position w:val="-2"/>
                <w:sz w:val="18"/>
                <w:szCs w:val="18"/>
              </w:rPr>
              <w:t xml:space="preserve"> </w:t>
            </w:r>
            <w:proofErr w:type="spellStart"/>
            <w:r w:rsidRPr="006815D3">
              <w:rPr>
                <w:rFonts w:ascii="Arial" w:hAnsi="Arial" w:cs="Arial"/>
                <w:position w:val="-2"/>
                <w:sz w:val="18"/>
                <w:szCs w:val="18"/>
              </w:rPr>
              <w:t>Quench</w:t>
            </w:r>
            <w:proofErr w:type="spellEnd"/>
            <w:r w:rsidRPr="006815D3">
              <w:rPr>
                <w:rFonts w:ascii="Arial" w:hAnsi="Arial" w:cs="Arial"/>
                <w:position w:val="-2"/>
                <w:sz w:val="18"/>
                <w:szCs w:val="18"/>
              </w:rPr>
              <w:t>-a - tekoči helij 1x devar, skupaj z vsemi spremljajočimi stroški</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kpl</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1</w:t>
            </w:r>
          </w:p>
        </w:tc>
        <w:tc>
          <w:tcPr>
            <w:tcW w:w="43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3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58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c>
          <w:tcPr>
            <w:tcW w:w="102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Pr="006815D3" w:rsidRDefault="009C65C6">
            <w:r w:rsidRPr="006815D3">
              <w:rPr>
                <w:rFonts w:ascii="Arial" w:hAnsi="Arial" w:cs="Arial"/>
                <w:position w:val="-2"/>
                <w:sz w:val="18"/>
                <w:szCs w:val="18"/>
              </w:rPr>
              <w:t> </w:t>
            </w:r>
          </w:p>
        </w:tc>
      </w:tr>
      <w:tr w:rsidR="006815D3" w:rsidRPr="006815D3">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Pr="006815D3" w:rsidRDefault="009C65C6">
            <w:pPr>
              <w:jc w:val="right"/>
            </w:pPr>
            <w:r w:rsidRPr="006815D3">
              <w:rPr>
                <w:rFonts w:ascii="Arial" w:hAnsi="Arial" w:cs="Arial"/>
                <w:b/>
                <w:bCs/>
                <w:position w:val="-2"/>
                <w:sz w:val="18"/>
                <w:szCs w:val="18"/>
                <w:shd w:val="clear" w:color="auto" w:fill="CCCCCC"/>
              </w:rPr>
              <w:t>Skupaj</w:t>
            </w:r>
          </w:p>
        </w:tc>
        <w:tc>
          <w:tcPr>
            <w:tcW w:w="43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Pr="006815D3" w:rsidRDefault="009C65C6">
            <w:r w:rsidRPr="006815D3">
              <w:rPr>
                <w:rFonts w:ascii="Arial" w:hAnsi="Arial" w:cs="Arial"/>
                <w:position w:val="-2"/>
                <w:sz w:val="18"/>
                <w:szCs w:val="18"/>
                <w:shd w:val="clear" w:color="auto" w:fill="CCCCCC"/>
              </w:rPr>
              <w:t> </w:t>
            </w:r>
          </w:p>
        </w:tc>
        <w:tc>
          <w:tcPr>
            <w:tcW w:w="43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Pr="006815D3" w:rsidRDefault="009C65C6">
            <w:r w:rsidRPr="006815D3">
              <w:rPr>
                <w:rFonts w:ascii="Arial" w:hAnsi="Arial" w:cs="Arial"/>
                <w:position w:val="-2"/>
                <w:sz w:val="18"/>
                <w:szCs w:val="18"/>
                <w:shd w:val="clear" w:color="auto" w:fill="CCCCCC"/>
              </w:rPr>
              <w:t> </w:t>
            </w:r>
          </w:p>
        </w:tc>
        <w:tc>
          <w:tcPr>
            <w:tcW w:w="43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Pr="006815D3" w:rsidRDefault="009C65C6">
            <w:r w:rsidRPr="006815D3">
              <w:rPr>
                <w:rFonts w:ascii="Arial" w:hAnsi="Arial" w:cs="Arial"/>
                <w:position w:val="-2"/>
                <w:sz w:val="18"/>
                <w:szCs w:val="18"/>
                <w:shd w:val="clear" w:color="auto" w:fill="CCCCCC"/>
              </w:rPr>
              <w:t> </w:t>
            </w:r>
          </w:p>
        </w:tc>
        <w:tc>
          <w:tcPr>
            <w:tcW w:w="130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Pr="006815D3" w:rsidRDefault="009C65C6">
            <w:r w:rsidRPr="006815D3">
              <w:rPr>
                <w:rFonts w:ascii="Arial" w:hAnsi="Arial" w:cs="Arial"/>
                <w:position w:val="-2"/>
                <w:sz w:val="18"/>
                <w:szCs w:val="18"/>
                <w:shd w:val="clear" w:color="auto" w:fill="CCCCCC"/>
              </w:rPr>
              <w:t> </w:t>
            </w:r>
          </w:p>
        </w:tc>
        <w:tc>
          <w:tcPr>
            <w:tcW w:w="58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Pr="006815D3" w:rsidRDefault="009C65C6">
            <w:r w:rsidRPr="006815D3">
              <w:rPr>
                <w:rFonts w:ascii="Arial" w:hAnsi="Arial" w:cs="Arial"/>
                <w:position w:val="-2"/>
                <w:sz w:val="18"/>
                <w:szCs w:val="18"/>
                <w:shd w:val="clear" w:color="auto" w:fill="CCCCCC"/>
              </w:rPr>
              <w:t> </w:t>
            </w:r>
          </w:p>
        </w:tc>
        <w:tc>
          <w:tcPr>
            <w:tcW w:w="10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Pr="006815D3" w:rsidRDefault="009C65C6">
            <w:r w:rsidRPr="006815D3">
              <w:rPr>
                <w:rFonts w:ascii="Arial" w:hAnsi="Arial" w:cs="Arial"/>
                <w:position w:val="-2"/>
                <w:sz w:val="18"/>
                <w:szCs w:val="18"/>
                <w:shd w:val="clear" w:color="auto" w:fill="CCCCCC"/>
              </w:rPr>
              <w:t> </w:t>
            </w:r>
          </w:p>
        </w:tc>
      </w:tr>
    </w:tbl>
    <w:p w:rsidR="005E04E8" w:rsidRPr="006815D3" w:rsidRDefault="009C65C6">
      <w:pPr>
        <w:spacing w:before="225" w:after="225" w:line="240" w:lineRule="auto"/>
        <w:jc w:val="both"/>
      </w:pPr>
      <w:r w:rsidRPr="006815D3">
        <w:rPr>
          <w:rFonts w:ascii="Arial" w:hAnsi="Arial" w:cs="Arial"/>
          <w:sz w:val="18"/>
          <w:szCs w:val="18"/>
        </w:rPr>
        <w:t>Zavezujemo se, da bomo vsa dela izvršili skladno z zahtevami naročnika, najkasneje v roku določenem v razpisni dokumentaciji.  </w:t>
      </w:r>
    </w:p>
    <w:p w:rsidR="005E04E8" w:rsidRPr="006815D3" w:rsidRDefault="009C65C6">
      <w:pPr>
        <w:spacing w:before="225" w:after="225" w:line="240" w:lineRule="auto"/>
        <w:jc w:val="both"/>
      </w:pPr>
      <w:r w:rsidRPr="006815D3">
        <w:rPr>
          <w:rFonts w:ascii="Arial" w:hAnsi="Arial" w:cs="Arial"/>
          <w:b/>
          <w:bCs/>
          <w:sz w:val="18"/>
          <w:szCs w:val="18"/>
        </w:rPr>
        <w:t>III. Rok veljavnosti ponudb</w:t>
      </w:r>
      <w:r w:rsidRPr="006815D3">
        <w:rPr>
          <w:rFonts w:ascii="Arial" w:hAnsi="Arial" w:cs="Arial"/>
          <w:sz w:val="18"/>
          <w:szCs w:val="18"/>
        </w:rPr>
        <w:t>e Ponudba velja najmanj 180 dni od roka za predložitev ponudb.</w:t>
      </w:r>
    </w:p>
    <w:p w:rsidR="005E04E8" w:rsidRPr="006815D3" w:rsidRDefault="009C65C6">
      <w:pPr>
        <w:spacing w:before="225" w:after="225" w:line="240" w:lineRule="auto"/>
        <w:jc w:val="both"/>
      </w:pPr>
      <w:r w:rsidRPr="006815D3">
        <w:rPr>
          <w:rFonts w:ascii="Arial" w:hAnsi="Arial" w:cs="Arial"/>
          <w:sz w:val="18"/>
          <w:szCs w:val="18"/>
        </w:rPr>
        <w:t>Ponudba mora biti veljavna najmanj do navedenega roka. Prekratka veljavnost ponudbe pomeni razlog za zavrnitev ponudbe.</w:t>
      </w:r>
    </w:p>
    <w:p w:rsidR="005E04E8" w:rsidRPr="006815D3" w:rsidRDefault="009C65C6">
      <w:pPr>
        <w:spacing w:before="225" w:after="225" w:line="240" w:lineRule="auto"/>
        <w:jc w:val="both"/>
      </w:pPr>
      <w:r w:rsidRPr="006815D3">
        <w:rPr>
          <w:rFonts w:ascii="Arial" w:hAnsi="Arial" w:cs="Arial"/>
          <w:sz w:val="18"/>
          <w:szCs w:val="18"/>
        </w:rPr>
        <w:t>  </w:t>
      </w:r>
      <w:r w:rsidRPr="006815D3">
        <w:rPr>
          <w:rFonts w:ascii="Arial" w:hAnsi="Arial" w:cs="Arial"/>
          <w:b/>
          <w:bCs/>
          <w:sz w:val="18"/>
          <w:szCs w:val="18"/>
        </w:rPr>
        <w:t>IV. Podatki o plačilu </w:t>
      </w:r>
    </w:p>
    <w:p w:rsidR="005E04E8" w:rsidRDefault="009C65C6">
      <w:pPr>
        <w:spacing w:before="225" w:after="225" w:line="240" w:lineRule="auto"/>
        <w:jc w:val="both"/>
      </w:pPr>
      <w:r>
        <w:rPr>
          <w:rFonts w:ascii="Arial" w:hAnsi="Arial" w:cs="Arial"/>
          <w:color w:val="000000"/>
          <w:sz w:val="18"/>
          <w:szCs w:val="18"/>
        </w:rPr>
        <w:t>Plačila se opravijo na podlagi izdanih računov. Rok plačila je 30 dni od datuma prejema računa. Če naročnik izpodbija del zneska, je dolžan plačati nesporni del zneska. Roki plačil podizvajalcem so enaki kot za izvajalca.</w:t>
      </w:r>
    </w:p>
    <w:p w:rsidR="005E04E8" w:rsidRDefault="009C65C6">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5E04E8" w:rsidRDefault="009C65C6">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5E04E8" w:rsidRDefault="009C65C6">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lastRenderedPageBreak/>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bl>
    <w:p w:rsidR="005E04E8" w:rsidRDefault="005E04E8"/>
    <w:tbl>
      <w:tblPr>
        <w:tblStyle w:val="NormalTablePHPDOCX"/>
        <w:tblW w:w="8745" w:type="dxa"/>
        <w:tblInd w:w="108" w:type="dxa"/>
        <w:tblLook w:val="04A0" w:firstRow="1" w:lastRow="0" w:firstColumn="1" w:lastColumn="0" w:noHBand="0" w:noVBand="1"/>
      </w:tblPr>
      <w:tblGrid>
        <w:gridCol w:w="4080"/>
        <w:gridCol w:w="4665"/>
      </w:tblGrid>
      <w:tr w:rsidR="005E04E8">
        <w:tc>
          <w:tcPr>
            <w:tcW w:w="4080" w:type="dxa"/>
            <w:gridSpan w:val="2"/>
            <w:tcMar>
              <w:top w:w="75" w:type="dxa"/>
              <w:bottom w:w="75" w:type="dxa"/>
            </w:tcMar>
            <w:vAlign w:val="center"/>
          </w:tcPr>
          <w:p w:rsidR="005E04E8" w:rsidRDefault="009C65C6">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p w:rsidR="005E04E8" w:rsidRDefault="009C65C6">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7410"/>
            </w:tblGrid>
            <w:tr w:rsidR="005E04E8">
              <w:tc>
                <w:tcPr>
                  <w:tcW w:w="0" w:type="auto"/>
                  <w:tcMar>
                    <w:top w:w="0" w:type="auto"/>
                    <w:bottom w:w="0" w:type="auto"/>
                  </w:tcMar>
                </w:tcPr>
                <w:p w:rsidR="005E04E8" w:rsidRDefault="009C65C6">
                  <w:pPr>
                    <w:numPr>
                      <w:ilvl w:val="0"/>
                      <w:numId w:val="21"/>
                    </w:numPr>
                    <w:rPr>
                      <w:rFonts w:ascii="Arial" w:hAnsi="Arial" w:cs="Arial"/>
                      <w:color w:val="000000"/>
                      <w:sz w:val="18"/>
                      <w:szCs w:val="18"/>
                    </w:rPr>
                  </w:pPr>
                  <w:r>
                    <w:rPr>
                      <w:rFonts w:ascii="Arial" w:hAnsi="Arial" w:cs="Arial"/>
                      <w:color w:val="000000"/>
                      <w:position w:val="-2"/>
                      <w:sz w:val="18"/>
                      <w:szCs w:val="18"/>
                    </w:rPr>
                    <w:t>Cenik vseh potrebnih rezervnih delov in materiala za odpravo napak na quench-u</w:t>
                  </w:r>
                </w:p>
              </w:tc>
            </w:tr>
          </w:tbl>
          <w:p w:rsidR="005E04E8" w:rsidRDefault="005E04E8"/>
          <w:p w:rsidR="005E04E8" w:rsidRDefault="009C65C6">
            <w:pPr>
              <w:spacing w:before="135" w:after="135"/>
              <w:jc w:val="both"/>
              <w:textAlignment w:val="center"/>
            </w:pPr>
            <w:r>
              <w:rPr>
                <w:rFonts w:ascii="Arial" w:hAnsi="Arial" w:cs="Arial"/>
                <w:color w:val="000000"/>
                <w:position w:val="-2"/>
                <w:sz w:val="18"/>
                <w:szCs w:val="18"/>
              </w:rPr>
              <w:t> </w:t>
            </w:r>
          </w:p>
          <w:p w:rsidR="005E04E8" w:rsidRDefault="009C65C6">
            <w:pPr>
              <w:spacing w:before="135" w:after="135"/>
              <w:jc w:val="both"/>
              <w:textAlignment w:val="center"/>
            </w:pPr>
            <w:r>
              <w:rPr>
                <w:rFonts w:ascii="Arial" w:hAnsi="Arial" w:cs="Arial"/>
                <w:color w:val="000000"/>
                <w:position w:val="-2"/>
                <w:sz w:val="18"/>
                <w:szCs w:val="18"/>
              </w:rPr>
              <w:t> </w:t>
            </w:r>
          </w:p>
        </w:tc>
      </w:tr>
      <w:tr w:rsidR="005E04E8">
        <w:tc>
          <w:tcPr>
            <w:tcW w:w="4080" w:type="dxa"/>
            <w:tcMar>
              <w:top w:w="75" w:type="dxa"/>
              <w:bottom w:w="75" w:type="dxa"/>
            </w:tcMar>
            <w:vAlign w:val="center"/>
          </w:tcPr>
          <w:p w:rsidR="005E04E8" w:rsidRDefault="009C65C6">
            <w:r>
              <w:rPr>
                <w:rFonts w:ascii="Arial" w:hAnsi="Arial" w:cs="Arial"/>
                <w:color w:val="000000"/>
                <w:position w:val="-2"/>
                <w:sz w:val="18"/>
                <w:szCs w:val="18"/>
              </w:rPr>
              <w:t>Kraj in datum:</w:t>
            </w:r>
          </w:p>
        </w:tc>
        <w:tc>
          <w:tcPr>
            <w:tcW w:w="0" w:type="auto"/>
            <w:tcMar>
              <w:top w:w="75" w:type="dxa"/>
              <w:bottom w:w="75" w:type="dxa"/>
            </w:tcMar>
            <w:vAlign w:val="center"/>
          </w:tcPr>
          <w:p w:rsidR="005E04E8" w:rsidRDefault="009C65C6">
            <w:pPr>
              <w:jc w:val="center"/>
            </w:pPr>
            <w:r>
              <w:rPr>
                <w:rFonts w:ascii="Arial" w:hAnsi="Arial" w:cs="Arial"/>
                <w:color w:val="000000"/>
                <w:position w:val="-2"/>
                <w:sz w:val="18"/>
                <w:szCs w:val="18"/>
              </w:rPr>
              <w:t>Ime in priimek: _____________________</w:t>
            </w:r>
          </w:p>
        </w:tc>
      </w:tr>
      <w:tr w:rsidR="005E04E8">
        <w:tc>
          <w:tcPr>
            <w:tcW w:w="4080" w:type="dxa"/>
            <w:tcMar>
              <w:top w:w="75" w:type="dxa"/>
              <w:bottom w:w="75" w:type="dxa"/>
            </w:tcMar>
            <w:vAlign w:val="center"/>
          </w:tcPr>
          <w:p w:rsidR="005E04E8" w:rsidRDefault="009C65C6">
            <w:r>
              <w:rPr>
                <w:rFonts w:ascii="Arial" w:hAnsi="Arial" w:cs="Arial"/>
                <w:color w:val="000000"/>
                <w:position w:val="-2"/>
                <w:sz w:val="18"/>
                <w:szCs w:val="18"/>
              </w:rPr>
              <w:t> </w:t>
            </w:r>
          </w:p>
        </w:tc>
        <w:tc>
          <w:tcPr>
            <w:tcW w:w="0" w:type="auto"/>
            <w:tcMar>
              <w:top w:w="75" w:type="dxa"/>
              <w:bottom w:w="75" w:type="dxa"/>
            </w:tcMar>
            <w:vAlign w:val="center"/>
          </w:tcPr>
          <w:p w:rsidR="005E04E8" w:rsidRDefault="005E04E8"/>
          <w:p w:rsidR="005E04E8" w:rsidRDefault="009C65C6">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5E04E8" w:rsidRDefault="005E04E8">
      <w:pPr>
        <w:sectPr w:rsidR="005E04E8" w:rsidSect="006E7A2B">
          <w:footerReference w:type="default" r:id="rId12"/>
          <w:pgSz w:w="11906" w:h="16838"/>
          <w:pgMar w:top="1418" w:right="1418" w:bottom="1418" w:left="1418" w:header="567" w:footer="596"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C51265" w:rsidP="00EB2A75">
      <w:pPr>
        <w:spacing w:after="120"/>
        <w:rPr>
          <w:rFonts w:ascii="Arial" w:hAnsi="Arial" w:cs="Arial"/>
        </w:rPr>
      </w:pPr>
    </w:p>
    <w:p w:rsidR="005E04E8" w:rsidRDefault="009C65C6">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Vzdrževanje magnetno resonančnega sistema Philips Achieva 1,5T</w:t>
      </w:r>
      <w:r>
        <w:rPr>
          <w:rFonts w:ascii="Arial" w:hAnsi="Arial" w:cs="Arial"/>
          <w:color w:val="000000"/>
          <w:sz w:val="18"/>
          <w:szCs w:val="18"/>
        </w:rPr>
        <w:t>«,</w:t>
      </w:r>
    </w:p>
    <w:p w:rsidR="005E04E8" w:rsidRDefault="009C65C6">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5E04E8" w:rsidRDefault="009C65C6">
      <w:pPr>
        <w:spacing w:before="225" w:after="225" w:line="240" w:lineRule="auto"/>
        <w:jc w:val="both"/>
      </w:pPr>
      <w:r>
        <w:rPr>
          <w:rFonts w:ascii="Arial" w:hAnsi="Arial" w:cs="Arial"/>
          <w:i/>
          <w:iCs/>
          <w:color w:val="000000"/>
          <w:sz w:val="18"/>
          <w:szCs w:val="18"/>
        </w:rPr>
        <w:t>(naziv ponudnika, partnerja v skupni ponudbi)</w:t>
      </w:r>
    </w:p>
    <w:p w:rsidR="005E04E8" w:rsidRDefault="009C65C6">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5E04E8" w:rsidRDefault="009C65C6">
            <w:pPr>
              <w:numPr>
                <w:ilvl w:val="0"/>
                <w:numId w:val="22"/>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5E04E8" w:rsidRDefault="009C65C6">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5E04E8" w:rsidRDefault="009C65C6">
            <w:pPr>
              <w:numPr>
                <w:ilvl w:val="0"/>
                <w:numId w:val="2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5E04E8" w:rsidRDefault="009C65C6">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5E04E8" w:rsidRDefault="009C65C6">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SPLOŠNA BOLNIŠNICA NOVO MESTO, Šmihelska cesta 1, 8000 Novo mesto</w:t>
      </w:r>
      <w:r>
        <w:rPr>
          <w:rFonts w:ascii="Arial" w:hAnsi="Arial" w:cs="Arial"/>
          <w:color w:val="000000"/>
          <w:sz w:val="18"/>
          <w:szCs w:val="18"/>
        </w:rPr>
        <w:t>  v zvezi z oddajo javnega naročila za namene </w:t>
      </w:r>
      <w:r>
        <w:rPr>
          <w:rFonts w:ascii="Arial" w:hAnsi="Arial" w:cs="Arial"/>
          <w:b/>
          <w:bCs/>
          <w:color w:val="000000"/>
          <w:sz w:val="18"/>
          <w:szCs w:val="18"/>
        </w:rPr>
        <w:t>Vzdrževanje magnetno resonančnega sistema Philips Achieva 1,5T,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5E04E8" w:rsidRDefault="009C65C6">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Kraj in datum:</w:t>
            </w:r>
          </w:p>
        </w:tc>
        <w:tc>
          <w:tcPr>
            <w:tcW w:w="0" w:type="auto"/>
            <w:tcMar>
              <w:top w:w="75" w:type="dxa"/>
              <w:bottom w:w="75" w:type="dxa"/>
            </w:tcMar>
            <w:vAlign w:val="center"/>
          </w:tcPr>
          <w:p w:rsidR="005E04E8" w:rsidRDefault="009C65C6">
            <w:r>
              <w:rPr>
                <w:rFonts w:ascii="Arial" w:hAnsi="Arial" w:cs="Arial"/>
                <w:color w:val="000000"/>
                <w:position w:val="-2"/>
                <w:sz w:val="18"/>
                <w:szCs w:val="18"/>
              </w:rPr>
              <w:t>Ime in priimek: _____________________</w:t>
            </w:r>
          </w:p>
        </w:tc>
      </w:tr>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 </w:t>
            </w:r>
          </w:p>
        </w:tc>
        <w:tc>
          <w:tcPr>
            <w:tcW w:w="0" w:type="auto"/>
            <w:tcMar>
              <w:top w:w="75" w:type="dxa"/>
              <w:bottom w:w="75" w:type="dxa"/>
            </w:tcMar>
            <w:vAlign w:val="center"/>
          </w:tcPr>
          <w:p w:rsidR="005E04E8" w:rsidRDefault="005E04E8"/>
          <w:p w:rsidR="005E04E8" w:rsidRDefault="009C65C6">
            <w:pPr>
              <w:jc w:val="center"/>
            </w:pPr>
            <w:r>
              <w:rPr>
                <w:rFonts w:ascii="Arial" w:hAnsi="Arial" w:cs="Arial"/>
                <w:color w:val="A9A9A9"/>
                <w:position w:val="-2"/>
                <w:sz w:val="18"/>
                <w:szCs w:val="18"/>
              </w:rPr>
              <w:t>(žig in podpis)</w:t>
            </w:r>
          </w:p>
        </w:tc>
      </w:tr>
    </w:tbl>
    <w:p w:rsidR="005E04E8" w:rsidRDefault="009C65C6">
      <w:pPr>
        <w:spacing w:before="225" w:after="225" w:line="240" w:lineRule="auto"/>
        <w:jc w:val="both"/>
      </w:pPr>
      <w:r>
        <w:rPr>
          <w:rFonts w:ascii="Arial" w:hAnsi="Arial" w:cs="Arial"/>
          <w:color w:val="000000"/>
          <w:sz w:val="18"/>
          <w:szCs w:val="18"/>
        </w:rPr>
        <w:t> </w:t>
      </w:r>
    </w:p>
    <w:p w:rsidR="005E04E8" w:rsidRDefault="005E04E8">
      <w:pPr>
        <w:sectPr w:rsidR="005E04E8" w:rsidSect="006E7A2B">
          <w:footerReference w:type="default" r:id="rId13"/>
          <w:pgSz w:w="11906" w:h="16838"/>
          <w:pgMar w:top="1418" w:right="1418" w:bottom="1418" w:left="1418" w:header="567" w:footer="596"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C51265" w:rsidP="00EB2A75">
      <w:pPr>
        <w:spacing w:after="120"/>
        <w:rPr>
          <w:rFonts w:ascii="Arial" w:hAnsi="Arial" w:cs="Arial"/>
        </w:rPr>
      </w:pPr>
    </w:p>
    <w:p w:rsidR="005E04E8" w:rsidRDefault="009C65C6">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24"/>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5E04E8" w:rsidRDefault="009C65C6">
            <w:pPr>
              <w:numPr>
                <w:ilvl w:val="0"/>
                <w:numId w:val="2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5E04E8" w:rsidRDefault="009C65C6">
            <w:pPr>
              <w:numPr>
                <w:ilvl w:val="0"/>
                <w:numId w:val="2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5E04E8" w:rsidRDefault="009C65C6">
      <w:pPr>
        <w:spacing w:before="225" w:after="225" w:line="240" w:lineRule="auto"/>
        <w:jc w:val="center"/>
      </w:pPr>
      <w:r>
        <w:rPr>
          <w:rFonts w:ascii="Arial" w:hAnsi="Arial" w:cs="Arial"/>
          <w:b/>
          <w:bCs/>
          <w:color w:val="000000"/>
          <w:sz w:val="21"/>
          <w:szCs w:val="21"/>
        </w:rPr>
        <w:t>POOBLASTILO</w:t>
      </w:r>
    </w:p>
    <w:p w:rsidR="005E04E8" w:rsidRDefault="009C65C6">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5E04E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Kraj in datum:</w:t>
            </w:r>
          </w:p>
        </w:tc>
        <w:tc>
          <w:tcPr>
            <w:tcW w:w="0" w:type="auto"/>
            <w:tcMar>
              <w:top w:w="75" w:type="dxa"/>
              <w:bottom w:w="75" w:type="dxa"/>
            </w:tcMar>
            <w:vAlign w:val="center"/>
          </w:tcPr>
          <w:p w:rsidR="005E04E8" w:rsidRDefault="009C65C6">
            <w:r>
              <w:rPr>
                <w:rFonts w:ascii="Arial" w:hAnsi="Arial" w:cs="Arial"/>
                <w:color w:val="000000"/>
                <w:position w:val="-2"/>
                <w:sz w:val="18"/>
                <w:szCs w:val="18"/>
              </w:rPr>
              <w:t>Ime in priimek: _____________________</w:t>
            </w:r>
          </w:p>
        </w:tc>
      </w:tr>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 </w:t>
            </w:r>
          </w:p>
        </w:tc>
        <w:tc>
          <w:tcPr>
            <w:tcW w:w="0" w:type="auto"/>
            <w:tcMar>
              <w:top w:w="75" w:type="dxa"/>
              <w:bottom w:w="75" w:type="dxa"/>
            </w:tcMar>
            <w:vAlign w:val="center"/>
          </w:tcPr>
          <w:p w:rsidR="005E04E8" w:rsidRDefault="005E04E8"/>
          <w:p w:rsidR="005E04E8" w:rsidRDefault="009C65C6">
            <w:pPr>
              <w:jc w:val="center"/>
            </w:pPr>
            <w:r>
              <w:rPr>
                <w:rFonts w:ascii="Arial" w:hAnsi="Arial" w:cs="Arial"/>
                <w:color w:val="A9A9A9"/>
                <w:position w:val="-2"/>
                <w:sz w:val="18"/>
                <w:szCs w:val="18"/>
              </w:rPr>
              <w:t>(žig in podpis)</w:t>
            </w:r>
          </w:p>
        </w:tc>
      </w:tr>
    </w:tbl>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w:t>
      </w:r>
    </w:p>
    <w:p w:rsidR="005E04E8" w:rsidRDefault="005E04E8">
      <w:pPr>
        <w:sectPr w:rsidR="005E04E8" w:rsidSect="006E7A2B">
          <w:footerReference w:type="default" r:id="rId14"/>
          <w:pgSz w:w="11906" w:h="16838"/>
          <w:pgMar w:top="1418" w:right="1418" w:bottom="1418" w:left="1418" w:header="567" w:footer="596"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C51265" w:rsidP="00EB2A75">
      <w:pPr>
        <w:spacing w:after="120"/>
        <w:rPr>
          <w:rFonts w:ascii="Arial" w:hAnsi="Arial" w:cs="Arial"/>
        </w:rPr>
      </w:pPr>
    </w:p>
    <w:p w:rsidR="005E04E8" w:rsidRDefault="009C65C6">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2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5E04E8" w:rsidRDefault="009C65C6">
            <w:pPr>
              <w:numPr>
                <w:ilvl w:val="0"/>
                <w:numId w:val="25"/>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5E04E8" w:rsidRDefault="009C65C6">
      <w:pPr>
        <w:spacing w:before="225" w:after="225" w:line="240" w:lineRule="auto"/>
        <w:jc w:val="center"/>
      </w:pPr>
      <w:r>
        <w:rPr>
          <w:rFonts w:ascii="Arial" w:hAnsi="Arial" w:cs="Arial"/>
          <w:b/>
          <w:bCs/>
          <w:color w:val="000000"/>
          <w:sz w:val="21"/>
          <w:szCs w:val="21"/>
        </w:rPr>
        <w:t>POOBLASTILO</w:t>
      </w:r>
    </w:p>
    <w:p w:rsidR="005E04E8" w:rsidRDefault="009C65C6">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SPLOŠNA BOLNIŠNICA NOVO MESTO,Šmihelska cesta 1, 8000 Novo mesto,</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Kraj in datum:</w:t>
            </w:r>
          </w:p>
        </w:tc>
        <w:tc>
          <w:tcPr>
            <w:tcW w:w="0" w:type="auto"/>
            <w:tcMar>
              <w:top w:w="75" w:type="dxa"/>
              <w:bottom w:w="75" w:type="dxa"/>
            </w:tcMar>
            <w:vAlign w:val="center"/>
          </w:tcPr>
          <w:p w:rsidR="005E04E8" w:rsidRDefault="009C65C6">
            <w:r>
              <w:rPr>
                <w:rFonts w:ascii="Arial" w:hAnsi="Arial" w:cs="Arial"/>
                <w:color w:val="000000"/>
                <w:position w:val="-2"/>
                <w:sz w:val="18"/>
                <w:szCs w:val="18"/>
              </w:rPr>
              <w:t>Ime in priimek: _____________________</w:t>
            </w:r>
          </w:p>
        </w:tc>
      </w:tr>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 </w:t>
            </w:r>
          </w:p>
        </w:tc>
        <w:tc>
          <w:tcPr>
            <w:tcW w:w="0" w:type="auto"/>
            <w:tcMar>
              <w:top w:w="75" w:type="dxa"/>
              <w:bottom w:w="75" w:type="dxa"/>
            </w:tcMar>
            <w:vAlign w:val="center"/>
          </w:tcPr>
          <w:p w:rsidR="005E04E8" w:rsidRDefault="009C65C6">
            <w:pPr>
              <w:jc w:val="center"/>
            </w:pPr>
            <w:r>
              <w:rPr>
                <w:rFonts w:ascii="Arial" w:hAnsi="Arial" w:cs="Arial"/>
                <w:color w:val="A9A9A9"/>
                <w:position w:val="-2"/>
                <w:sz w:val="18"/>
                <w:szCs w:val="18"/>
              </w:rPr>
              <w:t>(podpis)</w:t>
            </w:r>
          </w:p>
        </w:tc>
      </w:tr>
    </w:tbl>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5E04E8" w:rsidRDefault="009C65C6">
      <w:pPr>
        <w:spacing w:before="225" w:after="225" w:line="240" w:lineRule="auto"/>
        <w:jc w:val="both"/>
      </w:pPr>
      <w:r>
        <w:rPr>
          <w:rFonts w:ascii="Arial" w:hAnsi="Arial" w:cs="Arial"/>
          <w:color w:val="000000"/>
          <w:sz w:val="18"/>
          <w:szCs w:val="18"/>
        </w:rPr>
        <w:t> </w:t>
      </w:r>
    </w:p>
    <w:p w:rsidR="005E04E8" w:rsidRDefault="005E04E8">
      <w:pPr>
        <w:sectPr w:rsidR="005E04E8" w:rsidSect="006E7A2B">
          <w:footerReference w:type="default" r:id="rId15"/>
          <w:pgSz w:w="11906" w:h="16838"/>
          <w:pgMar w:top="1418" w:right="1418" w:bottom="1418" w:left="1418" w:header="567" w:footer="596"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C51265" w:rsidP="00EB2A75">
      <w:pPr>
        <w:spacing w:after="120"/>
        <w:rPr>
          <w:rFonts w:ascii="Arial" w:hAnsi="Arial" w:cs="Arial"/>
        </w:rPr>
      </w:pPr>
    </w:p>
    <w:p w:rsidR="005E04E8" w:rsidRDefault="009C65C6">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5E04E8" w:rsidRDefault="009C65C6">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b/>
                <w:bCs/>
                <w:color w:val="000000"/>
                <w:position w:val="-2"/>
                <w:sz w:val="18"/>
                <w:szCs w:val="18"/>
              </w:rPr>
              <w:t>Ime in priimek</w:t>
            </w:r>
          </w:p>
          <w:p w:rsidR="005E04E8" w:rsidRDefault="009C65C6">
            <w:pPr>
              <w:spacing w:before="135" w:after="135"/>
              <w:jc w:val="both"/>
              <w:textAlignment w:val="center"/>
            </w:pPr>
            <w:r>
              <w:rPr>
                <w:rFonts w:ascii="Arial" w:hAnsi="Arial" w:cs="Arial"/>
                <w:b/>
                <w:bCs/>
                <w:color w:val="000000"/>
                <w:position w:val="-2"/>
                <w:sz w:val="18"/>
                <w:szCs w:val="18"/>
              </w:rPr>
              <w:t>ali</w:t>
            </w:r>
          </w:p>
          <w:p w:rsidR="005E04E8" w:rsidRDefault="009C65C6">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b/>
                <w:bCs/>
                <w:color w:val="000000"/>
                <w:position w:val="-2"/>
                <w:sz w:val="18"/>
                <w:szCs w:val="18"/>
              </w:rPr>
              <w:t>Naslov prebivališča</w:t>
            </w:r>
          </w:p>
          <w:p w:rsidR="005E04E8" w:rsidRDefault="009C65C6">
            <w:pPr>
              <w:spacing w:before="135" w:after="135"/>
              <w:jc w:val="both"/>
              <w:textAlignment w:val="center"/>
            </w:pPr>
            <w:r>
              <w:rPr>
                <w:rFonts w:ascii="Arial" w:hAnsi="Arial" w:cs="Arial"/>
                <w:b/>
                <w:bCs/>
                <w:color w:val="000000"/>
                <w:position w:val="-2"/>
                <w:sz w:val="18"/>
                <w:szCs w:val="18"/>
              </w:rPr>
              <w:t>ali</w:t>
            </w:r>
          </w:p>
          <w:p w:rsidR="005E04E8" w:rsidRDefault="009C65C6">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b/>
                <w:bCs/>
                <w:color w:val="000000"/>
                <w:position w:val="-2"/>
                <w:sz w:val="18"/>
                <w:szCs w:val="18"/>
              </w:rPr>
              <w:t>Delež lastništva</w:t>
            </w:r>
          </w:p>
          <w:p w:rsidR="005E04E8" w:rsidRDefault="009C65C6">
            <w:pPr>
              <w:spacing w:before="135" w:after="135"/>
              <w:jc w:val="both"/>
              <w:textAlignment w:val="center"/>
            </w:pPr>
            <w:r>
              <w:rPr>
                <w:rFonts w:ascii="Arial" w:hAnsi="Arial" w:cs="Arial"/>
                <w:b/>
                <w:bCs/>
                <w:color w:val="000000"/>
                <w:position w:val="-2"/>
                <w:sz w:val="18"/>
                <w:szCs w:val="18"/>
              </w:rPr>
              <w:t>ali</w:t>
            </w:r>
          </w:p>
          <w:p w:rsidR="005E04E8" w:rsidRDefault="009C65C6">
            <w:pPr>
              <w:spacing w:before="135" w:after="135"/>
              <w:jc w:val="both"/>
              <w:textAlignment w:val="center"/>
            </w:pPr>
            <w:r>
              <w:rPr>
                <w:rFonts w:ascii="Arial" w:hAnsi="Arial" w:cs="Arial"/>
                <w:b/>
                <w:bCs/>
                <w:color w:val="000000"/>
                <w:position w:val="-2"/>
                <w:sz w:val="18"/>
                <w:szCs w:val="18"/>
              </w:rPr>
              <w:t>Delež lastništva gospodarskega subjekta</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b/>
                <w:bCs/>
                <w:color w:val="000000"/>
                <w:position w:val="-2"/>
                <w:sz w:val="18"/>
                <w:szCs w:val="18"/>
              </w:rPr>
              <w:t>Delež lastništva gospodarskega subjekta</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r w:rsidR="005E04E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5E04E8">
        <w:tc>
          <w:tcPr>
            <w:tcW w:w="4080" w:type="dxa"/>
            <w:tcMar>
              <w:top w:w="75" w:type="dxa"/>
              <w:bottom w:w="75" w:type="dxa"/>
            </w:tcMar>
            <w:vAlign w:val="center"/>
          </w:tcPr>
          <w:p w:rsidR="005E04E8" w:rsidRDefault="009C65C6">
            <w:r>
              <w:rPr>
                <w:rFonts w:ascii="Arial" w:hAnsi="Arial" w:cs="Arial"/>
                <w:color w:val="000000"/>
                <w:position w:val="-2"/>
                <w:sz w:val="18"/>
                <w:szCs w:val="18"/>
              </w:rPr>
              <w:t>Kraj in datum:</w:t>
            </w:r>
          </w:p>
        </w:tc>
        <w:tc>
          <w:tcPr>
            <w:tcW w:w="0" w:type="auto"/>
            <w:tcMar>
              <w:top w:w="75" w:type="dxa"/>
              <w:bottom w:w="75" w:type="dxa"/>
            </w:tcMar>
            <w:vAlign w:val="center"/>
          </w:tcPr>
          <w:p w:rsidR="005E04E8" w:rsidRDefault="009C65C6">
            <w:r>
              <w:rPr>
                <w:rFonts w:ascii="Arial" w:hAnsi="Arial" w:cs="Arial"/>
                <w:color w:val="000000"/>
                <w:position w:val="-2"/>
                <w:sz w:val="18"/>
                <w:szCs w:val="18"/>
              </w:rPr>
              <w:t>Ime in priimek: _____________________</w:t>
            </w:r>
          </w:p>
        </w:tc>
      </w:tr>
      <w:tr w:rsidR="005E04E8">
        <w:tc>
          <w:tcPr>
            <w:tcW w:w="4080" w:type="dxa"/>
            <w:tcMar>
              <w:top w:w="75" w:type="dxa"/>
              <w:bottom w:w="75" w:type="dxa"/>
            </w:tcMar>
            <w:vAlign w:val="center"/>
          </w:tcPr>
          <w:p w:rsidR="005E04E8" w:rsidRDefault="009C65C6">
            <w:r>
              <w:rPr>
                <w:rFonts w:ascii="Arial" w:hAnsi="Arial" w:cs="Arial"/>
                <w:color w:val="000000"/>
                <w:position w:val="-2"/>
                <w:sz w:val="18"/>
                <w:szCs w:val="18"/>
              </w:rPr>
              <w:t> </w:t>
            </w:r>
          </w:p>
        </w:tc>
        <w:tc>
          <w:tcPr>
            <w:tcW w:w="0" w:type="auto"/>
            <w:tcMar>
              <w:top w:w="75" w:type="dxa"/>
              <w:bottom w:w="75" w:type="dxa"/>
            </w:tcMar>
            <w:vAlign w:val="center"/>
          </w:tcPr>
          <w:p w:rsidR="005E04E8" w:rsidRDefault="009C65C6">
            <w:pPr>
              <w:jc w:val="center"/>
            </w:pPr>
            <w:r>
              <w:rPr>
                <w:rFonts w:ascii="Arial" w:hAnsi="Arial" w:cs="Arial"/>
                <w:color w:val="000000"/>
                <w:position w:val="-2"/>
                <w:sz w:val="18"/>
                <w:szCs w:val="18"/>
              </w:rPr>
              <w:t>(žig in podpis)</w:t>
            </w:r>
          </w:p>
        </w:tc>
      </w:tr>
    </w:tbl>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5E04E8" w:rsidRDefault="005E04E8">
      <w:pPr>
        <w:sectPr w:rsidR="005E04E8" w:rsidSect="006E7A2B">
          <w:footerReference w:type="default" r:id="rId16"/>
          <w:pgSz w:w="11906" w:h="16838"/>
          <w:pgMar w:top="1418" w:right="1418" w:bottom="1418" w:left="1418" w:header="567" w:footer="596"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C51265" w:rsidP="00EB2A75">
      <w:pPr>
        <w:spacing w:after="120"/>
        <w:rPr>
          <w:rFonts w:ascii="Arial" w:hAnsi="Arial" w:cs="Arial"/>
        </w:rPr>
      </w:pPr>
    </w:p>
    <w:p w:rsidR="005E04E8" w:rsidRDefault="009C65C6">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Vzdrževanje magnetno resonančnega sistema Philips Achieva 1,5T</w:t>
      </w:r>
      <w:r>
        <w:rPr>
          <w:rFonts w:ascii="Arial" w:hAnsi="Arial" w:cs="Arial"/>
          <w:color w:val="000000"/>
          <w:sz w:val="18"/>
          <w:szCs w:val="18"/>
        </w:rPr>
        <w:t>«,</w:t>
      </w:r>
    </w:p>
    <w:p w:rsidR="005E04E8" w:rsidRDefault="009C65C6">
      <w:pPr>
        <w:spacing w:before="225" w:after="225" w:line="240" w:lineRule="auto"/>
        <w:jc w:val="both"/>
      </w:pPr>
      <w:r>
        <w:rPr>
          <w:rFonts w:ascii="Arial" w:hAnsi="Arial" w:cs="Arial"/>
          <w:color w:val="000000"/>
          <w:sz w:val="18"/>
          <w:szCs w:val="18"/>
        </w:rPr>
        <w:t>izjavljamo, da (ustrezno označi in izpolni):</w:t>
      </w:r>
    </w:p>
    <w:p w:rsidR="005E04E8" w:rsidRDefault="009C65C6">
      <w:pPr>
        <w:spacing w:before="225" w:after="225" w:line="240" w:lineRule="auto"/>
        <w:jc w:val="both"/>
      </w:pPr>
      <w:r>
        <w:rPr>
          <w:rFonts w:ascii="Arial" w:hAnsi="Arial" w:cs="Arial"/>
          <w:b/>
          <w:bCs/>
          <w:color w:val="000000"/>
          <w:sz w:val="18"/>
          <w:szCs w:val="18"/>
        </w:rPr>
        <w:t>[   ] ne nastopamo s podizvajalci</w:t>
      </w:r>
    </w:p>
    <w:p w:rsidR="005E04E8" w:rsidRDefault="009C65C6">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5E04E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E04E8" w:rsidRDefault="009C65C6">
            <w:r>
              <w:rPr>
                <w:rFonts w:ascii="Arial" w:hAnsi="Arial" w:cs="Arial"/>
                <w:color w:val="000000"/>
                <w:position w:val="-2"/>
                <w:sz w:val="18"/>
                <w:szCs w:val="18"/>
              </w:rPr>
              <w:t> </w:t>
            </w:r>
          </w:p>
        </w:tc>
      </w:tr>
      <w:tr w:rsidR="005E04E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E04E8" w:rsidRDefault="009C65C6">
            <w:pPr>
              <w:spacing w:before="135" w:after="135"/>
              <w:jc w:val="both"/>
              <w:textAlignment w:val="center"/>
            </w:pPr>
            <w:r>
              <w:rPr>
                <w:rFonts w:ascii="Arial" w:hAnsi="Arial" w:cs="Arial"/>
                <w:color w:val="000000"/>
                <w:position w:val="-2"/>
                <w:sz w:val="18"/>
                <w:szCs w:val="18"/>
              </w:rPr>
              <w:t>Opis del, ki jih bo izvedel podizvajalec:</w:t>
            </w:r>
          </w:p>
          <w:p w:rsidR="005E04E8" w:rsidRDefault="009C65C6">
            <w:pPr>
              <w:spacing w:before="135" w:after="135"/>
              <w:jc w:val="both"/>
              <w:textAlignment w:val="center"/>
            </w:pPr>
            <w:r>
              <w:rPr>
                <w:rFonts w:ascii="Arial" w:hAnsi="Arial" w:cs="Arial"/>
                <w:color w:val="000000"/>
                <w:position w:val="-2"/>
                <w:sz w:val="18"/>
                <w:szCs w:val="18"/>
              </w:rPr>
              <w:t> </w:t>
            </w:r>
          </w:p>
          <w:p w:rsidR="005E04E8" w:rsidRDefault="009C65C6">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E04E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E04E8" w:rsidRDefault="009C65C6">
            <w:r>
              <w:rPr>
                <w:rFonts w:ascii="Arial" w:hAnsi="Arial" w:cs="Arial"/>
                <w:color w:val="000000"/>
                <w:position w:val="-2"/>
                <w:sz w:val="18"/>
                <w:szCs w:val="18"/>
              </w:rPr>
              <w:t> </w:t>
            </w:r>
          </w:p>
        </w:tc>
      </w:tr>
      <w:tr w:rsidR="005E04E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E04E8" w:rsidRDefault="009C65C6">
            <w:pPr>
              <w:spacing w:before="135" w:after="135"/>
              <w:jc w:val="both"/>
              <w:textAlignment w:val="center"/>
            </w:pPr>
            <w:r>
              <w:rPr>
                <w:rFonts w:ascii="Arial" w:hAnsi="Arial" w:cs="Arial"/>
                <w:color w:val="000000"/>
                <w:position w:val="-2"/>
                <w:sz w:val="18"/>
                <w:szCs w:val="18"/>
              </w:rPr>
              <w:t>Opis del, ki jih bo izvedel podizvajalec:</w:t>
            </w:r>
          </w:p>
          <w:p w:rsidR="005E04E8" w:rsidRDefault="009C65C6">
            <w:pPr>
              <w:spacing w:before="135" w:after="135"/>
              <w:jc w:val="both"/>
              <w:textAlignment w:val="center"/>
            </w:pPr>
            <w:r>
              <w:rPr>
                <w:rFonts w:ascii="Arial" w:hAnsi="Arial" w:cs="Arial"/>
                <w:color w:val="000000"/>
                <w:position w:val="-2"/>
                <w:sz w:val="18"/>
                <w:szCs w:val="18"/>
              </w:rPr>
              <w:t> </w:t>
            </w:r>
          </w:p>
          <w:p w:rsidR="005E04E8" w:rsidRDefault="009C65C6">
            <w:pPr>
              <w:spacing w:before="135" w:after="135"/>
              <w:jc w:val="both"/>
              <w:textAlignment w:val="center"/>
            </w:pPr>
            <w:r>
              <w:rPr>
                <w:rFonts w:ascii="Arial" w:hAnsi="Arial" w:cs="Arial"/>
                <w:color w:val="000000"/>
                <w:position w:val="-2"/>
                <w:sz w:val="18"/>
                <w:szCs w:val="18"/>
              </w:rPr>
              <w:t>% končne ponudbe vrednosti, ki jo bo izvedel podizvajalec: ____</w:t>
            </w:r>
          </w:p>
          <w:p w:rsidR="005E04E8" w:rsidRDefault="009C65C6">
            <w:pPr>
              <w:spacing w:before="135" w:after="135"/>
              <w:jc w:val="both"/>
              <w:textAlignment w:val="center"/>
            </w:pPr>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5E04E8" w:rsidRDefault="009C65C6">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5E04E8">
        <w:tc>
          <w:tcPr>
            <w:tcW w:w="4080" w:type="dxa"/>
            <w:tcMar>
              <w:top w:w="135" w:type="dxa"/>
              <w:bottom w:w="135" w:type="dxa"/>
            </w:tcMar>
            <w:vAlign w:val="center"/>
          </w:tcPr>
          <w:p w:rsidR="005E04E8" w:rsidRDefault="009C65C6">
            <w:r>
              <w:rPr>
                <w:rFonts w:ascii="Arial" w:hAnsi="Arial" w:cs="Arial"/>
                <w:color w:val="000000"/>
                <w:position w:val="-2"/>
                <w:sz w:val="18"/>
                <w:szCs w:val="18"/>
              </w:rPr>
              <w:t>Kraj in datum:</w:t>
            </w:r>
          </w:p>
        </w:tc>
        <w:tc>
          <w:tcPr>
            <w:tcW w:w="0" w:type="auto"/>
            <w:tcMar>
              <w:top w:w="135" w:type="dxa"/>
              <w:bottom w:w="135" w:type="dxa"/>
            </w:tcMar>
            <w:vAlign w:val="center"/>
          </w:tcPr>
          <w:p w:rsidR="005E04E8" w:rsidRDefault="009C65C6">
            <w:r>
              <w:rPr>
                <w:rFonts w:ascii="Arial" w:hAnsi="Arial" w:cs="Arial"/>
                <w:color w:val="000000"/>
                <w:position w:val="-2"/>
                <w:sz w:val="18"/>
                <w:szCs w:val="18"/>
              </w:rPr>
              <w:t>Ime in priimek: _____________________</w:t>
            </w:r>
          </w:p>
        </w:tc>
      </w:tr>
      <w:tr w:rsidR="005E04E8">
        <w:tc>
          <w:tcPr>
            <w:tcW w:w="4080" w:type="dxa"/>
            <w:tcMar>
              <w:top w:w="135" w:type="dxa"/>
              <w:bottom w:w="135" w:type="dxa"/>
            </w:tcMar>
            <w:vAlign w:val="center"/>
          </w:tcPr>
          <w:p w:rsidR="005E04E8" w:rsidRDefault="009C65C6">
            <w:r>
              <w:rPr>
                <w:rFonts w:ascii="Arial" w:hAnsi="Arial" w:cs="Arial"/>
                <w:color w:val="000000"/>
                <w:position w:val="-2"/>
                <w:sz w:val="18"/>
                <w:szCs w:val="18"/>
              </w:rPr>
              <w:t> </w:t>
            </w:r>
          </w:p>
        </w:tc>
        <w:tc>
          <w:tcPr>
            <w:tcW w:w="0" w:type="auto"/>
            <w:tcMar>
              <w:top w:w="135" w:type="dxa"/>
              <w:bottom w:w="135" w:type="dxa"/>
            </w:tcMar>
            <w:vAlign w:val="center"/>
          </w:tcPr>
          <w:p w:rsidR="005E04E8" w:rsidRDefault="005E04E8"/>
          <w:p w:rsidR="005E04E8" w:rsidRDefault="009C65C6">
            <w:pPr>
              <w:jc w:val="center"/>
            </w:pPr>
            <w:r>
              <w:rPr>
                <w:rFonts w:ascii="Arial" w:hAnsi="Arial" w:cs="Arial"/>
                <w:color w:val="A9A9A9"/>
                <w:position w:val="-2"/>
                <w:sz w:val="18"/>
                <w:szCs w:val="18"/>
              </w:rPr>
              <w:t>(žig in podpis)</w:t>
            </w:r>
          </w:p>
        </w:tc>
      </w:tr>
    </w:tbl>
    <w:p w:rsidR="005E04E8" w:rsidRDefault="009C65C6">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5E04E8" w:rsidRDefault="005E04E8">
      <w:pPr>
        <w:sectPr w:rsidR="005E04E8" w:rsidSect="006E7A2B">
          <w:footerReference w:type="default" r:id="rId17"/>
          <w:pgSz w:w="11906" w:h="16838"/>
          <w:pgMar w:top="1418" w:right="1418" w:bottom="1418" w:left="1418" w:header="567" w:footer="596"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5E04E8" w:rsidRDefault="009C65C6">
      <w:pPr>
        <w:spacing w:before="225" w:after="225" w:line="240" w:lineRule="auto"/>
        <w:jc w:val="both"/>
      </w:pPr>
      <w:r>
        <w:rPr>
          <w:rFonts w:ascii="Arial" w:hAnsi="Arial" w:cs="Arial"/>
          <w:color w:val="000000"/>
          <w:sz w:val="18"/>
          <w:szCs w:val="18"/>
        </w:rPr>
        <w:t>Pod kazensko in materialno odgovornostjo izjavljamo, da naša družba,</w:t>
      </w:r>
      <w:r w:rsidR="002A354D">
        <w:rPr>
          <w:rFonts w:ascii="Arial" w:hAnsi="Arial" w:cs="Arial"/>
          <w:color w:val="000000"/>
          <w:sz w:val="18"/>
          <w:szCs w:val="18"/>
        </w:rPr>
        <w:t xml:space="preserve"> _______</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5E04E8" w:rsidRDefault="009C65C6">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numPr>
                <w:ilvl w:val="0"/>
                <w:numId w:val="26"/>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E04E8" w:rsidRDefault="009C65C6">
            <w:pPr>
              <w:numPr>
                <w:ilvl w:val="0"/>
                <w:numId w:val="26"/>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5E04E8" w:rsidRDefault="009C65C6">
            <w:pPr>
              <w:numPr>
                <w:ilvl w:val="0"/>
                <w:numId w:val="26"/>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5E04E8" w:rsidRDefault="009C65C6">
            <w:pPr>
              <w:numPr>
                <w:ilvl w:val="0"/>
                <w:numId w:val="26"/>
              </w:numPr>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rsidR="005E04E8" w:rsidRDefault="009C65C6">
            <w:pPr>
              <w:numPr>
                <w:ilvl w:val="0"/>
                <w:numId w:val="26"/>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5E04E8" w:rsidRDefault="009C65C6">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5E04E8" w:rsidRDefault="009C65C6">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5E04E8" w:rsidRDefault="009C65C6">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5E04E8" w:rsidRDefault="002A354D">
      <w:pPr>
        <w:spacing w:before="225" w:after="225" w:line="240" w:lineRule="auto"/>
        <w:jc w:val="center"/>
      </w:pPr>
      <w:r>
        <w:rPr>
          <w:rFonts w:ascii="Arial" w:hAnsi="Arial" w:cs="Arial"/>
          <w:b/>
          <w:bCs/>
          <w:color w:val="000000"/>
          <w:sz w:val="21"/>
          <w:szCs w:val="21"/>
        </w:rPr>
        <w:t>I</w:t>
      </w:r>
      <w:r w:rsidR="009C65C6">
        <w:rPr>
          <w:rFonts w:ascii="Arial" w:hAnsi="Arial" w:cs="Arial"/>
          <w:b/>
          <w:bCs/>
          <w:color w:val="000000"/>
          <w:sz w:val="21"/>
          <w:szCs w:val="21"/>
        </w:rPr>
        <w:t>n</w:t>
      </w:r>
      <w:r>
        <w:rPr>
          <w:rFonts w:ascii="Arial" w:hAnsi="Arial" w:cs="Arial"/>
          <w:b/>
          <w:bCs/>
          <w:color w:val="000000"/>
          <w:sz w:val="21"/>
          <w:szCs w:val="21"/>
        </w:rPr>
        <w:t xml:space="preserve">  </w:t>
      </w:r>
      <w:r w:rsidR="009C65C6">
        <w:rPr>
          <w:rFonts w:ascii="Arial" w:hAnsi="Arial" w:cs="Arial"/>
          <w:b/>
          <w:bCs/>
          <w:color w:val="000000"/>
          <w:sz w:val="21"/>
          <w:szCs w:val="21"/>
        </w:rPr>
        <w:t>POOBLASTILO</w:t>
      </w:r>
    </w:p>
    <w:p w:rsidR="005E04E8" w:rsidRDefault="009C65C6">
      <w:pPr>
        <w:spacing w:before="225" w:after="225" w:line="240" w:lineRule="auto"/>
        <w:jc w:val="both"/>
      </w:pPr>
      <w:r>
        <w:rPr>
          <w:rFonts w:ascii="Arial" w:hAnsi="Arial" w:cs="Arial"/>
          <w:color w:val="000000"/>
          <w:sz w:val="18"/>
          <w:szCs w:val="18"/>
        </w:rPr>
        <w:t>Pooblaščamo naročnika SPLOŠNA BOLNIŠNICA NOVO MESTO,Šmihelska cesta 1, 8000 Novo mesto,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5E04E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r w:rsidR="005E04E8">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E04E8" w:rsidRDefault="009C65C6">
            <w:r>
              <w:rPr>
                <w:rFonts w:ascii="Arial" w:hAnsi="Arial" w:cs="Arial"/>
                <w:color w:val="000000"/>
                <w:position w:val="-2"/>
                <w:sz w:val="18"/>
                <w:szCs w:val="18"/>
              </w:rPr>
              <w:t> </w:t>
            </w:r>
          </w:p>
        </w:tc>
      </w:tr>
    </w:tbl>
    <w:tbl>
      <w:tblPr>
        <w:tblStyle w:val="NormalTablePHPDOCX"/>
        <w:tblW w:w="8745" w:type="dxa"/>
        <w:tblInd w:w="108" w:type="dxa"/>
        <w:tblLook w:val="04A0" w:firstRow="1" w:lastRow="0" w:firstColumn="1" w:lastColumn="0" w:noHBand="0" w:noVBand="1"/>
      </w:tblPr>
      <w:tblGrid>
        <w:gridCol w:w="4080"/>
        <w:gridCol w:w="4665"/>
      </w:tblGrid>
      <w:tr w:rsidR="005E04E8">
        <w:tc>
          <w:tcPr>
            <w:tcW w:w="4080" w:type="dxa"/>
            <w:tcMar>
              <w:top w:w="75" w:type="dxa"/>
              <w:bottom w:w="75" w:type="dxa"/>
            </w:tcMar>
            <w:vAlign w:val="center"/>
          </w:tcPr>
          <w:p w:rsidR="005E04E8" w:rsidRDefault="009C65C6">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rsidR="005E04E8" w:rsidRDefault="009C65C6">
            <w:r>
              <w:rPr>
                <w:rFonts w:ascii="Arial" w:hAnsi="Arial" w:cs="Arial"/>
                <w:color w:val="000000"/>
                <w:position w:val="-2"/>
                <w:sz w:val="18"/>
                <w:szCs w:val="18"/>
              </w:rPr>
              <w:t>Ime in priimek: _____________________</w:t>
            </w:r>
          </w:p>
        </w:tc>
      </w:tr>
      <w:tr w:rsidR="005E04E8">
        <w:tc>
          <w:tcPr>
            <w:tcW w:w="4080" w:type="dxa"/>
            <w:tcMar>
              <w:top w:w="75" w:type="dxa"/>
              <w:bottom w:w="75" w:type="dxa"/>
            </w:tcMar>
            <w:vAlign w:val="center"/>
          </w:tcPr>
          <w:p w:rsidR="005E04E8" w:rsidRDefault="009C65C6">
            <w:r>
              <w:rPr>
                <w:rFonts w:ascii="Arial" w:hAnsi="Arial" w:cs="Arial"/>
                <w:color w:val="000000"/>
                <w:position w:val="-2"/>
                <w:sz w:val="18"/>
                <w:szCs w:val="18"/>
              </w:rPr>
              <w:t> </w:t>
            </w:r>
          </w:p>
        </w:tc>
        <w:tc>
          <w:tcPr>
            <w:tcW w:w="0" w:type="auto"/>
            <w:tcMar>
              <w:top w:w="75" w:type="dxa"/>
              <w:bottom w:w="75" w:type="dxa"/>
            </w:tcMar>
            <w:vAlign w:val="center"/>
          </w:tcPr>
          <w:p w:rsidR="005E04E8" w:rsidRDefault="005E04E8"/>
          <w:p w:rsidR="005E04E8" w:rsidRDefault="009C65C6">
            <w:pPr>
              <w:jc w:val="center"/>
            </w:pPr>
            <w:r>
              <w:rPr>
                <w:rFonts w:ascii="Arial" w:hAnsi="Arial" w:cs="Arial"/>
                <w:color w:val="A9A9A9"/>
                <w:position w:val="-2"/>
                <w:sz w:val="18"/>
                <w:szCs w:val="18"/>
              </w:rPr>
              <w:t>(žig in podpis)</w:t>
            </w:r>
          </w:p>
        </w:tc>
      </w:tr>
    </w:tbl>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525" w:after="225" w:line="240" w:lineRule="auto"/>
        <w:jc w:val="both"/>
      </w:pPr>
      <w:r>
        <w:rPr>
          <w:rFonts w:ascii="Arial" w:hAnsi="Arial" w:cs="Arial"/>
          <w:color w:val="000000"/>
          <w:sz w:val="18"/>
          <w:szCs w:val="18"/>
        </w:rPr>
        <w:lastRenderedPageBreak/>
        <w:t> </w:t>
      </w: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t>Obrazec št: 8</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C51265" w:rsidP="00EB2A75">
      <w:pPr>
        <w:spacing w:after="120"/>
        <w:rPr>
          <w:rFonts w:ascii="Arial" w:hAnsi="Arial" w:cs="Arial"/>
        </w:rPr>
      </w:pPr>
    </w:p>
    <w:p w:rsidR="005E04E8" w:rsidRDefault="009C65C6">
      <w:pPr>
        <w:spacing w:before="225" w:after="225" w:line="240" w:lineRule="auto"/>
        <w:jc w:val="both"/>
      </w:pPr>
      <w:r>
        <w:rPr>
          <w:rFonts w:ascii="Arial" w:hAnsi="Arial" w:cs="Arial"/>
          <w:color w:val="000000"/>
          <w:sz w:val="18"/>
          <w:szCs w:val="18"/>
        </w:rPr>
        <w:t>V zvezi z javnim naročilom »Vzdrževanje magnetno resonančnega sistema Philips Achieva 1,5T«,</w:t>
      </w:r>
    </w:p>
    <w:p w:rsidR="005E04E8" w:rsidRDefault="009C65C6">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5E04E8" w:rsidRDefault="009C65C6">
      <w:pPr>
        <w:spacing w:before="225" w:after="225" w:line="240" w:lineRule="auto"/>
        <w:jc w:val="both"/>
      </w:pPr>
      <w:r>
        <w:rPr>
          <w:rFonts w:ascii="Arial" w:hAnsi="Arial" w:cs="Arial"/>
          <w:color w:val="000000"/>
          <w:sz w:val="18"/>
          <w:szCs w:val="18"/>
        </w:rPr>
        <w:t>Izjavljamo (ustrezno označi):</w:t>
      </w:r>
    </w:p>
    <w:p w:rsidR="005E04E8" w:rsidRDefault="009C65C6">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5E04E8" w:rsidRDefault="009C65C6">
      <w:pPr>
        <w:spacing w:before="225" w:after="225" w:line="240" w:lineRule="auto"/>
        <w:jc w:val="both"/>
      </w:pPr>
      <w:r>
        <w:rPr>
          <w:rFonts w:ascii="Arial" w:hAnsi="Arial" w:cs="Arial"/>
          <w:color w:val="000000"/>
          <w:sz w:val="18"/>
          <w:szCs w:val="18"/>
        </w:rPr>
        <w:t>[   ] NE zahtevamo izvedbe neposrednih plačil.</w:t>
      </w:r>
    </w:p>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5E04E8">
        <w:tc>
          <w:tcPr>
            <w:tcW w:w="4080" w:type="dxa"/>
            <w:tcMar>
              <w:top w:w="75" w:type="dxa"/>
              <w:bottom w:w="75" w:type="dxa"/>
            </w:tcMar>
            <w:vAlign w:val="center"/>
          </w:tcPr>
          <w:p w:rsidR="005E04E8" w:rsidRDefault="009C65C6">
            <w:r>
              <w:rPr>
                <w:rFonts w:ascii="Arial" w:hAnsi="Arial" w:cs="Arial"/>
                <w:color w:val="000000"/>
                <w:position w:val="-2"/>
                <w:sz w:val="18"/>
                <w:szCs w:val="18"/>
              </w:rPr>
              <w:t>Kraj in datum:</w:t>
            </w:r>
          </w:p>
        </w:tc>
        <w:tc>
          <w:tcPr>
            <w:tcW w:w="0" w:type="auto"/>
            <w:tcMar>
              <w:top w:w="75" w:type="dxa"/>
              <w:bottom w:w="75" w:type="dxa"/>
            </w:tcMar>
            <w:vAlign w:val="center"/>
          </w:tcPr>
          <w:p w:rsidR="005E04E8" w:rsidRDefault="009C65C6">
            <w:r>
              <w:rPr>
                <w:rFonts w:ascii="Arial" w:hAnsi="Arial" w:cs="Arial"/>
                <w:color w:val="000000"/>
                <w:position w:val="-2"/>
                <w:sz w:val="18"/>
                <w:szCs w:val="18"/>
              </w:rPr>
              <w:t>Ime in priimek: _____________________</w:t>
            </w:r>
          </w:p>
        </w:tc>
      </w:tr>
      <w:tr w:rsidR="005E04E8">
        <w:tc>
          <w:tcPr>
            <w:tcW w:w="4080" w:type="dxa"/>
            <w:tcMar>
              <w:top w:w="75" w:type="dxa"/>
              <w:bottom w:w="75" w:type="dxa"/>
            </w:tcMar>
            <w:vAlign w:val="center"/>
          </w:tcPr>
          <w:p w:rsidR="005E04E8" w:rsidRDefault="009C65C6">
            <w:r>
              <w:rPr>
                <w:rFonts w:ascii="Arial" w:hAnsi="Arial" w:cs="Arial"/>
                <w:color w:val="000000"/>
                <w:position w:val="-2"/>
                <w:sz w:val="18"/>
                <w:szCs w:val="18"/>
              </w:rPr>
              <w:t> </w:t>
            </w:r>
          </w:p>
        </w:tc>
        <w:tc>
          <w:tcPr>
            <w:tcW w:w="0" w:type="auto"/>
            <w:tcMar>
              <w:top w:w="75" w:type="dxa"/>
              <w:bottom w:w="75" w:type="dxa"/>
            </w:tcMar>
            <w:vAlign w:val="center"/>
          </w:tcPr>
          <w:p w:rsidR="005E04E8" w:rsidRDefault="005E04E8"/>
          <w:p w:rsidR="005E04E8" w:rsidRDefault="009C65C6">
            <w:pPr>
              <w:jc w:val="center"/>
            </w:pPr>
            <w:r>
              <w:rPr>
                <w:rFonts w:ascii="Arial" w:hAnsi="Arial" w:cs="Arial"/>
                <w:color w:val="A9A9A9"/>
                <w:position w:val="-2"/>
                <w:sz w:val="18"/>
                <w:szCs w:val="18"/>
              </w:rPr>
              <w:t>(žig in podpis)</w:t>
            </w:r>
          </w:p>
        </w:tc>
      </w:tr>
    </w:tbl>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b/>
          <w:bCs/>
          <w:i/>
          <w:iCs/>
          <w:color w:val="000000"/>
          <w:sz w:val="18"/>
          <w:szCs w:val="18"/>
          <w:u w:val="single"/>
        </w:rPr>
        <w:t>Opomba:</w:t>
      </w:r>
    </w:p>
    <w:p w:rsidR="005E04E8" w:rsidRDefault="009C65C6">
      <w:pPr>
        <w:spacing w:before="225" w:after="225" w:line="240" w:lineRule="auto"/>
        <w:jc w:val="both"/>
      </w:pPr>
      <w:r>
        <w:rPr>
          <w:rFonts w:ascii="Arial" w:hAnsi="Arial" w:cs="Arial"/>
          <w:i/>
          <w:iCs/>
          <w:color w:val="000000"/>
          <w:sz w:val="18"/>
          <w:szCs w:val="18"/>
        </w:rPr>
        <w:t>V primeru večjega števila podizvajalcev se obrazec fotokopira.</w:t>
      </w:r>
    </w:p>
    <w:p w:rsidR="005E04E8" w:rsidRDefault="005E04E8">
      <w:pPr>
        <w:sectPr w:rsidR="005E04E8" w:rsidSect="006E7A2B">
          <w:footerReference w:type="default" r:id="rId18"/>
          <w:pgSz w:w="11906" w:h="16838"/>
          <w:pgMar w:top="1418" w:right="1418" w:bottom="1418" w:left="1418" w:header="567" w:footer="596" w:gutter="0"/>
          <w:cols w:space="708"/>
          <w:docGrid w:linePitch="360"/>
        </w:sectPr>
      </w:pPr>
    </w:p>
    <w:p w:rsidR="00252358" w:rsidRPr="00590863" w:rsidRDefault="009C65C6"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C51265" w:rsidP="00252358"/>
    <w:p w:rsidR="00EB2A75" w:rsidRDefault="009C65C6"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2A75" w:rsidRDefault="00C51265" w:rsidP="00EB2A75">
      <w:pPr>
        <w:spacing w:after="120"/>
        <w:rPr>
          <w:rFonts w:ascii="Arial" w:hAnsi="Arial" w:cs="Arial"/>
        </w:rPr>
      </w:pPr>
    </w:p>
    <w:p w:rsidR="005E04E8" w:rsidRDefault="009C65C6">
      <w:pPr>
        <w:spacing w:before="225" w:after="225" w:line="240" w:lineRule="auto"/>
        <w:jc w:val="center"/>
      </w:pPr>
      <w:r>
        <w:rPr>
          <w:rFonts w:ascii="Arial" w:hAnsi="Arial" w:cs="Arial"/>
          <w:b/>
          <w:bCs/>
          <w:color w:val="000000"/>
          <w:sz w:val="24"/>
          <w:szCs w:val="24"/>
        </w:rPr>
        <w:t>MENIČNA IZJAVA</w:t>
      </w:r>
    </w:p>
    <w:p w:rsidR="005E04E8" w:rsidRDefault="009C65C6">
      <w:pPr>
        <w:spacing w:before="225" w:after="225" w:line="240" w:lineRule="auto"/>
        <w:jc w:val="center"/>
      </w:pPr>
      <w:r>
        <w:rPr>
          <w:rFonts w:ascii="Arial" w:hAnsi="Arial" w:cs="Arial"/>
          <w:color w:val="000000"/>
          <w:sz w:val="21"/>
          <w:szCs w:val="21"/>
        </w:rPr>
        <w:t>s pooblastilom za izpolnitev in unovčenje menice</w:t>
      </w:r>
    </w:p>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xml:space="preserve">Naročniku SPLOŠNA BOLNIŠNICA NOVO MESTO, Šmihelska cesta 1, 8000 Novo mesto,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5E04E8" w:rsidRDefault="009C65C6">
      <w:pPr>
        <w:spacing w:before="225" w:after="225" w:line="240" w:lineRule="auto"/>
        <w:jc w:val="both"/>
      </w:pPr>
      <w:r>
        <w:rPr>
          <w:rFonts w:ascii="Arial" w:hAnsi="Arial" w:cs="Arial"/>
          <w:b/>
          <w:bCs/>
          <w:color w:val="000000"/>
          <w:sz w:val="18"/>
          <w:szCs w:val="18"/>
        </w:rPr>
        <w:t>Vzdrževanje magnetno resonančnega sistema Philips Achieva 1,5T</w:t>
      </w:r>
    </w:p>
    <w:p w:rsidR="005E04E8" w:rsidRDefault="009C65C6">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xml:space="preserve">Naročnika SPLOŠNA BOLNIŠNICA NOVO MESTO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5E04E8" w:rsidRDefault="009C65C6">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5E04E8" w:rsidRDefault="009C65C6">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še najmanj 1 teden po poteku veljavnosti vzdrževalne pogodbe</w:t>
      </w:r>
      <w:r w:rsidR="002A354D">
        <w:rPr>
          <w:rFonts w:ascii="Arial" w:hAnsi="Arial" w:cs="Arial"/>
          <w:color w:val="000000"/>
          <w:sz w:val="18"/>
          <w:szCs w:val="18"/>
        </w:rPr>
        <w:t>:_________________</w:t>
      </w:r>
      <w:r>
        <w:rPr>
          <w:rFonts w:ascii="Arial" w:hAnsi="Arial" w:cs="Arial"/>
          <w:color w:val="000000"/>
          <w:sz w:val="18"/>
          <w:szCs w:val="18"/>
        </w:rPr>
        <w:t>.</w:t>
      </w:r>
    </w:p>
    <w:p w:rsidR="005E04E8" w:rsidRDefault="009C65C6">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5E04E8" w:rsidRDefault="009C65C6">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Priloga: </w:t>
      </w:r>
    </w:p>
    <w:p w:rsidR="005E04E8" w:rsidRDefault="009C65C6">
      <w:pPr>
        <w:spacing w:before="225" w:after="225" w:line="240" w:lineRule="auto"/>
        <w:jc w:val="both"/>
      </w:pPr>
      <w:r>
        <w:rPr>
          <w:rFonts w:ascii="Arial" w:hAnsi="Arial" w:cs="Arial"/>
          <w:color w:val="000000"/>
          <w:sz w:val="18"/>
          <w:szCs w:val="18"/>
        </w:rPr>
        <w:t>- bianco menica, podpisana in žigosana</w:t>
      </w:r>
    </w:p>
    <w:p w:rsidR="005E04E8" w:rsidRDefault="009C65C6">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5E04E8" w:rsidRDefault="009C65C6">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5E04E8">
        <w:tc>
          <w:tcPr>
            <w:tcW w:w="2500" w:type="pct"/>
            <w:tcMar>
              <w:top w:w="75" w:type="dxa"/>
              <w:bottom w:w="75" w:type="dxa"/>
            </w:tcMar>
            <w:vAlign w:val="center"/>
          </w:tcPr>
          <w:p w:rsidR="005E04E8" w:rsidRDefault="009C65C6">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5E04E8" w:rsidRDefault="005E04E8"/>
          <w:p w:rsidR="005E04E8" w:rsidRDefault="009C65C6">
            <w:pPr>
              <w:jc w:val="center"/>
            </w:pPr>
            <w:r>
              <w:rPr>
                <w:rFonts w:ascii="Arial" w:hAnsi="Arial" w:cs="Arial"/>
                <w:color w:val="A9A9A9"/>
                <w:position w:val="-2"/>
                <w:sz w:val="18"/>
                <w:szCs w:val="18"/>
              </w:rPr>
              <w:t>(žig in podpis)</w:t>
            </w:r>
          </w:p>
        </w:tc>
      </w:tr>
    </w:tbl>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color w:val="000000"/>
          <w:sz w:val="18"/>
          <w:szCs w:val="18"/>
        </w:rPr>
        <w:t> </w:t>
      </w:r>
    </w:p>
    <w:p w:rsidR="005E04E8" w:rsidRDefault="005E04E8">
      <w:pPr>
        <w:sectPr w:rsidR="005E04E8" w:rsidSect="006E7A2B">
          <w:footerReference w:type="default" r:id="rId19"/>
          <w:pgSz w:w="11906" w:h="16838"/>
          <w:pgMar w:top="1418" w:right="1418" w:bottom="1418" w:left="1418" w:header="567" w:footer="596" w:gutter="0"/>
          <w:cols w:space="708"/>
          <w:docGrid w:linePitch="360"/>
        </w:sectPr>
      </w:pPr>
    </w:p>
    <w:p w:rsidR="00AC0380" w:rsidRPr="00116091" w:rsidRDefault="009C65C6"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C51265" w:rsidP="00AC0380">
      <w:pPr>
        <w:rPr>
          <w:rFonts w:ascii="Arial" w:hAnsi="Arial" w:cs="Arial"/>
        </w:rPr>
      </w:pPr>
    </w:p>
    <w:p w:rsidR="005E04E8" w:rsidRDefault="009C65C6">
      <w:pPr>
        <w:spacing w:before="224" w:after="224" w:line="240" w:lineRule="auto"/>
        <w:jc w:val="center"/>
        <w:outlineLvl w:val="1"/>
      </w:pPr>
      <w:r>
        <w:rPr>
          <w:rFonts w:ascii="Arial" w:hAnsi="Arial" w:cs="Arial"/>
          <w:b/>
          <w:bCs/>
          <w:color w:val="000000"/>
          <w:sz w:val="27"/>
          <w:szCs w:val="27"/>
        </w:rPr>
        <w:t>POGODBA O VZDRŽEVANJU MEDICINSKE OPREME</w:t>
      </w:r>
    </w:p>
    <w:p w:rsidR="005E04E8" w:rsidRDefault="009C65C6">
      <w:pPr>
        <w:spacing w:before="225" w:after="225" w:line="240" w:lineRule="auto"/>
        <w:jc w:val="center"/>
      </w:pPr>
      <w:r>
        <w:rPr>
          <w:rFonts w:ascii="Arial" w:hAnsi="Arial" w:cs="Arial"/>
          <w:color w:val="000000"/>
          <w:sz w:val="18"/>
          <w:szCs w:val="18"/>
        </w:rPr>
        <w:t>sklenjena med</w:t>
      </w:r>
    </w:p>
    <w:p w:rsidR="005E04E8" w:rsidRDefault="009C65C6">
      <w:pPr>
        <w:spacing w:after="0" w:line="240" w:lineRule="auto"/>
      </w:pPr>
      <w:r>
        <w:rPr>
          <w:rFonts w:ascii="Arial" w:hAnsi="Arial" w:cs="Arial"/>
          <w:b/>
          <w:bCs/>
          <w:color w:val="000000"/>
          <w:sz w:val="18"/>
          <w:szCs w:val="18"/>
        </w:rPr>
        <w:t>NAROČNIKOM: SPLOŠNA BOLNIŠNICA NOVO MESTO, Šmihelska cesta 1, 8000 Novo mesto,</w:t>
      </w:r>
      <w:r>
        <w:rPr>
          <w:rFonts w:ascii="Arial" w:hAnsi="Arial" w:cs="Arial"/>
          <w:color w:val="000000"/>
          <w:sz w:val="18"/>
          <w:szCs w:val="18"/>
        </w:rPr>
        <w:br/>
        <w:t>ki ga zastopa doc. dr. Milena Kramar Zupan</w:t>
      </w:r>
      <w:r>
        <w:br/>
      </w:r>
    </w:p>
    <w:tbl>
      <w:tblPr>
        <w:tblStyle w:val="NormalTablePHPDOCX"/>
        <w:tblW w:w="3500" w:type="pct"/>
        <w:tblInd w:w="108" w:type="dxa"/>
        <w:tblLook w:val="04A0" w:firstRow="1" w:lastRow="0" w:firstColumn="1" w:lastColumn="0" w:noHBand="0" w:noVBand="1"/>
      </w:tblPr>
      <w:tblGrid>
        <w:gridCol w:w="3300"/>
        <w:gridCol w:w="3049"/>
      </w:tblGrid>
      <w:tr w:rsidR="005E04E8">
        <w:tc>
          <w:tcPr>
            <w:tcW w:w="3300" w:type="dxa"/>
            <w:tcMar>
              <w:top w:w="0" w:type="auto"/>
              <w:bottom w:w="0" w:type="auto"/>
            </w:tcMar>
            <w:vAlign w:val="center"/>
          </w:tcPr>
          <w:p w:rsidR="005E04E8" w:rsidRDefault="009C65C6">
            <w:r>
              <w:rPr>
                <w:rFonts w:ascii="Arial" w:hAnsi="Arial" w:cs="Arial"/>
                <w:color w:val="000000"/>
                <w:position w:val="-2"/>
                <w:sz w:val="18"/>
                <w:szCs w:val="18"/>
              </w:rPr>
              <w:t>Matična številka:</w:t>
            </w:r>
          </w:p>
        </w:tc>
        <w:tc>
          <w:tcPr>
            <w:tcW w:w="0" w:type="auto"/>
            <w:tcMar>
              <w:top w:w="0" w:type="auto"/>
              <w:bottom w:w="0" w:type="auto"/>
            </w:tcMar>
            <w:vAlign w:val="center"/>
          </w:tcPr>
          <w:p w:rsidR="005E04E8" w:rsidRDefault="009C65C6">
            <w:r>
              <w:rPr>
                <w:rFonts w:ascii="Arial" w:hAnsi="Arial" w:cs="Arial"/>
                <w:color w:val="000000"/>
                <w:position w:val="-2"/>
                <w:sz w:val="18"/>
                <w:szCs w:val="18"/>
              </w:rPr>
              <w:t>5054621000</w:t>
            </w:r>
          </w:p>
        </w:tc>
      </w:tr>
      <w:tr w:rsidR="005E04E8">
        <w:tc>
          <w:tcPr>
            <w:tcW w:w="3300" w:type="dxa"/>
            <w:tcMar>
              <w:top w:w="0" w:type="auto"/>
              <w:bottom w:w="0" w:type="auto"/>
            </w:tcMar>
            <w:vAlign w:val="center"/>
          </w:tcPr>
          <w:p w:rsidR="005E04E8" w:rsidRDefault="009C65C6">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5E04E8" w:rsidRDefault="009C65C6">
            <w:r>
              <w:rPr>
                <w:rFonts w:ascii="Arial" w:hAnsi="Arial" w:cs="Arial"/>
                <w:color w:val="000000"/>
                <w:position w:val="-2"/>
                <w:sz w:val="18"/>
                <w:szCs w:val="18"/>
              </w:rPr>
              <w:t>SI 82657106</w:t>
            </w:r>
          </w:p>
        </w:tc>
      </w:tr>
      <w:tr w:rsidR="005E04E8">
        <w:tc>
          <w:tcPr>
            <w:tcW w:w="3300" w:type="dxa"/>
            <w:tcMar>
              <w:top w:w="0" w:type="auto"/>
              <w:bottom w:w="0" w:type="auto"/>
            </w:tcMar>
            <w:vAlign w:val="center"/>
          </w:tcPr>
          <w:p w:rsidR="005E04E8" w:rsidRDefault="009C65C6">
            <w:r>
              <w:rPr>
                <w:rFonts w:ascii="Arial" w:hAnsi="Arial" w:cs="Arial"/>
                <w:color w:val="000000"/>
                <w:position w:val="-2"/>
                <w:sz w:val="18"/>
                <w:szCs w:val="18"/>
              </w:rPr>
              <w:t>Transakcijski račun (TRR):</w:t>
            </w:r>
          </w:p>
        </w:tc>
        <w:tc>
          <w:tcPr>
            <w:tcW w:w="0" w:type="auto"/>
            <w:tcMar>
              <w:top w:w="0" w:type="auto"/>
              <w:bottom w:w="0" w:type="auto"/>
            </w:tcMar>
            <w:vAlign w:val="center"/>
          </w:tcPr>
          <w:p w:rsidR="005E04E8" w:rsidRDefault="009C65C6">
            <w:r>
              <w:rPr>
                <w:rFonts w:ascii="Arial" w:hAnsi="Arial" w:cs="Arial"/>
                <w:color w:val="000000"/>
                <w:position w:val="-2"/>
                <w:sz w:val="18"/>
                <w:szCs w:val="18"/>
              </w:rPr>
              <w:t>SI56 0110 0603 0278 379</w:t>
            </w:r>
          </w:p>
        </w:tc>
      </w:tr>
    </w:tbl>
    <w:p w:rsidR="005E04E8" w:rsidRDefault="005E04E8"/>
    <w:p w:rsidR="005E04E8" w:rsidRDefault="009C65C6">
      <w:pPr>
        <w:spacing w:before="225" w:after="225" w:line="240" w:lineRule="auto"/>
        <w:jc w:val="center"/>
      </w:pPr>
      <w:r>
        <w:rPr>
          <w:rFonts w:ascii="Arial" w:hAnsi="Arial" w:cs="Arial"/>
          <w:color w:val="000000"/>
          <w:sz w:val="18"/>
          <w:szCs w:val="18"/>
        </w:rPr>
        <w:t>in</w:t>
      </w:r>
    </w:p>
    <w:p w:rsidR="005E04E8" w:rsidRDefault="009C65C6">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5E04E8">
        <w:tc>
          <w:tcPr>
            <w:tcW w:w="3300" w:type="dxa"/>
            <w:tcMar>
              <w:top w:w="0" w:type="auto"/>
              <w:bottom w:w="0" w:type="auto"/>
            </w:tcMar>
            <w:vAlign w:val="center"/>
          </w:tcPr>
          <w:p w:rsidR="005E04E8" w:rsidRDefault="009C65C6">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5E04E8" w:rsidRDefault="009C65C6">
            <w:r>
              <w:rPr>
                <w:rFonts w:ascii="Arial" w:hAnsi="Arial" w:cs="Arial"/>
                <w:color w:val="000000"/>
                <w:position w:val="-2"/>
                <w:sz w:val="18"/>
                <w:szCs w:val="18"/>
              </w:rPr>
              <w:t> </w:t>
            </w:r>
          </w:p>
        </w:tc>
      </w:tr>
      <w:tr w:rsidR="005E04E8">
        <w:tc>
          <w:tcPr>
            <w:tcW w:w="3300" w:type="dxa"/>
            <w:tcMar>
              <w:top w:w="0" w:type="auto"/>
              <w:bottom w:w="0" w:type="auto"/>
            </w:tcMar>
            <w:vAlign w:val="center"/>
          </w:tcPr>
          <w:p w:rsidR="005E04E8" w:rsidRDefault="009C65C6">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5E04E8" w:rsidRDefault="009C65C6">
            <w:r>
              <w:rPr>
                <w:rFonts w:ascii="Arial" w:hAnsi="Arial" w:cs="Arial"/>
                <w:color w:val="000000"/>
                <w:position w:val="-2"/>
                <w:sz w:val="18"/>
                <w:szCs w:val="18"/>
              </w:rPr>
              <w:t> </w:t>
            </w:r>
          </w:p>
        </w:tc>
      </w:tr>
      <w:tr w:rsidR="005E04E8">
        <w:tc>
          <w:tcPr>
            <w:tcW w:w="3300" w:type="dxa"/>
            <w:tcMar>
              <w:top w:w="0" w:type="auto"/>
              <w:bottom w:w="0" w:type="auto"/>
            </w:tcMar>
            <w:vAlign w:val="center"/>
          </w:tcPr>
          <w:p w:rsidR="005E04E8" w:rsidRDefault="009C65C6">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5E04E8" w:rsidRDefault="009C65C6">
            <w:r>
              <w:rPr>
                <w:rFonts w:ascii="Arial" w:hAnsi="Arial" w:cs="Arial"/>
                <w:color w:val="000000"/>
                <w:position w:val="-2"/>
                <w:sz w:val="18"/>
                <w:szCs w:val="18"/>
              </w:rPr>
              <w:t> </w:t>
            </w:r>
          </w:p>
        </w:tc>
      </w:tr>
    </w:tbl>
    <w:p w:rsidR="005E04E8" w:rsidRDefault="009C65C6">
      <w:pPr>
        <w:spacing w:before="225" w:after="225" w:line="240" w:lineRule="auto"/>
        <w:jc w:val="both"/>
      </w:pPr>
      <w:r>
        <w:rPr>
          <w:rFonts w:ascii="Arial" w:hAnsi="Arial" w:cs="Arial"/>
          <w:color w:val="000000"/>
          <w:sz w:val="18"/>
          <w:szCs w:val="18"/>
        </w:rPr>
        <w:t> </w:t>
      </w:r>
    </w:p>
    <w:p w:rsidR="005E04E8" w:rsidRDefault="009C65C6">
      <w:pPr>
        <w:spacing w:before="225" w:after="225" w:line="240" w:lineRule="auto"/>
        <w:jc w:val="both"/>
      </w:pPr>
      <w:r>
        <w:rPr>
          <w:rFonts w:ascii="Arial" w:hAnsi="Arial" w:cs="Arial"/>
          <w:b/>
          <w:bCs/>
          <w:color w:val="000000"/>
          <w:sz w:val="18"/>
          <w:szCs w:val="18"/>
        </w:rPr>
        <w:t>I. UVODNE DOLOČBE</w:t>
      </w:r>
    </w:p>
    <w:p w:rsidR="005E04E8" w:rsidRDefault="009C65C6">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5E04E8" w:rsidTr="002A354D">
        <w:tc>
          <w:tcPr>
            <w:tcW w:w="0" w:type="auto"/>
            <w:tcMar>
              <w:top w:w="0" w:type="auto"/>
              <w:bottom w:w="0" w:type="auto"/>
            </w:tcMar>
          </w:tcPr>
          <w:p w:rsidR="005E04E8" w:rsidRDefault="009C65C6" w:rsidP="00234C02">
            <w:pPr>
              <w:spacing w:before="225" w:after="225"/>
            </w:pPr>
            <w:r>
              <w:rPr>
                <w:rFonts w:ascii="Arial" w:hAnsi="Arial" w:cs="Arial"/>
                <w:color w:val="000000"/>
                <w:sz w:val="18"/>
                <w:szCs w:val="18"/>
              </w:rPr>
              <w:t>Naročnik in izvajalec ugotavljata, da je bil na osnovi: </w:t>
            </w:r>
            <w:r>
              <w:rPr>
                <w:rFonts w:ascii="Arial" w:hAnsi="Arial" w:cs="Arial"/>
                <w:color w:val="000000"/>
                <w:sz w:val="18"/>
                <w:szCs w:val="18"/>
              </w:rPr>
              <w:br/>
              <w:t>-    javnega naročila, objavljenega na Portalu javnih naročil številka ______ z dne ______ z naslovom ____________________ </w:t>
            </w:r>
            <w:r>
              <w:rPr>
                <w:rFonts w:ascii="Arial" w:hAnsi="Arial" w:cs="Arial"/>
                <w:color w:val="000000"/>
                <w:sz w:val="18"/>
                <w:szCs w:val="18"/>
              </w:rPr>
              <w:br/>
              <w:t>-    naročnikove odločitve o oddaji javnega naročila številka ______ z dne ______ </w:t>
            </w:r>
            <w:r>
              <w:rPr>
                <w:rFonts w:ascii="Arial" w:hAnsi="Arial" w:cs="Arial"/>
                <w:color w:val="000000"/>
                <w:sz w:val="18"/>
                <w:szCs w:val="18"/>
              </w:rPr>
              <w:br/>
              <w:t>izbran izvajalec v okviru omenjenega javnega naročila, zaradi česar se sklepa predmetna pogodba.</w:t>
            </w:r>
          </w:p>
        </w:tc>
      </w:tr>
    </w:tbl>
    <w:p w:rsidR="005E04E8" w:rsidRDefault="009C65C6">
      <w:pPr>
        <w:spacing w:before="225" w:after="225" w:line="240" w:lineRule="auto"/>
        <w:jc w:val="both"/>
      </w:pPr>
      <w:r>
        <w:rPr>
          <w:rFonts w:ascii="Arial" w:hAnsi="Arial" w:cs="Arial"/>
          <w:b/>
          <w:bCs/>
          <w:color w:val="000000"/>
          <w:sz w:val="18"/>
          <w:szCs w:val="18"/>
        </w:rPr>
        <w:t>II. PREDMET POGODBE</w:t>
      </w:r>
    </w:p>
    <w:p w:rsidR="005E04E8" w:rsidRDefault="009C65C6">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Predmet pogodbe so storitve vzdrževanja naslednje medicinske opreme:</w:t>
            </w:r>
          </w:p>
          <w:p w:rsidR="005E04E8" w:rsidRDefault="009C65C6">
            <w:pPr>
              <w:spacing w:before="225" w:after="225"/>
              <w:jc w:val="both"/>
            </w:pPr>
            <w:r>
              <w:rPr>
                <w:rFonts w:ascii="Arial" w:hAnsi="Arial" w:cs="Arial"/>
                <w:b/>
                <w:bCs/>
                <w:color w:val="000000"/>
                <w:sz w:val="18"/>
                <w:szCs w:val="18"/>
              </w:rPr>
              <w:t>Vzdrževanje magnetno resonančnega sistema Philips Achieva 1,5T</w:t>
            </w:r>
          </w:p>
          <w:p w:rsidR="005E04E8" w:rsidRDefault="009C65C6">
            <w:pPr>
              <w:spacing w:before="225" w:after="225"/>
              <w:jc w:val="both"/>
            </w:pPr>
            <w:r>
              <w:rPr>
                <w:rFonts w:ascii="Arial" w:hAnsi="Arial" w:cs="Arial"/>
                <w:color w:val="000000"/>
                <w:sz w:val="18"/>
                <w:szCs w:val="18"/>
              </w:rPr>
              <w:t>(v nadaljevanju: izvedba storitev). </w:t>
            </w:r>
          </w:p>
          <w:p w:rsidR="005E04E8" w:rsidRDefault="009C65C6">
            <w:pPr>
              <w:spacing w:before="225" w:after="225"/>
              <w:jc w:val="both"/>
            </w:pPr>
            <w:r>
              <w:rPr>
                <w:rFonts w:ascii="Arial" w:hAnsi="Arial" w:cs="Arial"/>
                <w:color w:val="000000"/>
                <w:sz w:val="18"/>
                <w:szCs w:val="18"/>
              </w:rPr>
              <w:t>Predmet te pogodbe so naslednja dela vzdrževanja medicinske opreme:</w:t>
            </w:r>
          </w:p>
          <w:tbl>
            <w:tblPr>
              <w:tblStyle w:val="NormalTablePHPDOCX"/>
              <w:tblW w:w="0" w:type="auto"/>
              <w:tblLook w:val="04A0" w:firstRow="1" w:lastRow="0" w:firstColumn="1" w:lastColumn="0" w:noHBand="0" w:noVBand="1"/>
            </w:tblPr>
            <w:tblGrid>
              <w:gridCol w:w="7059"/>
            </w:tblGrid>
            <w:tr w:rsidR="005E04E8">
              <w:tc>
                <w:tcPr>
                  <w:tcW w:w="0" w:type="auto"/>
                  <w:tcMar>
                    <w:top w:w="0" w:type="auto"/>
                    <w:bottom w:w="0" w:type="auto"/>
                  </w:tcMar>
                </w:tcPr>
                <w:p w:rsidR="005E04E8" w:rsidRDefault="009C65C6">
                  <w:pPr>
                    <w:numPr>
                      <w:ilvl w:val="0"/>
                      <w:numId w:val="27"/>
                    </w:numPr>
                    <w:jc w:val="both"/>
                    <w:rPr>
                      <w:rFonts w:ascii="Arial" w:hAnsi="Arial" w:cs="Arial"/>
                      <w:color w:val="000000"/>
                      <w:sz w:val="18"/>
                      <w:szCs w:val="18"/>
                    </w:rPr>
                  </w:pPr>
                  <w:r>
                    <w:rPr>
                      <w:rFonts w:ascii="Arial" w:hAnsi="Arial" w:cs="Arial"/>
                      <w:b/>
                      <w:bCs/>
                      <w:color w:val="000000"/>
                      <w:sz w:val="18"/>
                      <w:szCs w:val="18"/>
                      <w:shd w:val="clear" w:color="auto" w:fill="FFFFFF"/>
                    </w:rPr>
                    <w:t> Nadgradnja sistema Philips Achieva 1,5T,</w:t>
                  </w:r>
                </w:p>
                <w:p w:rsidR="005E04E8" w:rsidRDefault="009C65C6">
                  <w:pPr>
                    <w:numPr>
                      <w:ilvl w:val="0"/>
                      <w:numId w:val="27"/>
                    </w:numPr>
                    <w:jc w:val="both"/>
                    <w:rPr>
                      <w:rFonts w:ascii="Arial" w:hAnsi="Arial" w:cs="Arial"/>
                      <w:color w:val="000000"/>
                      <w:sz w:val="18"/>
                      <w:szCs w:val="18"/>
                    </w:rPr>
                  </w:pPr>
                  <w:r>
                    <w:rPr>
                      <w:rFonts w:ascii="Arial" w:hAnsi="Arial" w:cs="Arial"/>
                      <w:b/>
                      <w:bCs/>
                      <w:color w:val="000000"/>
                      <w:sz w:val="18"/>
                      <w:szCs w:val="18"/>
                      <w:shd w:val="clear" w:color="auto" w:fill="FFFFFF"/>
                    </w:rPr>
                    <w:t> Vzdrževanje sistema Philips Achieva 1,5T po načelu "ALL INCLUSIVE",</w:t>
                  </w:r>
                </w:p>
                <w:p w:rsidR="005E04E8" w:rsidRDefault="009C65C6">
                  <w:pPr>
                    <w:numPr>
                      <w:ilvl w:val="0"/>
                      <w:numId w:val="27"/>
                    </w:numPr>
                    <w:jc w:val="both"/>
                    <w:rPr>
                      <w:rFonts w:ascii="Arial" w:hAnsi="Arial" w:cs="Arial"/>
                      <w:color w:val="000000"/>
                      <w:sz w:val="18"/>
                      <w:szCs w:val="18"/>
                    </w:rPr>
                  </w:pPr>
                  <w:r>
                    <w:rPr>
                      <w:rFonts w:ascii="Arial" w:hAnsi="Arial" w:cs="Arial"/>
                      <w:b/>
                      <w:bCs/>
                      <w:color w:val="000000"/>
                      <w:sz w:val="18"/>
                      <w:szCs w:val="18"/>
                      <w:shd w:val="clear" w:color="auto" w:fill="FFFFFF"/>
                    </w:rPr>
                    <w:t> Odprava Quench-a,</w:t>
                  </w:r>
                </w:p>
              </w:tc>
            </w:tr>
          </w:tbl>
          <w:p w:rsidR="005E04E8" w:rsidRDefault="005E04E8"/>
          <w:p w:rsidR="005E04E8" w:rsidRDefault="009C65C6">
            <w:pPr>
              <w:spacing w:before="225" w:after="225"/>
              <w:jc w:val="both"/>
            </w:pPr>
            <w:r>
              <w:rPr>
                <w:rFonts w:ascii="Arial" w:hAnsi="Arial" w:cs="Arial"/>
                <w:color w:val="000000"/>
                <w:sz w:val="18"/>
                <w:szCs w:val="18"/>
              </w:rPr>
              <w:t>v skladu s specifikacijo zahtev naročnika, ki so v prilogi te pogodbe.</w:t>
            </w:r>
          </w:p>
          <w:p w:rsidR="005E04E8" w:rsidRDefault="009C65C6">
            <w:pPr>
              <w:spacing w:before="225" w:after="225"/>
              <w:jc w:val="both"/>
            </w:pPr>
            <w:r>
              <w:rPr>
                <w:rFonts w:ascii="Arial" w:hAnsi="Arial" w:cs="Arial"/>
                <w:color w:val="000000"/>
                <w:sz w:val="18"/>
                <w:szCs w:val="18"/>
              </w:rPr>
              <w:lastRenderedPageBreak/>
              <w:t>Predmet pogodbe so tudi vsa dela, ki jih naročnik ni navedel v razpisnih zahtevah, so pa potrebna, da se zagotovi brezhibno delovanje sistema.</w:t>
            </w:r>
          </w:p>
          <w:p w:rsidR="005E04E8" w:rsidRDefault="009C65C6">
            <w:pPr>
              <w:spacing w:before="225" w:after="225"/>
              <w:jc w:val="both"/>
            </w:pPr>
            <w:r>
              <w:rPr>
                <w:rFonts w:ascii="Arial" w:hAnsi="Arial" w:cs="Arial"/>
                <w:color w:val="000000"/>
                <w:sz w:val="18"/>
                <w:szCs w:val="18"/>
              </w:rPr>
              <w:t>S to pogodbo naročnik oddaja, izvajalec pa prevzema v izvedbo storitve po tej pogodbi v skladu s specifikacijami in opredelitvijo del iz razpisne dokumentacije, ki predstavlja sestavni del te pogodbe, v kolikor v tej pogodbi ni kaj izrecno drugače urejeno.</w:t>
            </w:r>
          </w:p>
          <w:p w:rsidR="005E04E8" w:rsidRDefault="009C65C6">
            <w:pPr>
              <w:spacing w:before="225" w:after="225"/>
              <w:jc w:val="both"/>
            </w:pPr>
            <w:r>
              <w:rPr>
                <w:rFonts w:ascii="Arial" w:hAnsi="Arial" w:cs="Arial"/>
                <w:color w:val="000000"/>
                <w:sz w:val="18"/>
                <w:szCs w:val="18"/>
              </w:rPr>
              <w:t>Izvajalec bo dela izvajal na podlagi in v skladu z:</w:t>
            </w:r>
          </w:p>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numPr>
                      <w:ilvl w:val="0"/>
                      <w:numId w:val="28"/>
                    </w:numPr>
                    <w:jc w:val="both"/>
                    <w:rPr>
                      <w:rFonts w:ascii="Arial" w:hAnsi="Arial" w:cs="Arial"/>
                      <w:color w:val="000000"/>
                      <w:sz w:val="18"/>
                      <w:szCs w:val="18"/>
                    </w:rPr>
                  </w:pPr>
                  <w:r>
                    <w:rPr>
                      <w:rFonts w:ascii="Arial" w:hAnsi="Arial" w:cs="Arial"/>
                      <w:color w:val="000000"/>
                      <w:sz w:val="18"/>
                      <w:szCs w:val="18"/>
                    </w:rPr>
                    <w:t>razpisno dokumentacijo v postopku oddaje javnega naročila [podatki o javnem naročilu] in vsemi prilogami, ki so njeni sestavni deli,</w:t>
                  </w:r>
                </w:p>
                <w:p w:rsidR="005E04E8" w:rsidRDefault="009C65C6">
                  <w:pPr>
                    <w:numPr>
                      <w:ilvl w:val="0"/>
                      <w:numId w:val="28"/>
                    </w:numPr>
                    <w:jc w:val="both"/>
                    <w:rPr>
                      <w:rFonts w:ascii="Arial" w:hAnsi="Arial" w:cs="Arial"/>
                      <w:color w:val="000000"/>
                      <w:sz w:val="18"/>
                      <w:szCs w:val="18"/>
                    </w:rPr>
                  </w:pPr>
                  <w:r>
                    <w:rPr>
                      <w:rFonts w:ascii="Arial" w:hAnsi="Arial" w:cs="Arial"/>
                      <w:color w:val="000000"/>
                      <w:sz w:val="18"/>
                      <w:szCs w:val="18"/>
                    </w:rPr>
                    <w:t>s projektno in tehnično dokumentacijo [podatki o tehnični dokumentaciji], </w:t>
                  </w:r>
                </w:p>
                <w:p w:rsidR="005E04E8" w:rsidRDefault="009C65C6">
                  <w:pPr>
                    <w:numPr>
                      <w:ilvl w:val="0"/>
                      <w:numId w:val="28"/>
                    </w:numPr>
                    <w:jc w:val="both"/>
                    <w:rPr>
                      <w:rFonts w:ascii="Arial" w:hAnsi="Arial" w:cs="Arial"/>
                      <w:color w:val="000000"/>
                      <w:sz w:val="18"/>
                      <w:szCs w:val="18"/>
                    </w:rPr>
                  </w:pPr>
                  <w:r>
                    <w:rPr>
                      <w:rFonts w:ascii="Arial" w:hAnsi="Arial" w:cs="Arial"/>
                      <w:color w:val="000000"/>
                      <w:sz w:val="18"/>
                      <w:szCs w:val="18"/>
                    </w:rPr>
                    <w:t>ponudbo izvajalca [podatki o ponudbi]</w:t>
                  </w:r>
                </w:p>
              </w:tc>
            </w:tr>
          </w:tbl>
          <w:p w:rsidR="005E04E8" w:rsidRDefault="005E04E8"/>
        </w:tc>
      </w:tr>
    </w:tbl>
    <w:p w:rsidR="005E04E8" w:rsidRDefault="009C65C6">
      <w:pPr>
        <w:spacing w:after="0" w:line="240" w:lineRule="auto"/>
        <w:jc w:val="center"/>
      </w:pPr>
      <w:r>
        <w:rPr>
          <w:rFonts w:ascii="Arial" w:hAnsi="Arial" w:cs="Arial"/>
          <w:b/>
          <w:bCs/>
          <w:color w:val="000000"/>
          <w:sz w:val="18"/>
          <w:szCs w:val="18"/>
        </w:rPr>
        <w:lastRenderedPageBreak/>
        <w:t>3.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mora za vsako koledarsko leto izdelati terminski plan za redna vzdrževalna dela (preventivno vzdrževanje) in ga dostaviti pooblaščeni osebi naročnika v potrditev. Obojestransko potrjeni terminski plan za posamezno leto je vsakoletna priloga in sestavni del te pogodbe.</w:t>
            </w:r>
          </w:p>
        </w:tc>
      </w:tr>
    </w:tbl>
    <w:p w:rsidR="005E04E8" w:rsidRDefault="009C65C6">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Naročnik si pridržuje pravico, da zmanjša obseg razpisanih del, ne da bi za</w:t>
            </w:r>
            <w:r w:rsidR="00617BA4">
              <w:rPr>
                <w:rFonts w:ascii="Arial" w:hAnsi="Arial" w:cs="Arial"/>
                <w:color w:val="000000"/>
                <w:sz w:val="18"/>
                <w:szCs w:val="18"/>
              </w:rPr>
              <w:t xml:space="preserve"> </w:t>
            </w:r>
            <w:r>
              <w:rPr>
                <w:rFonts w:ascii="Arial" w:hAnsi="Arial" w:cs="Arial"/>
                <w:color w:val="000000"/>
                <w:sz w:val="18"/>
                <w:szCs w:val="18"/>
              </w:rPr>
              <w:t>to moral navajati posebne razloge. Naročnik si pridržuje pravico, da poveča obsege del na posameznih postavkah, predvsem takrat, kadar bo to gospodarno in v okviru določil zakona, ki ureja javno naročanje.</w:t>
            </w:r>
          </w:p>
          <w:p w:rsidR="005E04E8" w:rsidRDefault="009C65C6">
            <w:pPr>
              <w:spacing w:before="225" w:after="225"/>
              <w:jc w:val="both"/>
            </w:pPr>
            <w:r>
              <w:rPr>
                <w:rFonts w:ascii="Arial" w:hAnsi="Arial" w:cs="Arial"/>
                <w:color w:val="000000"/>
                <w:sz w:val="18"/>
                <w:szCs w:val="18"/>
              </w:rPr>
              <w:t>Naročnik si pridržuje pravico do spremembe obsega pogodbenih storitev glede na spremenjene naročnikove potrebe v času trajanja pogodbe (odpis stare oz. nakup nove opreme). Vse tovrstne spremembe pogodbeni stranki določita z aneksom k tej pogodbi.</w:t>
            </w:r>
          </w:p>
        </w:tc>
      </w:tr>
    </w:tbl>
    <w:p w:rsidR="005E04E8" w:rsidRDefault="009C65C6">
      <w:pPr>
        <w:spacing w:before="225" w:after="225" w:line="240" w:lineRule="auto"/>
        <w:jc w:val="both"/>
      </w:pPr>
      <w:r>
        <w:rPr>
          <w:rFonts w:ascii="Arial" w:hAnsi="Arial" w:cs="Arial"/>
          <w:b/>
          <w:bCs/>
          <w:color w:val="000000"/>
          <w:sz w:val="18"/>
          <w:szCs w:val="18"/>
        </w:rPr>
        <w:t>III. POGODBENA VREDNOST DEL</w:t>
      </w:r>
    </w:p>
    <w:p w:rsidR="005E04E8" w:rsidRDefault="009C65C6">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Okvirna dvoletna pogodbena vrednost storitev, določena na osnovi ponudbe izvajalca: </w:t>
            </w:r>
          </w:p>
          <w:p w:rsidR="005E04E8" w:rsidRDefault="009C65C6" w:rsidP="00234C02">
            <w:pPr>
              <w:spacing w:before="225" w:after="225"/>
            </w:pPr>
            <w:r>
              <w:rPr>
                <w:rFonts w:ascii="Arial" w:hAnsi="Arial" w:cs="Arial"/>
                <w:color w:val="000000"/>
                <w:sz w:val="18"/>
                <w:szCs w:val="18"/>
              </w:rPr>
              <w:t>_____________________ EUR brez DDV</w:t>
            </w:r>
            <w:r>
              <w:rPr>
                <w:rFonts w:ascii="Arial" w:hAnsi="Arial" w:cs="Arial"/>
                <w:color w:val="000000"/>
                <w:sz w:val="18"/>
                <w:szCs w:val="18"/>
              </w:rPr>
              <w:br/>
              <w:t>_____________________ davek na dodano vrednost (DDV) v EUR</w:t>
            </w:r>
            <w:r>
              <w:rPr>
                <w:rFonts w:ascii="Arial" w:hAnsi="Arial" w:cs="Arial"/>
                <w:color w:val="000000"/>
                <w:sz w:val="18"/>
                <w:szCs w:val="18"/>
              </w:rPr>
              <w:br/>
              <w:t>_____________________ pogodbena vrednost vključno z DDV v EUR</w:t>
            </w:r>
          </w:p>
          <w:p w:rsidR="005E04E8" w:rsidRDefault="009C65C6">
            <w:pPr>
              <w:spacing w:before="225" w:after="225"/>
              <w:jc w:val="both"/>
            </w:pPr>
            <w:r>
              <w:rPr>
                <w:rFonts w:ascii="Arial" w:hAnsi="Arial" w:cs="Arial"/>
                <w:color w:val="000000"/>
                <w:sz w:val="18"/>
                <w:szCs w:val="18"/>
              </w:rPr>
              <w:t>Od tega znaša: </w:t>
            </w:r>
          </w:p>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numPr>
                      <w:ilvl w:val="0"/>
                      <w:numId w:val="29"/>
                    </w:numPr>
                    <w:jc w:val="both"/>
                    <w:rPr>
                      <w:rFonts w:ascii="Arial" w:hAnsi="Arial" w:cs="Arial"/>
                      <w:color w:val="000000"/>
                      <w:sz w:val="18"/>
                      <w:szCs w:val="18"/>
                    </w:rPr>
                  </w:pPr>
                  <w:r>
                    <w:rPr>
                      <w:rFonts w:ascii="Arial" w:hAnsi="Arial" w:cs="Arial"/>
                      <w:color w:val="000000"/>
                      <w:sz w:val="18"/>
                      <w:szCs w:val="18"/>
                    </w:rPr>
                    <w:t>pogodbena vrednost postavke 1 Nadgradnja sistema Philips Achieva 1,5T______________ EUR brez DDV oz. ____________ EUR z DDV;</w:t>
                  </w:r>
                </w:p>
                <w:p w:rsidR="005E04E8" w:rsidRDefault="009C65C6">
                  <w:pPr>
                    <w:numPr>
                      <w:ilvl w:val="0"/>
                      <w:numId w:val="29"/>
                    </w:numPr>
                    <w:jc w:val="both"/>
                    <w:rPr>
                      <w:rFonts w:ascii="Arial" w:hAnsi="Arial" w:cs="Arial"/>
                      <w:color w:val="000000"/>
                      <w:sz w:val="18"/>
                      <w:szCs w:val="18"/>
                    </w:rPr>
                  </w:pPr>
                  <w:r>
                    <w:rPr>
                      <w:rFonts w:ascii="Arial" w:hAnsi="Arial" w:cs="Arial"/>
                      <w:color w:val="000000"/>
                      <w:sz w:val="18"/>
                      <w:szCs w:val="18"/>
                    </w:rPr>
                    <w:t>okvirna dvoletna pogodbena vrednost za postavko 2 Vzdrževanje sistema Philips Achieva 1,5T po načelu "ALL INCLUSIVE" ____________________ EUR brez DDV oz. _________________EUR z DDV, pri čemer znaša mesečni pavšal ___________________ EUR brez DDV oz. _______________EUR z DDV;</w:t>
                  </w:r>
                </w:p>
                <w:p w:rsidR="005E04E8" w:rsidRDefault="009C65C6">
                  <w:pPr>
                    <w:numPr>
                      <w:ilvl w:val="0"/>
                      <w:numId w:val="29"/>
                    </w:numPr>
                    <w:jc w:val="both"/>
                    <w:rPr>
                      <w:rFonts w:ascii="Arial" w:hAnsi="Arial" w:cs="Arial"/>
                      <w:color w:val="000000"/>
                      <w:sz w:val="18"/>
                      <w:szCs w:val="18"/>
                    </w:rPr>
                  </w:pPr>
                  <w:r>
                    <w:rPr>
                      <w:rFonts w:ascii="Arial" w:hAnsi="Arial" w:cs="Arial"/>
                      <w:color w:val="000000"/>
                      <w:sz w:val="18"/>
                      <w:szCs w:val="18"/>
                    </w:rPr>
                    <w:t>Naročnik količin in vrednosti za postavko 3 Odprava quench-a ne more v naprej predvideti in natančno opredeliti. Vrednost storitev se obračunava po dejansko nastalih stroških po cenah iz ponudbe izvajalca in cenika, ki je tudisestavni del te pogodbe.</w:t>
                  </w:r>
                </w:p>
              </w:tc>
            </w:tr>
          </w:tbl>
          <w:p w:rsidR="005E04E8" w:rsidRDefault="005E04E8"/>
          <w:p w:rsidR="005E04E8" w:rsidRDefault="009C65C6">
            <w:pPr>
              <w:spacing w:before="225" w:after="225"/>
              <w:jc w:val="both"/>
            </w:pPr>
            <w:r>
              <w:rPr>
                <w:rFonts w:ascii="Arial" w:hAnsi="Arial" w:cs="Arial"/>
                <w:color w:val="000000"/>
                <w:sz w:val="18"/>
                <w:szCs w:val="18"/>
              </w:rPr>
              <w:t>V ceni so vključeni vsi  stroški izvajalca, popusti in rabati. </w:t>
            </w:r>
          </w:p>
          <w:p w:rsidR="005E04E8" w:rsidRDefault="009C65C6">
            <w:pPr>
              <w:spacing w:before="225" w:after="225"/>
              <w:jc w:val="both"/>
            </w:pPr>
            <w:r>
              <w:rPr>
                <w:rFonts w:ascii="Arial" w:hAnsi="Arial" w:cs="Arial"/>
                <w:color w:val="000000"/>
                <w:sz w:val="18"/>
                <w:szCs w:val="18"/>
              </w:rPr>
              <w:t xml:space="preserve">Cene po ponudbi izvajalca in po ceniku rezervnih delov izvajalca (ki je bil predložen v okviru ponudbene dokumentacije) so fiksne za obdobje enega leta od datuma sklenitve pogodbe. Po preteku tega enega leta od datuma sklenitve pogodbe, se cene lahko usklajujejo z indeksom rasti cen življenjskih potrebščin (v nadaljevanju: indeks), skladno s Pravilnikom o načinih valorizacije denarnih obveznosti, ki jih v večletnih pogodbah dogovarjajo pravne osebe javnega sektorja, (Ur.l. RS št.1-11/2004 in morebitnimi spremembami) oziroma drugim predpisom, ki ureja valorizacijo cen v večletnih pogodbah, če pride do sprememb </w:t>
            </w:r>
            <w:r>
              <w:rPr>
                <w:rFonts w:ascii="Arial" w:hAnsi="Arial" w:cs="Arial"/>
                <w:color w:val="000000"/>
                <w:sz w:val="18"/>
                <w:szCs w:val="18"/>
              </w:rPr>
              <w:lastRenderedPageBreak/>
              <w:t>predpisov. Izvajalec se zavezuje naročnika pisno zaprositi za spremembo cen. O spremembi cen pogodbeni stranki skleneta aneks k tej pogodbi.</w:t>
            </w:r>
          </w:p>
        </w:tc>
      </w:tr>
    </w:tbl>
    <w:p w:rsidR="005E04E8" w:rsidRDefault="009C65C6">
      <w:pPr>
        <w:spacing w:after="0" w:line="240" w:lineRule="auto"/>
        <w:jc w:val="center"/>
      </w:pPr>
      <w:r>
        <w:rPr>
          <w:rFonts w:ascii="Arial" w:hAnsi="Arial" w:cs="Arial"/>
          <w:b/>
          <w:bCs/>
          <w:color w:val="000000"/>
          <w:sz w:val="18"/>
          <w:szCs w:val="18"/>
        </w:rPr>
        <w:lastRenderedPageBreak/>
        <w:t>6.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za postavko 1 Nadgradnja sistema Philips Achieva 1,5T izstavi račun po opravljeni storitvi, obvezna priloga računu je s strani naročnika potrjeno servisno poročilo o opravljeni storitvi. </w:t>
            </w:r>
          </w:p>
          <w:p w:rsidR="005E04E8" w:rsidRDefault="009C65C6">
            <w:pPr>
              <w:spacing w:before="225" w:after="225"/>
              <w:jc w:val="both"/>
            </w:pPr>
            <w:r>
              <w:rPr>
                <w:rFonts w:ascii="Arial" w:hAnsi="Arial" w:cs="Arial"/>
                <w:color w:val="000000"/>
                <w:sz w:val="18"/>
                <w:szCs w:val="18"/>
              </w:rPr>
              <w:t>Za postavko 2 Vzdrževanje sistema Philips Achieva 1,5T po načelu "ALL INCLUSIVE" izvajalec izstavi naročniku račun za opravljene storitve do 5. v mesecu za pretekli mesec. Obvezna priloga računu je poročilo o opravljenih storitvah za pretekli mesec. </w:t>
            </w:r>
          </w:p>
          <w:p w:rsidR="005E04E8" w:rsidRDefault="009C65C6">
            <w:pPr>
              <w:spacing w:before="225" w:after="225"/>
              <w:jc w:val="both"/>
            </w:pPr>
            <w:r>
              <w:rPr>
                <w:rFonts w:ascii="Arial" w:hAnsi="Arial" w:cs="Arial"/>
                <w:color w:val="000000"/>
                <w:sz w:val="18"/>
                <w:szCs w:val="18"/>
              </w:rPr>
              <w:t>Izvajalec za postavko 3 Odprava quencha izstavi račun po opravljeni storitvi, obvezna priloga računu je s strani naročnika potrjeno servisno poročilo o opravljeni storitvi. V primeru, da se quench pojavi med samim izvajanjem storitev vzdrževanja oz. kot posledica posegov izvajalca na sistemu, je strošek na strani izvajalca oz. je zajet v okviru postavke 2. V takem primeru izvajalec za storitev odprave quencha ne izstavi nobene fakture.    </w:t>
            </w:r>
          </w:p>
        </w:tc>
      </w:tr>
    </w:tbl>
    <w:p w:rsidR="005E04E8" w:rsidRDefault="009C65C6">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Naročnik bo opravljene storitve plačal v roku 60 dni po prejemu pravilno izstavljenega računa z zahtevanimi prilogami.  </w:t>
            </w:r>
          </w:p>
          <w:p w:rsidR="005E04E8" w:rsidRDefault="009C65C6">
            <w:pPr>
              <w:spacing w:before="225" w:after="225"/>
              <w:jc w:val="both"/>
            </w:pPr>
            <w:r>
              <w:rPr>
                <w:rFonts w:ascii="Arial" w:hAnsi="Arial" w:cs="Arial"/>
                <w:color w:val="000000"/>
                <w:sz w:val="18"/>
                <w:szCs w:val="18"/>
              </w:rPr>
              <w:t>V kolikor naročnik računa ne zavrne v roku 8 delovnih dni od prejema, se račun šteje za potrjenega.  Izvajalec izda naročniku račun v osmih (8) dneh po opravljeni storitvi. Izvajalec izstavi račun v elektronski obliki (eRačun) preko spletnega portala UJPnet. Kot uradni prejem računa se šteje datum vnosa računa v sistem UJPnet.</w:t>
            </w:r>
          </w:p>
          <w:p w:rsidR="005E04E8" w:rsidRDefault="009C65C6">
            <w:pPr>
              <w:spacing w:before="225" w:after="225"/>
              <w:jc w:val="both"/>
            </w:pPr>
            <w:r>
              <w:rPr>
                <w:rFonts w:ascii="Arial" w:hAnsi="Arial" w:cs="Arial"/>
                <w:color w:val="000000"/>
                <w:sz w:val="18"/>
                <w:szCs w:val="18"/>
              </w:rPr>
              <w:t>Za zamudo pri plačilu storitev lahko izvajalec naročniku zaračuna zakonite zamudne obresti.</w:t>
            </w:r>
          </w:p>
          <w:p w:rsidR="005E04E8" w:rsidRDefault="009C65C6">
            <w:pPr>
              <w:spacing w:before="225" w:after="225"/>
              <w:jc w:val="both"/>
            </w:pPr>
            <w:r>
              <w:rPr>
                <w:rFonts w:ascii="Arial" w:hAnsi="Arial" w:cs="Arial"/>
                <w:color w:val="000000"/>
                <w:sz w:val="18"/>
                <w:szCs w:val="18"/>
              </w:rPr>
              <w:t>Naročnik bo pravilno izstavljen in potrjen račun poravnal na transakcijski račun izvajalca naveden na računu. V primeru, da TRR ni naveden na računu, se plačilo nakaže na prvi račun naveden pri podatkih o izvajalcu.</w:t>
            </w:r>
          </w:p>
          <w:p w:rsidR="005E04E8" w:rsidRDefault="009C65C6">
            <w:pPr>
              <w:spacing w:before="225" w:after="225"/>
              <w:jc w:val="both"/>
            </w:pPr>
            <w:r>
              <w:rPr>
                <w:rFonts w:ascii="Arial" w:hAnsi="Arial" w:cs="Arial"/>
                <w:color w:val="000000"/>
                <w:sz w:val="18"/>
                <w:szCs w:val="18"/>
              </w:rPr>
              <w:t>Izvajalec bo izdane račune in ostale spremljajoče dokumente naročniku pošiljal izključno v elektronski obliki (e-račun).</w:t>
            </w:r>
          </w:p>
          <w:p w:rsidR="005E04E8" w:rsidRDefault="009C65C6">
            <w:pPr>
              <w:spacing w:before="225" w:after="225"/>
              <w:jc w:val="both"/>
            </w:pPr>
            <w:r>
              <w:rPr>
                <w:rFonts w:ascii="Arial" w:hAnsi="Arial" w:cs="Arial"/>
                <w:color w:val="000000"/>
                <w:sz w:val="18"/>
                <w:szCs w:val="18"/>
              </w:rPr>
              <w:t>V primeru, da pri izvedbi naročila sodelujejo podizvajalci, bo naročnik skladno z določili zakona, ki ureja javno naročanje, plačeval izvedena dela s strani podizvajalcev, neposredno le-tem.</w:t>
            </w:r>
          </w:p>
        </w:tc>
      </w:tr>
    </w:tbl>
    <w:p w:rsidR="005E04E8" w:rsidRDefault="009C65C6">
      <w:pPr>
        <w:spacing w:before="225" w:after="225" w:line="240" w:lineRule="auto"/>
        <w:jc w:val="both"/>
      </w:pPr>
      <w:r>
        <w:rPr>
          <w:rFonts w:ascii="Arial" w:hAnsi="Arial" w:cs="Arial"/>
          <w:b/>
          <w:bCs/>
          <w:color w:val="000000"/>
          <w:sz w:val="18"/>
          <w:szCs w:val="18"/>
        </w:rPr>
        <w:t>IV. DOLŽNOSTI NAROČNIKA</w:t>
      </w:r>
    </w:p>
    <w:p w:rsidR="005E04E8" w:rsidRDefault="009C65C6">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Naročnik se zavezuje, da:</w:t>
            </w:r>
          </w:p>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numPr>
                      <w:ilvl w:val="0"/>
                      <w:numId w:val="30"/>
                    </w:numPr>
                    <w:jc w:val="both"/>
                    <w:rPr>
                      <w:rFonts w:ascii="Arial" w:hAnsi="Arial" w:cs="Arial"/>
                      <w:color w:val="000000"/>
                      <w:sz w:val="18"/>
                      <w:szCs w:val="18"/>
                    </w:rPr>
                  </w:pPr>
                  <w:r>
                    <w:rPr>
                      <w:rFonts w:ascii="Arial" w:hAnsi="Arial" w:cs="Arial"/>
                      <w:color w:val="000000"/>
                      <w:sz w:val="18"/>
                      <w:szCs w:val="18"/>
                    </w:rPr>
                    <w:t>bo prostor, v katerem se nahaja  oprema, ki je predmet te pogodbe, redno vzdrževal glede na higieno ter klimatske, električne in ostale pogoje, ki so določeni s tehnično dokumentacijo proizvajalca; </w:t>
                  </w:r>
                </w:p>
                <w:p w:rsidR="005E04E8" w:rsidRDefault="009C65C6">
                  <w:pPr>
                    <w:numPr>
                      <w:ilvl w:val="0"/>
                      <w:numId w:val="30"/>
                    </w:numPr>
                    <w:jc w:val="both"/>
                    <w:rPr>
                      <w:rFonts w:ascii="Arial" w:hAnsi="Arial" w:cs="Arial"/>
                      <w:color w:val="000000"/>
                      <w:sz w:val="18"/>
                      <w:szCs w:val="18"/>
                    </w:rPr>
                  </w:pPr>
                  <w:r>
                    <w:rPr>
                      <w:rFonts w:ascii="Arial" w:hAnsi="Arial" w:cs="Arial"/>
                      <w:color w:val="000000"/>
                      <w:sz w:val="18"/>
                      <w:szCs w:val="18"/>
                    </w:rPr>
                    <w:t xml:space="preserve">bo izvajalcu zagotovil primeren prostor glede na pogoje iz </w:t>
                  </w:r>
                  <w:r w:rsidR="00617BA4">
                    <w:rPr>
                      <w:rFonts w:ascii="Arial" w:hAnsi="Arial" w:cs="Arial"/>
                      <w:color w:val="000000"/>
                      <w:sz w:val="18"/>
                      <w:szCs w:val="18"/>
                    </w:rPr>
                    <w:t>prejšnje</w:t>
                  </w:r>
                  <w:r>
                    <w:rPr>
                      <w:rFonts w:ascii="Arial" w:hAnsi="Arial" w:cs="Arial"/>
                      <w:color w:val="000000"/>
                      <w:sz w:val="18"/>
                      <w:szCs w:val="18"/>
                    </w:rPr>
                    <w:t xml:space="preserve"> alinee, za nemoteno izvajanje s to pogodbo določenih obveznosti; </w:t>
                  </w:r>
                </w:p>
                <w:p w:rsidR="005E04E8" w:rsidRDefault="009C65C6">
                  <w:pPr>
                    <w:numPr>
                      <w:ilvl w:val="0"/>
                      <w:numId w:val="30"/>
                    </w:numPr>
                    <w:jc w:val="both"/>
                    <w:rPr>
                      <w:rFonts w:ascii="Arial" w:hAnsi="Arial" w:cs="Arial"/>
                      <w:color w:val="000000"/>
                      <w:sz w:val="18"/>
                      <w:szCs w:val="18"/>
                    </w:rPr>
                  </w:pPr>
                  <w:r>
                    <w:rPr>
                      <w:rFonts w:ascii="Arial" w:hAnsi="Arial" w:cs="Arial"/>
                      <w:color w:val="000000"/>
                      <w:sz w:val="18"/>
                      <w:szCs w:val="18"/>
                    </w:rPr>
                    <w:t>bo izvajalcu za nemoteno izvajanje pogodbenih obveznosti omogočil dostop do predmeta vzdrževanja;</w:t>
                  </w:r>
                </w:p>
                <w:p w:rsidR="005E04E8" w:rsidRDefault="009C65C6">
                  <w:pPr>
                    <w:numPr>
                      <w:ilvl w:val="0"/>
                      <w:numId w:val="30"/>
                    </w:numPr>
                    <w:jc w:val="both"/>
                    <w:rPr>
                      <w:rFonts w:ascii="Arial" w:hAnsi="Arial" w:cs="Arial"/>
                      <w:color w:val="000000"/>
                      <w:sz w:val="18"/>
                      <w:szCs w:val="18"/>
                    </w:rPr>
                  </w:pPr>
                  <w:r>
                    <w:rPr>
                      <w:rFonts w:ascii="Arial" w:hAnsi="Arial" w:cs="Arial"/>
                      <w:color w:val="000000"/>
                      <w:sz w:val="18"/>
                      <w:szCs w:val="18"/>
                    </w:rPr>
                    <w:t>brez predhodnega dogovora z  izvajalcem ne bo sam ali po tretji osebi posegal v aparaturo, ki je predmet te pogodbe;</w:t>
                  </w:r>
                </w:p>
                <w:p w:rsidR="005E04E8" w:rsidRDefault="009C65C6">
                  <w:pPr>
                    <w:numPr>
                      <w:ilvl w:val="0"/>
                      <w:numId w:val="30"/>
                    </w:numPr>
                    <w:jc w:val="both"/>
                    <w:rPr>
                      <w:rFonts w:ascii="Arial" w:hAnsi="Arial" w:cs="Arial"/>
                      <w:color w:val="000000"/>
                      <w:sz w:val="18"/>
                      <w:szCs w:val="18"/>
                    </w:rPr>
                  </w:pPr>
                  <w:r>
                    <w:rPr>
                      <w:rFonts w:ascii="Arial" w:hAnsi="Arial" w:cs="Arial"/>
                      <w:color w:val="000000"/>
                      <w:sz w:val="18"/>
                      <w:szCs w:val="18"/>
                    </w:rPr>
                    <w:t>bo za nemoteno izvajanje pogodbenih obveznosti izvajalca zagotovil sodelovanje oseb, ki bodo v stiku z izvajalcem;</w:t>
                  </w:r>
                </w:p>
                <w:p w:rsidR="005E04E8" w:rsidRDefault="009C65C6">
                  <w:pPr>
                    <w:numPr>
                      <w:ilvl w:val="0"/>
                      <w:numId w:val="30"/>
                    </w:numPr>
                    <w:jc w:val="both"/>
                    <w:rPr>
                      <w:rFonts w:ascii="Arial" w:hAnsi="Arial" w:cs="Arial"/>
                      <w:color w:val="000000"/>
                      <w:sz w:val="18"/>
                      <w:szCs w:val="18"/>
                    </w:rPr>
                  </w:pPr>
                  <w:r>
                    <w:rPr>
                      <w:rFonts w:ascii="Arial" w:hAnsi="Arial" w:cs="Arial"/>
                      <w:color w:val="000000"/>
                      <w:sz w:val="18"/>
                      <w:szCs w:val="18"/>
                    </w:rPr>
                    <w:t>bo poravnal pogodbeno ceno za pravilno opravljene storitve na podlagi te pogodbe. </w:t>
                  </w:r>
                </w:p>
              </w:tc>
            </w:tr>
          </w:tbl>
          <w:p w:rsidR="005E04E8" w:rsidRDefault="005E04E8"/>
        </w:tc>
      </w:tr>
    </w:tbl>
    <w:p w:rsidR="005E04E8" w:rsidRDefault="009C65C6">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 Če tega ne stori, je izvajalec prost vsake odgovornosti, ki iz posla izhaja. </w:t>
            </w:r>
          </w:p>
        </w:tc>
      </w:tr>
    </w:tbl>
    <w:p w:rsidR="005E04E8" w:rsidRDefault="009C65C6">
      <w:pPr>
        <w:spacing w:before="225" w:after="225" w:line="240" w:lineRule="auto"/>
        <w:jc w:val="both"/>
      </w:pPr>
      <w:r>
        <w:rPr>
          <w:rFonts w:ascii="Arial" w:hAnsi="Arial" w:cs="Arial"/>
          <w:b/>
          <w:bCs/>
          <w:color w:val="000000"/>
          <w:sz w:val="18"/>
          <w:szCs w:val="18"/>
        </w:rPr>
        <w:lastRenderedPageBreak/>
        <w:t>V. DOLŽNOSTI IZVAJALCA</w:t>
      </w:r>
    </w:p>
    <w:p w:rsidR="005E04E8" w:rsidRDefault="009C65C6">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tbl>
            <w:tblPr>
              <w:tblStyle w:val="NormalTablePHPDOCX"/>
              <w:tblW w:w="0" w:type="auto"/>
              <w:tblLook w:val="04A0" w:firstRow="1" w:lastRow="0" w:firstColumn="1" w:lastColumn="0" w:noHBand="0" w:noVBand="1"/>
            </w:tblPr>
            <w:tblGrid>
              <w:gridCol w:w="3409"/>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Izvajalec se s to pogodbo zavezuje, da: </w:t>
                  </w:r>
                </w:p>
              </w:tc>
            </w:tr>
          </w:tbl>
          <w:p w:rsidR="005E04E8" w:rsidRDefault="005E04E8"/>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numPr>
                      <w:ilvl w:val="0"/>
                      <w:numId w:val="31"/>
                    </w:numPr>
                    <w:jc w:val="both"/>
                    <w:rPr>
                      <w:rFonts w:ascii="Arial" w:hAnsi="Arial" w:cs="Arial"/>
                      <w:color w:val="000000"/>
                      <w:sz w:val="18"/>
                      <w:szCs w:val="18"/>
                    </w:rPr>
                  </w:pPr>
                  <w:r>
                    <w:rPr>
                      <w:rFonts w:ascii="Arial" w:hAnsi="Arial" w:cs="Arial"/>
                      <w:color w:val="000000"/>
                      <w:sz w:val="18"/>
                      <w:szCs w:val="18"/>
                    </w:rPr>
                    <w:t>bo pri opravljanju storitev ravnal kot dober strokovnjak; </w:t>
                  </w:r>
                </w:p>
                <w:p w:rsidR="005E04E8" w:rsidRDefault="009C65C6">
                  <w:pPr>
                    <w:numPr>
                      <w:ilvl w:val="0"/>
                      <w:numId w:val="31"/>
                    </w:numPr>
                    <w:jc w:val="both"/>
                    <w:rPr>
                      <w:rFonts w:ascii="Arial" w:hAnsi="Arial" w:cs="Arial"/>
                      <w:color w:val="000000"/>
                      <w:sz w:val="18"/>
                      <w:szCs w:val="18"/>
                    </w:rPr>
                  </w:pPr>
                  <w:r>
                    <w:rPr>
                      <w:rFonts w:ascii="Arial" w:hAnsi="Arial" w:cs="Arial"/>
                      <w:color w:val="000000"/>
                      <w:sz w:val="18"/>
                      <w:szCs w:val="18"/>
                    </w:rPr>
                    <w:t>bo naročniku povrnil škodo, ki bo nastala na opremi, ki je predmet te pogodbe zaradi njegovega malomarnega ali nestrokovnega ravnanja oz. zaradi vgradnje  neustreznega materiala; </w:t>
                  </w:r>
                </w:p>
                <w:p w:rsidR="005E04E8" w:rsidRDefault="009C65C6">
                  <w:pPr>
                    <w:numPr>
                      <w:ilvl w:val="0"/>
                      <w:numId w:val="31"/>
                    </w:numPr>
                    <w:jc w:val="both"/>
                    <w:rPr>
                      <w:rFonts w:ascii="Arial" w:hAnsi="Arial" w:cs="Arial"/>
                      <w:color w:val="000000"/>
                      <w:sz w:val="18"/>
                      <w:szCs w:val="18"/>
                    </w:rPr>
                  </w:pPr>
                  <w:r>
                    <w:rPr>
                      <w:rFonts w:ascii="Arial" w:hAnsi="Arial" w:cs="Arial"/>
                      <w:color w:val="000000"/>
                      <w:sz w:val="18"/>
                      <w:szCs w:val="18"/>
                    </w:rPr>
                    <w:t xml:space="preserve">bo naročniku povrnil odškodnino, ki bi jo moral naročnik poravnati </w:t>
                  </w:r>
                  <w:r w:rsidR="00617BA4">
                    <w:rPr>
                      <w:rFonts w:ascii="Arial" w:hAnsi="Arial" w:cs="Arial"/>
                      <w:color w:val="000000"/>
                      <w:sz w:val="18"/>
                      <w:szCs w:val="18"/>
                    </w:rPr>
                    <w:t>pacientom kot</w:t>
                  </w:r>
                  <w:r>
                    <w:rPr>
                      <w:rFonts w:ascii="Arial" w:hAnsi="Arial" w:cs="Arial"/>
                      <w:color w:val="000000"/>
                      <w:sz w:val="18"/>
                      <w:szCs w:val="18"/>
                    </w:rPr>
                    <w:t xml:space="preserve"> posledic</w:t>
                  </w:r>
                  <w:r w:rsidR="00617BA4">
                    <w:rPr>
                      <w:rFonts w:ascii="Arial" w:hAnsi="Arial" w:cs="Arial"/>
                      <w:color w:val="000000"/>
                      <w:sz w:val="18"/>
                      <w:szCs w:val="18"/>
                    </w:rPr>
                    <w:t>o</w:t>
                  </w:r>
                  <w:r>
                    <w:rPr>
                      <w:rFonts w:ascii="Arial" w:hAnsi="Arial" w:cs="Arial"/>
                      <w:color w:val="000000"/>
                      <w:sz w:val="18"/>
                      <w:szCs w:val="18"/>
                    </w:rPr>
                    <w:t xml:space="preserve"> ravnanja iz pre</w:t>
                  </w:r>
                  <w:r w:rsidR="00617BA4">
                    <w:rPr>
                      <w:rFonts w:ascii="Arial" w:hAnsi="Arial" w:cs="Arial"/>
                      <w:color w:val="000000"/>
                      <w:sz w:val="18"/>
                      <w:szCs w:val="18"/>
                    </w:rPr>
                    <w:t>jšnje</w:t>
                  </w:r>
                  <w:r>
                    <w:rPr>
                      <w:rFonts w:ascii="Arial" w:hAnsi="Arial" w:cs="Arial"/>
                      <w:color w:val="000000"/>
                      <w:sz w:val="18"/>
                      <w:szCs w:val="18"/>
                    </w:rPr>
                    <w:t xml:space="preserve"> alinee oz. opustitve ali zamude s popravilom; </w:t>
                  </w:r>
                </w:p>
                <w:p w:rsidR="005E04E8" w:rsidRDefault="009C65C6">
                  <w:pPr>
                    <w:numPr>
                      <w:ilvl w:val="0"/>
                      <w:numId w:val="31"/>
                    </w:numPr>
                    <w:jc w:val="both"/>
                    <w:rPr>
                      <w:rFonts w:ascii="Arial" w:hAnsi="Arial" w:cs="Arial"/>
                      <w:color w:val="000000"/>
                      <w:sz w:val="18"/>
                      <w:szCs w:val="18"/>
                    </w:rPr>
                  </w:pPr>
                  <w:r>
                    <w:rPr>
                      <w:rFonts w:ascii="Arial" w:hAnsi="Arial" w:cs="Arial"/>
                      <w:color w:val="000000"/>
                      <w:sz w:val="18"/>
                      <w:szCs w:val="18"/>
                    </w:rPr>
                    <w:t>bo naročniku povrnil vso škodo, nastalo zaradi neizpolnjevanja te pogodbe; </w:t>
                  </w:r>
                </w:p>
                <w:p w:rsidR="005E04E8" w:rsidRDefault="009C65C6" w:rsidP="00617BA4">
                  <w:pPr>
                    <w:numPr>
                      <w:ilvl w:val="0"/>
                      <w:numId w:val="31"/>
                    </w:numPr>
                    <w:jc w:val="both"/>
                    <w:rPr>
                      <w:rFonts w:ascii="Arial" w:hAnsi="Arial" w:cs="Arial"/>
                      <w:color w:val="000000"/>
                      <w:sz w:val="18"/>
                      <w:szCs w:val="18"/>
                    </w:rPr>
                  </w:pPr>
                  <w:r>
                    <w:rPr>
                      <w:rFonts w:ascii="Arial" w:hAnsi="Arial" w:cs="Arial"/>
                      <w:color w:val="000000"/>
                      <w:sz w:val="18"/>
                      <w:szCs w:val="18"/>
                    </w:rPr>
                    <w:t xml:space="preserve">da ne bo nikomur sporočal zdravstvenih in ostalih podatkov o </w:t>
                  </w:r>
                  <w:r w:rsidR="00617BA4">
                    <w:rPr>
                      <w:rFonts w:ascii="Arial" w:hAnsi="Arial" w:cs="Arial"/>
                      <w:color w:val="000000"/>
                      <w:sz w:val="18"/>
                      <w:szCs w:val="18"/>
                    </w:rPr>
                    <w:t>pacientih</w:t>
                  </w:r>
                  <w:r>
                    <w:rPr>
                      <w:rFonts w:ascii="Arial" w:hAnsi="Arial" w:cs="Arial"/>
                      <w:color w:val="000000"/>
                      <w:sz w:val="18"/>
                      <w:szCs w:val="18"/>
                    </w:rPr>
                    <w:t>, s katerimi se bo seznanil pri opravljanju storitev po tej pogodbi; </w:t>
                  </w:r>
                </w:p>
              </w:tc>
            </w:tr>
          </w:tbl>
          <w:p w:rsidR="005E04E8" w:rsidRDefault="005E04E8"/>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jc w:val="both"/>
                    <w:rPr>
                      <w:rFonts w:ascii="Arial" w:hAnsi="Arial" w:cs="Arial"/>
                      <w:color w:val="000000"/>
                      <w:sz w:val="18"/>
                      <w:szCs w:val="18"/>
                    </w:rPr>
                  </w:pPr>
                  <w:r>
                    <w:rPr>
                      <w:rFonts w:ascii="Arial" w:hAnsi="Arial" w:cs="Arial"/>
                      <w:color w:val="000000"/>
                      <w:sz w:val="18"/>
                      <w:szCs w:val="18"/>
                    </w:rPr>
                    <w:t>Izvajalec je dolžan poravnati škodo,  ki bi nastala v zvezi z izvajalčevo obveznostjo po tej pogodbi, če naročnik dokaže, da je škoda nastala po izvajalčevi krivdi. </w:t>
                  </w:r>
                </w:p>
                <w:p w:rsidR="00177EF6" w:rsidRDefault="00177EF6">
                  <w:pPr>
                    <w:jc w:val="both"/>
                  </w:pPr>
                </w:p>
              </w:tc>
            </w:tr>
          </w:tbl>
          <w:p w:rsidR="005E04E8" w:rsidRDefault="005E04E8"/>
        </w:tc>
      </w:tr>
    </w:tbl>
    <w:p w:rsidR="005E04E8" w:rsidRDefault="009C65C6">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je dolžan izvajati storitve vzdrževanja in servisiranja predmeta te pogodbe v skladu z veljavno zakonodajo oziroma predpisi, ki urejajo način in kakovost izvedbe navedenih storitev ter pravilih stroke, in hkrati poskrbeti, da se storitve opravijo na čim bolj ekonomičen način. Izvajalec je dolžan naročnikovim uslužbencem, ki so zadolženi za strokovno rokovanje s predmetom javnega naročila, dajati navodila za pravilno in strokovno ravnanje s temi predmeti.</w:t>
            </w:r>
          </w:p>
          <w:p w:rsidR="005E04E8" w:rsidRDefault="009C65C6">
            <w:pPr>
              <w:spacing w:before="225" w:after="225"/>
              <w:jc w:val="both"/>
            </w:pPr>
            <w:r>
              <w:rPr>
                <w:rFonts w:ascii="Arial" w:hAnsi="Arial" w:cs="Arial"/>
                <w:color w:val="000000"/>
                <w:sz w:val="18"/>
                <w:szCs w:val="18"/>
              </w:rPr>
              <w:t>Prav tako je izvajalec dolžan, za potrebe vzdrževanja predmeta te pogodbe, zagotoviti strokovno usposobljene kadre in potrebno servisno oziroma vzdrževalno opremo. Izvajalec si bo za vzdrževanje zagotovil tehnološko dokumentacijo vzdrževanega predmeta.</w:t>
            </w:r>
          </w:p>
          <w:p w:rsidR="005E04E8" w:rsidRDefault="009C65C6">
            <w:pPr>
              <w:spacing w:before="225" w:after="225"/>
              <w:jc w:val="both"/>
            </w:pPr>
            <w:r>
              <w:rPr>
                <w:rFonts w:ascii="Arial" w:hAnsi="Arial" w:cs="Arial"/>
                <w:color w:val="000000"/>
                <w:sz w:val="18"/>
                <w:szCs w:val="18"/>
              </w:rPr>
              <w:t>Izvajalec je dolžan naročnika pisno obveščati v primeru izrednega posega, ko napake ni bilo mogoče odpraviti v pogodbenem roku (višja sila – strela, grom, nedostopnost lokacije, ugotovitev večje napake ipd.).</w:t>
            </w:r>
          </w:p>
          <w:p w:rsidR="005E04E8" w:rsidRDefault="009C65C6">
            <w:pPr>
              <w:spacing w:before="225" w:after="225"/>
              <w:jc w:val="both"/>
            </w:pPr>
            <w:r>
              <w:rPr>
                <w:rFonts w:ascii="Arial" w:hAnsi="Arial" w:cs="Arial"/>
                <w:color w:val="000000"/>
                <w:sz w:val="18"/>
                <w:szCs w:val="18"/>
              </w:rPr>
              <w:t>Izvajalec se zavezuje, da bo imel stalno na zalogi potrebno količino nadomestnih in rezervnih delov za najpogostejša popravila in redno vzdrževanje.</w:t>
            </w:r>
          </w:p>
          <w:p w:rsidR="005E04E8" w:rsidRPr="00CC1972" w:rsidRDefault="009C65C6">
            <w:pPr>
              <w:spacing w:before="225" w:after="225"/>
              <w:jc w:val="both"/>
            </w:pPr>
            <w:r>
              <w:rPr>
                <w:rFonts w:ascii="Arial" w:hAnsi="Arial" w:cs="Arial"/>
                <w:color w:val="000000"/>
                <w:sz w:val="18"/>
                <w:szCs w:val="18"/>
              </w:rPr>
              <w:t>Naročnik oziroma pooblaščena oseba naročnika ima pravico, da kadarkoli preverja in nadzoruje delo izvajalca. V ta namen izvajalec dovoljuje pooblaščeni osebi naročnika vstop v svoje poslovne prostore, kjer opravlja popravila in vzdrževanje. Izvajalec mora naročniku omogočiti ustrezne pogoje za nadzor nad kvaliteto izvajanja del med samim izvajanjem del in ob prevzemu. Omogočiti mora vpogled v tehniško in tehnološko dokumentacijo, ki jo uporablja pri popravilih.</w:t>
            </w:r>
          </w:p>
        </w:tc>
      </w:tr>
    </w:tbl>
    <w:p w:rsidR="005E04E8" w:rsidRDefault="009C65C6">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se obvezuje ob podpisu pogodbe podpisati tudi izjavo o  zagotavljanju varnosti in zdravja pri delu in požarnega varstva pri izvajanju pogodbenih del, ki je v Prilogi - 2 in je sestavni de</w:t>
            </w:r>
            <w:r w:rsidR="00617BA4">
              <w:rPr>
                <w:rFonts w:ascii="Arial" w:hAnsi="Arial" w:cs="Arial"/>
                <w:color w:val="000000"/>
                <w:sz w:val="18"/>
                <w:szCs w:val="18"/>
              </w:rPr>
              <w:t>l</w:t>
            </w:r>
            <w:r>
              <w:rPr>
                <w:rFonts w:ascii="Arial" w:hAnsi="Arial" w:cs="Arial"/>
                <w:color w:val="000000"/>
                <w:sz w:val="18"/>
                <w:szCs w:val="18"/>
              </w:rPr>
              <w:t xml:space="preserve"> te pogodbe.</w:t>
            </w:r>
          </w:p>
        </w:tc>
      </w:tr>
    </w:tbl>
    <w:p w:rsidR="005E04E8" w:rsidRDefault="009C65C6">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zagotavlja dosegljivost servisne službe na:</w:t>
            </w:r>
          </w:p>
          <w:tbl>
            <w:tblPr>
              <w:tblStyle w:val="NormalTablePHPDOCX"/>
              <w:tblW w:w="0" w:type="auto"/>
              <w:tblLook w:val="04A0" w:firstRow="1" w:lastRow="0" w:firstColumn="1" w:lastColumn="0" w:noHBand="0" w:noVBand="1"/>
            </w:tblPr>
            <w:tblGrid>
              <w:gridCol w:w="3659"/>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telefonski/gsm številki: ________________</w:t>
                  </w:r>
                </w:p>
              </w:tc>
            </w:tr>
          </w:tbl>
          <w:p w:rsidR="005E04E8" w:rsidRDefault="005E04E8"/>
          <w:tbl>
            <w:tblPr>
              <w:tblStyle w:val="NormalTablePHPDOCX"/>
              <w:tblW w:w="0" w:type="auto"/>
              <w:tblLook w:val="04A0" w:firstRow="1" w:lastRow="0" w:firstColumn="1" w:lastColumn="0" w:noHBand="0" w:noVBand="1"/>
            </w:tblPr>
            <w:tblGrid>
              <w:gridCol w:w="2158"/>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fax: ________________</w:t>
                  </w:r>
                </w:p>
              </w:tc>
            </w:tr>
          </w:tbl>
          <w:p w:rsidR="005E04E8" w:rsidRDefault="005E04E8"/>
          <w:tbl>
            <w:tblPr>
              <w:tblStyle w:val="NormalTablePHPDOCX"/>
              <w:tblW w:w="0" w:type="auto"/>
              <w:tblLook w:val="04A0" w:firstRow="1" w:lastRow="0" w:firstColumn="1" w:lastColumn="0" w:noHBand="0" w:noVBand="1"/>
            </w:tblPr>
            <w:tblGrid>
              <w:gridCol w:w="2809"/>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e-mail: ____________________</w:t>
                  </w:r>
                </w:p>
              </w:tc>
            </w:tr>
          </w:tbl>
          <w:p w:rsidR="005E04E8" w:rsidRDefault="005E04E8"/>
          <w:tbl>
            <w:tblPr>
              <w:tblStyle w:val="NormalTablePHPDOCX"/>
              <w:tblW w:w="0" w:type="auto"/>
              <w:tblLook w:val="04A0" w:firstRow="1" w:lastRow="0" w:firstColumn="1" w:lastColumn="0" w:noHBand="0" w:noVBand="1"/>
            </w:tblPr>
            <w:tblGrid>
              <w:gridCol w:w="3820"/>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Kontaktna oseba: _____________________.</w:t>
                  </w:r>
                </w:p>
              </w:tc>
            </w:tr>
          </w:tbl>
          <w:p w:rsidR="005E04E8" w:rsidRDefault="005E04E8"/>
          <w:p w:rsidR="005E04E8" w:rsidRDefault="009C65C6">
            <w:pPr>
              <w:spacing w:before="225" w:after="225"/>
              <w:jc w:val="both"/>
            </w:pPr>
            <w:r>
              <w:rPr>
                <w:rFonts w:ascii="Arial" w:hAnsi="Arial" w:cs="Arial"/>
                <w:color w:val="000000"/>
                <w:sz w:val="18"/>
                <w:szCs w:val="18"/>
              </w:rPr>
              <w:t xml:space="preserve">Izvajalec zagotavlja odzivni čas največ 24 ur po prejemu prijave obvestila o okvari (pisno po e-pošti, v nujnih primerih tudi telefonsko) s strani pooblaščene osebe naročnika oz. izjemoma več po predhodnem dogovoru s </w:t>
            </w:r>
            <w:r>
              <w:rPr>
                <w:rFonts w:ascii="Arial" w:hAnsi="Arial" w:cs="Arial"/>
                <w:color w:val="000000"/>
                <w:sz w:val="18"/>
                <w:szCs w:val="18"/>
              </w:rPr>
              <w:lastRenderedPageBreak/>
              <w:t>pooblaščeno osebo naročnika za nadzor nad izvajanjem pogodbe. Odzivni čas je čas, ko izvajalec pristopi k odpravljanju okvare.</w:t>
            </w:r>
          </w:p>
          <w:p w:rsidR="005E04E8" w:rsidRDefault="009C65C6">
            <w:pPr>
              <w:spacing w:before="225" w:after="225"/>
              <w:jc w:val="both"/>
            </w:pPr>
            <w:r>
              <w:rPr>
                <w:rFonts w:ascii="Arial" w:hAnsi="Arial" w:cs="Arial"/>
                <w:color w:val="000000"/>
                <w:sz w:val="18"/>
                <w:szCs w:val="18"/>
              </w:rPr>
              <w:t>Izvajalec zagotavlja dobavo rezervnih delov in čas odprave napake v roku 48 ur</w:t>
            </w:r>
            <w:r w:rsidR="00617BA4">
              <w:rPr>
                <w:rFonts w:ascii="Arial" w:hAnsi="Arial" w:cs="Arial"/>
                <w:color w:val="000000"/>
                <w:sz w:val="18"/>
                <w:szCs w:val="18"/>
              </w:rPr>
              <w:t xml:space="preserve"> </w:t>
            </w:r>
            <w:r>
              <w:rPr>
                <w:rFonts w:ascii="Arial" w:hAnsi="Arial" w:cs="Arial"/>
                <w:color w:val="000000"/>
                <w:sz w:val="18"/>
                <w:szCs w:val="18"/>
              </w:rPr>
              <w:t>po prejemu prijave obvestila o okvari (pisno po e-pošti, v nujnih primerih tudi telefonsko) s strani pooblaščene osebe naročnika oz. izjemoma več po predhodnem dogovoru s pooblaščeno osebo naročnika za nadzor nad izvajanjem pogodbe. V primeru, da okvare ni možno odpraviti v roku 48 ur in se je izvajalec z naročnikom uskladil za daljši rok odprave napake, je dolžan izvajalec naročnika sproti obveščati o poteku odpravljanja okvare in terminom odprave napake.  </w:t>
            </w:r>
          </w:p>
        </w:tc>
      </w:tr>
    </w:tbl>
    <w:p w:rsidR="005E04E8" w:rsidRDefault="009C65C6">
      <w:pPr>
        <w:spacing w:after="0" w:line="240" w:lineRule="auto"/>
        <w:jc w:val="center"/>
      </w:pPr>
      <w:r>
        <w:rPr>
          <w:rFonts w:ascii="Arial" w:hAnsi="Arial" w:cs="Arial"/>
          <w:b/>
          <w:bCs/>
          <w:color w:val="000000"/>
          <w:sz w:val="18"/>
          <w:szCs w:val="18"/>
        </w:rPr>
        <w:lastRenderedPageBreak/>
        <w:t>14.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se obvezuje po vsakokratnem opravljanju storitev na opremi, ki je predmet te pogodbe, vpisati vsa opravljena dela v servisno knjigo aparatur ter izdati poročilo o opravljenih storitvah in pisno izjavo o ustreznosti rezultatov delovanja naprave v skladu s predpisanimi normativi. </w:t>
            </w:r>
          </w:p>
          <w:p w:rsidR="005E04E8" w:rsidRDefault="009C65C6">
            <w:pPr>
              <w:spacing w:before="225" w:after="225"/>
              <w:jc w:val="both"/>
            </w:pPr>
            <w:r>
              <w:rPr>
                <w:rFonts w:ascii="Arial" w:hAnsi="Arial" w:cs="Arial"/>
                <w:color w:val="000000"/>
                <w:sz w:val="18"/>
                <w:szCs w:val="18"/>
              </w:rPr>
              <w:t>Izvajalec se obvezuje po vsakokratnem opravljanju storitev izrednega vzdrževanja, v poročilo o opravljenih storitvah navesti podatke o zamenjanih rezervnih delih, porabljenem potrošnem materialu, število ur dela serviserja,  potovalnih urah in podatke o kilometrini.</w:t>
            </w:r>
          </w:p>
        </w:tc>
      </w:tr>
    </w:tbl>
    <w:p w:rsidR="005E04E8" w:rsidRDefault="009C65C6">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se obvezuje servisno dokumentacijo (servisne naloge in pisne  izjave o ustreznosti rezultatov delovanja servisirane  naprave, poročila,…) po vsakokratnem opravljanju storitev, ki so predmet pogodbe dostaviti naročniku v dveh izvodih (original in kopija), od katerih prejme en izvod (kopijo) odgovorna oseba naročnika na RTG oddelku ob napravi, en izvod pa vodja tehnično vzdrževalnih služb naročnika.</w:t>
            </w:r>
          </w:p>
        </w:tc>
      </w:tr>
    </w:tbl>
    <w:p w:rsidR="005E04E8" w:rsidRDefault="009C65C6">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Za poslovno upoštevno komunikacijo med naročnikom in izvajalcem šteje samo komunikacija preko pošte na poslovni naslov izvajalca in elektronske pošte z navedenim naslovom oziroma kadar je primerno, izjave podane na zapisnik o sestanku. Elektronska komunikacija je enakovredna pisni komunikaciji, v kolikor izvira od naročnika oziroma izvajalca. V primeru zlorabe ali suma zlorabe elektronskega sistema je pogodbena stranka nemudoma dolžna obvestiti drugo stranko, v nasprotnem primeru je dolžna poravnati izvedene storitve, ki jih je na podlagi takšne komunikacije opravila druga stranka.</w:t>
            </w:r>
          </w:p>
        </w:tc>
      </w:tr>
    </w:tbl>
    <w:p w:rsidR="005E04E8" w:rsidRDefault="009C65C6">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Izvajalec mora posel opravljati v skladu z naročnikovimi navodili, ki morajo biti izdana na način, kot je predviden za poslovno komunikacijo. Če meni, da so naročnikova navodila nestrokovna ali zanj škodljiva, mora na to opozoriti na način, kot je predviden za poslovno komunikacijo. Če naročnik vztraja pri navodilih, kar mora izraziti na enak način, mora izvajalec navodilo izvršiti. Izvajalec navodila ni dolžan izvršiti, če bi s tem kršil kazenske predpise, dobre poslovne običaje ali tretjemu povzročil nezakrivljeno škodo.</w:t>
            </w:r>
          </w:p>
        </w:tc>
      </w:tr>
    </w:tbl>
    <w:p w:rsidR="005E04E8" w:rsidRDefault="009C65C6">
      <w:pPr>
        <w:spacing w:before="225" w:after="225" w:line="240" w:lineRule="auto"/>
        <w:jc w:val="both"/>
      </w:pPr>
      <w:r>
        <w:rPr>
          <w:rFonts w:ascii="Arial" w:hAnsi="Arial" w:cs="Arial"/>
          <w:b/>
          <w:bCs/>
          <w:color w:val="000000"/>
          <w:sz w:val="18"/>
          <w:szCs w:val="18"/>
        </w:rPr>
        <w:t>VI. PODIZVAJALCI</w:t>
      </w:r>
    </w:p>
    <w:p w:rsidR="005E04E8" w:rsidRDefault="009C65C6">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Podatki o podizvajalcih:          </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5E04E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5E04E8" w:rsidRDefault="005E04E8"/>
              </w:tc>
            </w:tr>
            <w:tr w:rsidR="005E04E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Opis del, ki jih bo izvedel podizvajalec:</w:t>
                  </w:r>
                </w:p>
                <w:p w:rsidR="005E04E8" w:rsidRDefault="009C65C6">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E04E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5E04E8" w:rsidRDefault="005E04E8"/>
              </w:tc>
            </w:tr>
            <w:tr w:rsidR="005E04E8">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E04E8" w:rsidRDefault="009C65C6">
                  <w:pPr>
                    <w:jc w:val="right"/>
                  </w:pPr>
                  <w:r>
                    <w:rPr>
                      <w:rFonts w:ascii="Arial" w:hAnsi="Arial" w:cs="Arial"/>
                      <w:b/>
                      <w:b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5E04E8" w:rsidRDefault="009C65C6">
                  <w:pPr>
                    <w:spacing w:before="135" w:after="135"/>
                    <w:jc w:val="both"/>
                    <w:textAlignment w:val="center"/>
                  </w:pPr>
                  <w:r>
                    <w:rPr>
                      <w:rFonts w:ascii="Arial" w:hAnsi="Arial" w:cs="Arial"/>
                      <w:color w:val="000000"/>
                      <w:position w:val="-2"/>
                      <w:sz w:val="18"/>
                      <w:szCs w:val="18"/>
                    </w:rPr>
                    <w:t>Opis del, ki jih bo izvedel podizvajalec:</w:t>
                  </w:r>
                </w:p>
                <w:p w:rsidR="005E04E8" w:rsidRDefault="009C65C6">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5E04E8" w:rsidRDefault="005E04E8"/>
          <w:p w:rsidR="005E04E8" w:rsidRDefault="009C65C6">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5E04E8" w:rsidRDefault="009C65C6">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numPr>
                      <w:ilvl w:val="0"/>
                      <w:numId w:val="32"/>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5E04E8" w:rsidRDefault="009C65C6">
                  <w:pPr>
                    <w:numPr>
                      <w:ilvl w:val="0"/>
                      <w:numId w:val="32"/>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5E04E8" w:rsidRDefault="009C65C6">
                  <w:pPr>
                    <w:numPr>
                      <w:ilvl w:val="0"/>
                      <w:numId w:val="32"/>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5E04E8" w:rsidRDefault="005E04E8"/>
          <w:p w:rsidR="005E04E8" w:rsidRDefault="009C65C6">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rsidR="005E04E8" w:rsidRDefault="009C65C6">
            <w:pPr>
              <w:spacing w:before="225" w:after="225"/>
              <w:jc w:val="both"/>
            </w:pPr>
            <w:r>
              <w:rPr>
                <w:rFonts w:ascii="Arial" w:hAnsi="Arial" w:cs="Arial"/>
                <w:color w:val="000000"/>
                <w:sz w:val="18"/>
                <w:szCs w:val="18"/>
              </w:rPr>
              <w:t>Plačila podizvajalcem se izvedejo v rokih in na enak način kot velja za plačila izvajalcu.</w:t>
            </w:r>
          </w:p>
          <w:p w:rsidR="005E04E8" w:rsidRDefault="009C65C6">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5E04E8" w:rsidRDefault="009C65C6">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5E04E8" w:rsidRDefault="009C65C6">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5E04E8" w:rsidRDefault="009C65C6">
      <w:pPr>
        <w:spacing w:before="225" w:after="225" w:line="240" w:lineRule="auto"/>
        <w:jc w:val="both"/>
      </w:pPr>
      <w:r>
        <w:rPr>
          <w:rFonts w:ascii="Arial" w:hAnsi="Arial" w:cs="Arial"/>
          <w:b/>
          <w:bCs/>
          <w:color w:val="000000"/>
          <w:sz w:val="18"/>
          <w:szCs w:val="18"/>
        </w:rPr>
        <w:lastRenderedPageBreak/>
        <w:t>VII. SKRBNIKI IN POOBLAŠČENE OSEBE</w:t>
      </w:r>
    </w:p>
    <w:p w:rsidR="005E04E8" w:rsidRDefault="009C65C6">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Skrbnik pogodbe za naročnika: Stanislava Majerle, vodja nabavne službe (tel 07 39 16 135). </w:t>
            </w:r>
          </w:p>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Pooblaščen predstavnik naročnika za nadzor nad izvajanjem te pogodbe je Božidar Podobnik (tel. 07 39 16 141), vodja tehnično vzdrževalnih službe, v njegovi odsotnosti pa Andrej Petakovič, glavni RTG inženir (tel. 07 39 16 609). Pooblaščeni predstavnik naročnika je pooblaščen, da zastopa naročnika v vseh vprašanjih, ki se nanašajo na izvajanje te pogodbe.</w:t>
                  </w:r>
                </w:p>
              </w:tc>
            </w:tr>
          </w:tbl>
          <w:p w:rsidR="005E04E8" w:rsidRDefault="005E04E8"/>
          <w:tbl>
            <w:tblPr>
              <w:tblStyle w:val="NormalTablePHPDOCX"/>
              <w:tblW w:w="0" w:type="auto"/>
              <w:tblLook w:val="04A0" w:firstRow="1" w:lastRow="0" w:firstColumn="1" w:lastColumn="0" w:noHBand="0" w:noVBand="1"/>
            </w:tblPr>
            <w:tblGrid>
              <w:gridCol w:w="8632"/>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Skrbnik pogodbe za izvajalca: __________________________ [ime, priimek, funkcija,  kontaktni podatki].</w:t>
                  </w:r>
                </w:p>
              </w:tc>
            </w:tr>
          </w:tbl>
          <w:p w:rsidR="005E04E8" w:rsidRDefault="005E04E8"/>
          <w:tbl>
            <w:tblPr>
              <w:tblStyle w:val="NormalTablePHPDOCX"/>
              <w:tblW w:w="0" w:type="auto"/>
              <w:tblLook w:val="04A0" w:firstRow="1" w:lastRow="0" w:firstColumn="1" w:lastColumn="0" w:noHBand="0" w:noVBand="1"/>
            </w:tblPr>
            <w:tblGrid>
              <w:gridCol w:w="5050"/>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Pooblaščeni predstavnik izvajalca je __________________ .</w:t>
                  </w:r>
                </w:p>
              </w:tc>
            </w:tr>
          </w:tbl>
          <w:p w:rsidR="005E04E8" w:rsidRDefault="005E04E8"/>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jc w:val="both"/>
                  </w:pPr>
                  <w:r>
                    <w:rPr>
                      <w:rFonts w:ascii="Arial" w:hAnsi="Arial" w:cs="Arial"/>
                      <w:color w:val="000000"/>
                      <w:sz w:val="18"/>
                      <w:szCs w:val="18"/>
                    </w:rPr>
                    <w:t>Poobleščeni predstavnik izvajalca je pooblaščen, da zastopa izvajalca v vseh vprašanjih, ki se nanašajo na izvajanje te pogodbe.</w:t>
                  </w:r>
                </w:p>
              </w:tc>
            </w:tr>
          </w:tbl>
          <w:p w:rsidR="005E04E8" w:rsidRDefault="005E04E8"/>
        </w:tc>
      </w:tr>
    </w:tbl>
    <w:p w:rsidR="005E04E8" w:rsidRDefault="009C65C6">
      <w:pPr>
        <w:spacing w:before="225" w:after="225" w:line="240" w:lineRule="auto"/>
        <w:jc w:val="both"/>
      </w:pPr>
      <w:r>
        <w:rPr>
          <w:rFonts w:ascii="Arial" w:hAnsi="Arial" w:cs="Arial"/>
          <w:b/>
          <w:bCs/>
          <w:color w:val="000000"/>
          <w:sz w:val="18"/>
          <w:szCs w:val="18"/>
        </w:rPr>
        <w:lastRenderedPageBreak/>
        <w:t>VIII. ODSTOP OD POGODBE</w:t>
      </w:r>
    </w:p>
    <w:p w:rsidR="005E04E8" w:rsidRDefault="009C65C6">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Vsaka od pogodbenih strank lahko zaradi kršitve pogodbenih določil odpove to pogodbo z enomesečnim odpovednim rokom s priporočenem pismom po pošti. Odpovedni rok prične teči z dnem prejema poštne pošiljke.</w:t>
            </w:r>
          </w:p>
          <w:p w:rsidR="005E04E8" w:rsidRDefault="009C65C6">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5E04E8" w:rsidRDefault="009C65C6">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5000" w:type="pct"/>
              <w:tblLook w:val="04A0" w:firstRow="1" w:lastRow="0" w:firstColumn="1" w:lastColumn="0" w:noHBand="0" w:noVBand="1"/>
            </w:tblPr>
            <w:tblGrid>
              <w:gridCol w:w="8746"/>
            </w:tblGrid>
            <w:tr w:rsidR="005E04E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30"/>
                  </w:tblGrid>
                  <w:tr w:rsidR="005E04E8">
                    <w:tc>
                      <w:tcPr>
                        <w:tcW w:w="0" w:type="auto"/>
                        <w:tcMar>
                          <w:top w:w="0" w:type="auto"/>
                          <w:bottom w:w="0" w:type="auto"/>
                        </w:tcMar>
                      </w:tcPr>
                      <w:p w:rsidR="005E04E8" w:rsidRDefault="009C65C6">
                        <w:pPr>
                          <w:numPr>
                            <w:ilvl w:val="0"/>
                            <w:numId w:val="33"/>
                          </w:numPr>
                          <w:rPr>
                            <w:rFonts w:ascii="Arial" w:hAnsi="Arial" w:cs="Arial"/>
                            <w:color w:val="000000"/>
                            <w:sz w:val="18"/>
                            <w:szCs w:val="18"/>
                          </w:rPr>
                        </w:pPr>
                        <w:r>
                          <w:rPr>
                            <w:rFonts w:ascii="Arial" w:hAnsi="Arial" w:cs="Arial"/>
                            <w:color w:val="000000"/>
                            <w:position w:val="-2"/>
                            <w:sz w:val="18"/>
                            <w:szCs w:val="18"/>
                          </w:rPr>
                          <w:t>pride izvajalec v takšno finančno situacijo, ki bi mu onemogočila izvedbo pogodbenih obveznosti;</w:t>
                        </w:r>
                      </w:p>
                      <w:p w:rsidR="005E04E8" w:rsidRDefault="009C65C6">
                        <w:pPr>
                          <w:numPr>
                            <w:ilvl w:val="0"/>
                            <w:numId w:val="33"/>
                          </w:numPr>
                          <w:rPr>
                            <w:rFonts w:ascii="Arial" w:hAnsi="Arial" w:cs="Arial"/>
                            <w:color w:val="000000"/>
                            <w:sz w:val="18"/>
                            <w:szCs w:val="18"/>
                          </w:rPr>
                        </w:pPr>
                        <w:r>
                          <w:rPr>
                            <w:rFonts w:ascii="Arial" w:hAnsi="Arial" w:cs="Arial"/>
                            <w:color w:val="000000"/>
                            <w:position w:val="-2"/>
                            <w:sz w:val="18"/>
                            <w:szCs w:val="18"/>
                          </w:rPr>
                          <w:t>izvajalec po svoji krivdi v roku 14 dni od veljavnosti pogodbe in uvedbe v delo ne prične z delom;</w:t>
                        </w:r>
                      </w:p>
                      <w:p w:rsidR="005E04E8" w:rsidRDefault="009C65C6">
                        <w:pPr>
                          <w:numPr>
                            <w:ilvl w:val="0"/>
                            <w:numId w:val="33"/>
                          </w:numPr>
                          <w:rPr>
                            <w:rFonts w:ascii="Arial" w:hAnsi="Arial" w:cs="Arial"/>
                            <w:color w:val="000000"/>
                            <w:sz w:val="18"/>
                            <w:szCs w:val="18"/>
                          </w:rPr>
                        </w:pPr>
                        <w:r>
                          <w:rPr>
                            <w:rFonts w:ascii="Arial" w:hAnsi="Arial" w:cs="Arial"/>
                            <w:color w:val="000000"/>
                            <w:position w:val="-2"/>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5E04E8" w:rsidRDefault="005E04E8"/>
              </w:tc>
            </w:tr>
          </w:tbl>
          <w:p w:rsidR="005E04E8" w:rsidRDefault="005E04E8"/>
          <w:p w:rsidR="005E04E8" w:rsidRDefault="009C65C6">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5000" w:type="pct"/>
              <w:tblLook w:val="04A0" w:firstRow="1" w:lastRow="0" w:firstColumn="1" w:lastColumn="0" w:noHBand="0" w:noVBand="1"/>
            </w:tblPr>
            <w:tblGrid>
              <w:gridCol w:w="8746"/>
            </w:tblGrid>
            <w:tr w:rsidR="005E04E8">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530"/>
                  </w:tblGrid>
                  <w:tr w:rsidR="005E04E8">
                    <w:tc>
                      <w:tcPr>
                        <w:tcW w:w="0" w:type="auto"/>
                        <w:tcMar>
                          <w:top w:w="0" w:type="auto"/>
                          <w:bottom w:w="0" w:type="auto"/>
                        </w:tcMar>
                      </w:tcPr>
                      <w:p w:rsidR="005E04E8" w:rsidRDefault="009C65C6">
                        <w:pPr>
                          <w:numPr>
                            <w:ilvl w:val="0"/>
                            <w:numId w:val="34"/>
                          </w:numPr>
                          <w:rPr>
                            <w:rFonts w:ascii="Arial" w:hAnsi="Arial" w:cs="Arial"/>
                            <w:color w:val="000000"/>
                            <w:sz w:val="18"/>
                            <w:szCs w:val="18"/>
                          </w:rPr>
                        </w:pPr>
                        <w:r>
                          <w:rPr>
                            <w:rFonts w:ascii="Arial" w:hAnsi="Arial" w:cs="Arial"/>
                            <w:color w:val="000000"/>
                            <w:position w:val="-2"/>
                            <w:sz w:val="18"/>
                            <w:szCs w:val="18"/>
                          </w:rPr>
                          <w:t>javno naročilo je bilo bistveno spremenjeno, kar terja nov postopek javnega naročanja;</w:t>
                        </w:r>
                      </w:p>
                      <w:p w:rsidR="005E04E8" w:rsidRDefault="009C65C6">
                        <w:pPr>
                          <w:numPr>
                            <w:ilvl w:val="0"/>
                            <w:numId w:val="34"/>
                          </w:numPr>
                          <w:rPr>
                            <w:rFonts w:ascii="Arial" w:hAnsi="Arial" w:cs="Arial"/>
                            <w:color w:val="000000"/>
                            <w:sz w:val="18"/>
                            <w:szCs w:val="18"/>
                          </w:rPr>
                        </w:pPr>
                        <w:r>
                          <w:rPr>
                            <w:rFonts w:ascii="Arial" w:hAnsi="Arial" w:cs="Arial"/>
                            <w:color w:val="000000"/>
                            <w:position w:val="-2"/>
                            <w:sz w:val="18"/>
                            <w:szCs w:val="18"/>
                          </w:rPr>
                          <w:t>v času oddaje javnega naročila je bil izvajalec  v enem od položajev, zaradi katerega bi ga naročnik moral izključiti iz postopka javnega naročanja, pa s tem dejstvom naročnik ni bil seznanjen v postopku javnega naročanja;</w:t>
                        </w:r>
                      </w:p>
                      <w:p w:rsidR="005E04E8" w:rsidRDefault="009C65C6">
                        <w:pPr>
                          <w:numPr>
                            <w:ilvl w:val="0"/>
                            <w:numId w:val="34"/>
                          </w:numPr>
                          <w:rPr>
                            <w:rFonts w:ascii="Arial" w:hAnsi="Arial" w:cs="Arial"/>
                            <w:color w:val="000000"/>
                            <w:sz w:val="18"/>
                            <w:szCs w:val="18"/>
                          </w:rPr>
                        </w:pPr>
                        <w:r>
                          <w:rPr>
                            <w:rFonts w:ascii="Arial" w:hAnsi="Arial" w:cs="Arial"/>
                            <w:color w:val="000000"/>
                            <w:position w:val="-2"/>
                            <w:sz w:val="18"/>
                            <w:szCs w:val="18"/>
                          </w:rPr>
                          <w:t>zaradi hudih kršitev obveznosti iz PEU, PDEU in ZJN-3, ki jih je po postopku v skladu z 258. členom PDEU ugotovilo Sodišče Evropske unije, javno naročilo ne bi smelo biti oddano izvajalcu.</w:t>
                        </w:r>
                      </w:p>
                    </w:tc>
                  </w:tr>
                </w:tbl>
                <w:p w:rsidR="005E04E8" w:rsidRDefault="005E04E8"/>
              </w:tc>
            </w:tr>
          </w:tbl>
          <w:p w:rsidR="005E04E8" w:rsidRDefault="005E04E8"/>
          <w:p w:rsidR="005E04E8" w:rsidRDefault="009C65C6">
            <w:pPr>
              <w:spacing w:before="225" w:after="225"/>
              <w:jc w:val="both"/>
            </w:pPr>
            <w:r>
              <w:rPr>
                <w:rFonts w:ascii="Arial" w:hAnsi="Arial" w:cs="Arial"/>
                <w:color w:val="000000"/>
                <w:sz w:val="18"/>
                <w:szCs w:val="18"/>
              </w:rPr>
              <w:t>Odstop od pogodbe v zgoraj navedenih primerih učinkuje z dnem, ko izvajalec prejme pisno izjavo naročnika o odstopu.</w:t>
            </w:r>
          </w:p>
          <w:p w:rsidR="005E04E8" w:rsidRDefault="009C65C6">
            <w:pPr>
              <w:spacing w:before="225" w:after="225"/>
              <w:jc w:val="both"/>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p>
          <w:p w:rsidR="005E04E8" w:rsidRDefault="009C65C6">
            <w:pPr>
              <w:spacing w:before="225" w:after="225"/>
              <w:jc w:val="both"/>
            </w:pPr>
            <w:r>
              <w:rPr>
                <w:rFonts w:ascii="Arial" w:hAnsi="Arial" w:cs="Arial"/>
                <w:color w:val="000000"/>
                <w:sz w:val="18"/>
                <w:szCs w:val="18"/>
              </w:rPr>
              <w:t>Naročnik lahko odstopi od pogodbe brez odpovednega roka, če izvajalec večkrat zamuja s svojimi aktivnostmi, ne izpolni svojih obveznosti ali izpolni svojo obveznost, ki pa je v bistvenih delih v nasprotju z zahtevami naročnika, ne glede na določilo prvega odstavka tega člena.</w:t>
            </w:r>
          </w:p>
          <w:p w:rsidR="005E04E8" w:rsidRDefault="009C65C6">
            <w:pPr>
              <w:spacing w:before="225" w:after="225"/>
              <w:jc w:val="both"/>
            </w:pPr>
            <w:r>
              <w:rPr>
                <w:rFonts w:ascii="Arial" w:hAnsi="Arial" w:cs="Arial"/>
                <w:color w:val="000000"/>
                <w:sz w:val="18"/>
                <w:szCs w:val="18"/>
              </w:rPr>
              <w:t>Naročnik ima pravico enostransko odstopiti od pogodbe brez odpovednega roka v primeru, da zanjo nima zagotovljenih sredstev.</w:t>
            </w:r>
          </w:p>
          <w:p w:rsidR="005E04E8" w:rsidRDefault="009C65C6">
            <w:pPr>
              <w:spacing w:before="225" w:after="225"/>
              <w:jc w:val="both"/>
            </w:pPr>
            <w:r>
              <w:rPr>
                <w:rFonts w:ascii="Arial" w:hAnsi="Arial" w:cs="Arial"/>
                <w:color w:val="000000"/>
                <w:sz w:val="18"/>
                <w:szCs w:val="18"/>
              </w:rPr>
              <w:t xml:space="preserve">Ne glede na določila te pogodbe o prekinitvi ali odstopu od pogodbe zaradi kršitev pogodbenih obveznosti lahko katera koli od pogodbenih strank brez posebnega razloga pisno odstopi od pogodbe, za kar stranki dogovorita </w:t>
            </w:r>
            <w:r>
              <w:rPr>
                <w:rFonts w:ascii="Arial" w:hAnsi="Arial" w:cs="Arial"/>
                <w:color w:val="000000"/>
                <w:sz w:val="18"/>
                <w:szCs w:val="18"/>
              </w:rPr>
              <w:lastRenderedPageBreak/>
              <w:t>3 (tri) mesečni odpovedni rok. Odpovedni rok prične teči  z dnem, ko je nasprotne stranka prejela pisno obvestilo o odpovedi pogodbe.</w:t>
            </w:r>
          </w:p>
          <w:p w:rsidR="005E04E8" w:rsidRDefault="009C65C6">
            <w:pPr>
              <w:spacing w:before="225" w:after="225"/>
              <w:jc w:val="both"/>
            </w:pPr>
            <w:r>
              <w:rPr>
                <w:rFonts w:ascii="Arial" w:hAnsi="Arial" w:cs="Arial"/>
                <w:color w:val="000000"/>
                <w:sz w:val="18"/>
                <w:szCs w:val="18"/>
              </w:rPr>
              <w:t>V primeru predčasnega prenehanja veljavnosti pogodbe sta pogodbeni strani obvezani poravnati obveznosti, ki jih imata druga do druge in so nastale do trenutka prenehanja pogodbe.</w:t>
            </w:r>
          </w:p>
          <w:p w:rsidR="005E04E8" w:rsidRDefault="009C65C6">
            <w:pPr>
              <w:spacing w:before="225" w:after="225"/>
              <w:jc w:val="both"/>
            </w:pPr>
            <w:r>
              <w:rPr>
                <w:rFonts w:ascii="Arial" w:hAnsi="Arial" w:cs="Arial"/>
                <w:color w:val="000000"/>
                <w:sz w:val="18"/>
                <w:szCs w:val="18"/>
              </w:rPr>
              <w:t>Odstop od pogodbe učinkuje z dnem, ko izvajalec prejme pisno izjavo naročnika o odstopu.</w:t>
            </w:r>
          </w:p>
          <w:p w:rsidR="005E04E8" w:rsidRDefault="009C65C6">
            <w:pPr>
              <w:spacing w:before="225" w:after="225"/>
              <w:jc w:val="both"/>
            </w:pPr>
            <w:r>
              <w:rPr>
                <w:rFonts w:ascii="Arial" w:hAnsi="Arial" w:cs="Arial"/>
                <w:color w:val="000000"/>
                <w:sz w:val="18"/>
                <w:szCs w:val="18"/>
              </w:rPr>
              <w:t>Naročnik bo istočasno z odstopom od pogodbe zaradi kršitev pogodbe s strani dobavitelja, pričel s postopki za unovčenje zavarovanja za dobro izvedbo pogodbenih obveznosti.</w:t>
            </w:r>
          </w:p>
        </w:tc>
      </w:tr>
    </w:tbl>
    <w:p w:rsidR="005E04E8" w:rsidRDefault="009C65C6">
      <w:pPr>
        <w:spacing w:before="225" w:after="225" w:line="240" w:lineRule="auto"/>
        <w:jc w:val="both"/>
      </w:pPr>
      <w:r>
        <w:rPr>
          <w:rFonts w:ascii="Arial" w:hAnsi="Arial" w:cs="Arial"/>
          <w:b/>
          <w:bCs/>
          <w:color w:val="000000"/>
          <w:sz w:val="18"/>
          <w:szCs w:val="18"/>
        </w:rPr>
        <w:lastRenderedPageBreak/>
        <w:t>IX. ZAVAROVANJE ZA DOBRO IN PRAVOČASNO IZVEDBO POGODBENIH OBVEZNOSTI</w:t>
      </w:r>
    </w:p>
    <w:p w:rsidR="005E04E8" w:rsidRDefault="009C65C6">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ZAVAROVANJE ZA DOBRO IZVEDBO</w:t>
            </w:r>
          </w:p>
          <w:p w:rsidR="005E04E8" w:rsidRDefault="009C65C6">
            <w:pPr>
              <w:spacing w:before="225" w:after="225"/>
              <w:jc w:val="both"/>
            </w:pPr>
            <w:r>
              <w:rPr>
                <w:rFonts w:ascii="Arial" w:hAnsi="Arial" w:cs="Arial"/>
                <w:color w:val="000000"/>
                <w:sz w:val="18"/>
                <w:szCs w:val="18"/>
              </w:rPr>
              <w:t>Instrument zavarovanja: menica.</w:t>
            </w:r>
          </w:p>
          <w:p w:rsidR="005E04E8" w:rsidRDefault="009C65C6">
            <w:pPr>
              <w:spacing w:before="225" w:after="225"/>
              <w:jc w:val="both"/>
            </w:pPr>
            <w:r>
              <w:rPr>
                <w:rFonts w:ascii="Arial" w:hAnsi="Arial" w:cs="Arial"/>
                <w:color w:val="000000"/>
                <w:sz w:val="18"/>
                <w:szCs w:val="18"/>
              </w:rPr>
              <w:t>Višina zavarovanja: 10% pogodbene vrednosti z DDV.</w:t>
            </w:r>
          </w:p>
          <w:p w:rsidR="005E04E8" w:rsidRDefault="009C65C6">
            <w:pPr>
              <w:spacing w:before="225" w:after="225"/>
              <w:jc w:val="both"/>
            </w:pPr>
            <w:r>
              <w:rPr>
                <w:rFonts w:ascii="Arial" w:hAnsi="Arial" w:cs="Arial"/>
                <w:color w:val="000000"/>
                <w:sz w:val="18"/>
                <w:szCs w:val="18"/>
              </w:rPr>
              <w:t>Čas veljavnosti: še najmanj 1 teden po poteku veljavnosti te pogodbe.</w:t>
            </w:r>
          </w:p>
          <w:p w:rsidR="005E04E8" w:rsidRDefault="009C65C6">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5E04E8" w:rsidRDefault="009C65C6">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5E04E8" w:rsidRDefault="009C65C6">
      <w:pPr>
        <w:spacing w:before="225" w:after="225" w:line="240" w:lineRule="auto"/>
        <w:jc w:val="both"/>
      </w:pPr>
      <w:r>
        <w:rPr>
          <w:rFonts w:ascii="Arial" w:hAnsi="Arial" w:cs="Arial"/>
          <w:b/>
          <w:bCs/>
          <w:color w:val="000000"/>
          <w:sz w:val="18"/>
          <w:szCs w:val="18"/>
        </w:rPr>
        <w:t>X. POSLOVNA SKRIVNOST</w:t>
      </w:r>
      <w:r w:rsidR="00617BA4">
        <w:rPr>
          <w:rFonts w:ascii="Arial" w:hAnsi="Arial" w:cs="Arial"/>
          <w:b/>
          <w:bCs/>
          <w:color w:val="000000"/>
          <w:sz w:val="18"/>
          <w:szCs w:val="18"/>
        </w:rPr>
        <w:t xml:space="preserve"> IN VAROVANJE OSEBNIH PODATKOV</w:t>
      </w:r>
    </w:p>
    <w:p w:rsidR="005E04E8" w:rsidRDefault="009C65C6">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 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p w:rsidR="005E04E8" w:rsidRDefault="009C65C6">
            <w:pPr>
              <w:spacing w:before="225" w:after="225"/>
              <w:jc w:val="both"/>
            </w:pPr>
            <w:r>
              <w:rPr>
                <w:rFonts w:ascii="Arial" w:hAnsi="Arial" w:cs="Arial"/>
                <w:color w:val="000000"/>
                <w:sz w:val="18"/>
                <w:szCs w:val="18"/>
              </w:rPr>
              <w:t>Za izvajalca so vsi podatki, do katerih pride pri naročniku zaradi opravljanja pogodbenih obveznosti, kakor zaradi ostalih intervencij strogo zaupne narave, razen, če naročnik določi drugače. V tem primeru mora naročnik natančno določiti vrsto podatkov (ali katero od drugih oznak) za katere zaupnost ni potrebna.  </w:t>
            </w:r>
          </w:p>
        </w:tc>
      </w:tr>
    </w:tbl>
    <w:p w:rsidR="005E04E8" w:rsidRDefault="009C65C6">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rPr>
                <w:rFonts w:ascii="Arial" w:hAnsi="Arial" w:cs="Arial"/>
                <w:color w:val="000000"/>
                <w:sz w:val="18"/>
                <w:szCs w:val="18"/>
              </w:rPr>
            </w:pPr>
            <w:r>
              <w:rPr>
                <w:rFonts w:ascii="Arial" w:hAnsi="Arial" w:cs="Arial"/>
                <w:color w:val="000000"/>
                <w:sz w:val="18"/>
                <w:szCs w:val="18"/>
              </w:rPr>
              <w:t xml:space="preserve">Pogodbeni stranki se zavezujeta, da bosta pri izvajanju določil te pogodbe v celoti spoštovali določila </w:t>
            </w:r>
            <w:r w:rsidR="00617BA4">
              <w:rPr>
                <w:rFonts w:ascii="Arial" w:hAnsi="Arial" w:cs="Arial"/>
                <w:color w:val="000000"/>
                <w:sz w:val="18"/>
                <w:szCs w:val="18"/>
              </w:rPr>
              <w:t xml:space="preserve">zakona, ki ureja osebne podatke </w:t>
            </w:r>
            <w:r>
              <w:rPr>
                <w:rFonts w:ascii="Arial" w:hAnsi="Arial" w:cs="Arial"/>
                <w:color w:val="000000"/>
                <w:sz w:val="18"/>
                <w:szCs w:val="18"/>
              </w:rPr>
              <w:t>in določila Uredbe (EU) 2016/679 Evropskega parlamenta in Sveta z dne 27. aprila 2016 o varstvu posameznikov pri obdelavi osebnih podatkov, ne glede na to ali se bosta z osebnimi podatki seznanili pri neposrednem opravljanju storitev na lokaciji upravljavca ali pogodbenega obdelovalca, pri nadzoru izvajanja določil te pogodbe, preko pisne dokumentacije ali na kakršenkoli drug način.</w:t>
            </w:r>
          </w:p>
          <w:p w:rsidR="00617BA4" w:rsidRPr="00617BA4" w:rsidRDefault="00617BA4" w:rsidP="00617BA4">
            <w:pPr>
              <w:spacing w:before="225" w:after="225"/>
              <w:jc w:val="both"/>
              <w:rPr>
                <w:rFonts w:ascii="Arial" w:hAnsi="Arial" w:cs="Arial"/>
                <w:color w:val="000000"/>
                <w:sz w:val="18"/>
                <w:szCs w:val="18"/>
              </w:rPr>
            </w:pPr>
            <w:r w:rsidRPr="00617BA4">
              <w:rPr>
                <w:rFonts w:ascii="Arial" w:hAnsi="Arial" w:cs="Arial"/>
                <w:color w:val="000000"/>
                <w:sz w:val="18"/>
                <w:szCs w:val="18"/>
              </w:rPr>
              <w:t>Osebni podatki, ki jih izvajalec lahko obdeluje za namen izvajanja predmeta te pogodbe, se nahajajo v zbirki osebnih podatkov naročnika, in so kot priloga</w:t>
            </w:r>
            <w:r>
              <w:rPr>
                <w:rFonts w:ascii="Arial" w:hAnsi="Arial" w:cs="Arial"/>
                <w:color w:val="000000"/>
                <w:sz w:val="18"/>
                <w:szCs w:val="18"/>
              </w:rPr>
              <w:t>2: Zbirka podatkov,</w:t>
            </w:r>
            <w:r w:rsidRPr="00617BA4">
              <w:rPr>
                <w:rFonts w:ascii="Arial" w:hAnsi="Arial" w:cs="Arial"/>
                <w:color w:val="000000"/>
                <w:sz w:val="18"/>
                <w:szCs w:val="18"/>
              </w:rPr>
              <w:t xml:space="preserve"> sestavni del te pogodbe. O osebnih podatkih, katere obdeluje, mora izvajalec voditi ustrezno evidenco, ki jo posreduje naročnik po vsakem vzdrževanju predmetn</w:t>
            </w:r>
            <w:r>
              <w:rPr>
                <w:rFonts w:ascii="Arial" w:hAnsi="Arial" w:cs="Arial"/>
                <w:color w:val="000000"/>
                <w:sz w:val="18"/>
                <w:szCs w:val="18"/>
              </w:rPr>
              <w:t>e medicinske opreme.</w:t>
            </w:r>
          </w:p>
          <w:p w:rsidR="00617BA4" w:rsidRPr="00617BA4" w:rsidRDefault="00617BA4" w:rsidP="00617BA4">
            <w:pPr>
              <w:spacing w:before="225" w:after="225"/>
              <w:jc w:val="both"/>
              <w:rPr>
                <w:rFonts w:ascii="Arial" w:hAnsi="Arial" w:cs="Arial"/>
                <w:color w:val="000000"/>
                <w:sz w:val="18"/>
                <w:szCs w:val="18"/>
              </w:rPr>
            </w:pPr>
            <w:r w:rsidRPr="00617BA4">
              <w:rPr>
                <w:rFonts w:ascii="Arial" w:hAnsi="Arial" w:cs="Arial"/>
                <w:color w:val="000000"/>
                <w:sz w:val="18"/>
                <w:szCs w:val="18"/>
              </w:rPr>
              <w:lastRenderedPageBreak/>
              <w:t>Za obdelavo iz prejšnjega odstavka se šteje vsako dejanje ali niz dejanj, ki se izvaja v zvezi z osebnimi podatki ali nizi osebnih podatkov z avtomatiziranimi sredstvi ali brez njih, kot je zbiranje, beleženje urejanje, strukturiranje, shranjevanje, prilagajanje ali spreminjanje, priklic, vpogled, uporaba, razkritje s posredovanjem, razširjanje ali drugačno omogočanje dostopa, prilagajanje ali kombiniranje, omejevanje, izbris ali uničenje.</w:t>
            </w:r>
          </w:p>
          <w:p w:rsidR="00617BA4" w:rsidRPr="00617BA4" w:rsidRDefault="00617BA4" w:rsidP="00617BA4">
            <w:pPr>
              <w:spacing w:before="225" w:after="225"/>
              <w:jc w:val="both"/>
              <w:rPr>
                <w:rFonts w:ascii="Arial" w:hAnsi="Arial" w:cs="Arial"/>
                <w:color w:val="000000"/>
                <w:sz w:val="18"/>
                <w:szCs w:val="18"/>
              </w:rPr>
            </w:pPr>
            <w:r w:rsidRPr="00617BA4">
              <w:rPr>
                <w:rFonts w:ascii="Arial" w:hAnsi="Arial" w:cs="Arial"/>
                <w:color w:val="000000"/>
                <w:sz w:val="18"/>
                <w:szCs w:val="18"/>
              </w:rPr>
              <w:t xml:space="preserve">Izvajalec se zavezuje, da bo: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osebne podatke obdeloval samo po dokumentiranih navodilih naročnika, vključno glede prenosov osebnih podatkov v tretjo državo ali mednarodno organizacijo, razen če to od njega zahteva zakonodaja, ki velja za obdelovalce. V slednjem primeru bo izvajalec o tej pravni zahtevi pred obdelavo podatkov obvestil naročnika, razen če zadevno pravo prepoveduje takšno obvestilo na podlagi pomembnih razlogov v javnem interesu;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zagotovil, da so zaposleni izvajalca, ki so pooblaščeni za obdelavo osebnih podatkov, zavezani k zaupnosti ali jih k zaupnosti zavezuje ustrezen zakon;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z izvajanjem ustreznih tehničnih in organizacijskih ukrepov zagotovil ustrezno raven varnosti glede na tveganje ob upoštevanju najnovejšega tehnološkega razvoja in stroškov izvajanja ter narave, obsega, okoliščin in namenov obdelave, pa tudi tveganj za pravice in svoboščine posameznikov, ki se razlikujejo po verjetnosti in resnosti kot primeroma: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proofErr w:type="spellStart"/>
            <w:r w:rsidRPr="00617BA4">
              <w:rPr>
                <w:rFonts w:ascii="Arial" w:hAnsi="Arial" w:cs="Arial"/>
                <w:color w:val="000000"/>
                <w:sz w:val="18"/>
                <w:szCs w:val="18"/>
              </w:rPr>
              <w:t>psevdonimizacijo</w:t>
            </w:r>
            <w:proofErr w:type="spellEnd"/>
            <w:r w:rsidRPr="00617BA4">
              <w:rPr>
                <w:rFonts w:ascii="Arial" w:hAnsi="Arial" w:cs="Arial"/>
                <w:color w:val="000000"/>
                <w:sz w:val="18"/>
                <w:szCs w:val="18"/>
              </w:rPr>
              <w:t xml:space="preserve"> in šifriranjem osebnih podatkov;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zmožnostjo zagotoviti stalno zaupnost, celovitost, dostopnost in odpornost sistemov in storitev za obdelavo;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zmožnostjo pravočasno povrniti razpoložljivost in dostop do osebnih podatkov v primeru fizičnega ali tehničnega incidenta;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postopkom rednega testiranja, ocenjevanja in vrednotenja učinkovitosti tehničnih in organizacijskih ukrepov za zagotavljanje varnostni obdelave;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ne bo angažiral drugega obdelovalca brez predhodnega posebnega pisnega dovoljenja naročnika (vključno z angažiranjem drugega obdelovalca, ki bi hkrati pomenil iznos podatkov v tretje države);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ob upoštevanju narave obdelave pomagal naročniku z ustreznimi tehničnimi in organizacijskimi ukrepi, kolikor je to mogoče, pri izpolnjevanju naročnikovih obveznosti, ki so povezane z zahtevami za uresničevanje pravic posameznika, na katerega se nanašajo osebni podatki, kot to določa relevantna zakonodaja;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v roku 24 ur obvestil o kršitvi, ki jo je zaznal ter zagotovil vso pomoč, ki jo naročnik potrebuje, da kršitev odstrani in izpolni vse svoje, s kršitvijo povezane obveznosti; </w:t>
            </w:r>
          </w:p>
          <w:p w:rsidR="00617BA4" w:rsidRPr="00617BA4" w:rsidRDefault="00617BA4" w:rsidP="00617BA4">
            <w:pPr>
              <w:pStyle w:val="Odstavekseznama"/>
              <w:numPr>
                <w:ilvl w:val="0"/>
                <w:numId w:val="37"/>
              </w:numPr>
              <w:spacing w:before="225" w:after="225"/>
              <w:jc w:val="both"/>
              <w:rPr>
                <w:rFonts w:ascii="Arial" w:hAnsi="Arial" w:cs="Arial"/>
                <w:color w:val="000000"/>
                <w:sz w:val="18"/>
                <w:szCs w:val="18"/>
              </w:rPr>
            </w:pPr>
            <w:r w:rsidRPr="00617BA4">
              <w:rPr>
                <w:rFonts w:ascii="Arial" w:hAnsi="Arial" w:cs="Arial"/>
                <w:color w:val="000000"/>
                <w:sz w:val="18"/>
                <w:szCs w:val="18"/>
              </w:rPr>
              <w:t xml:space="preserve">po zaključku pogodb izbrisal vse osebne podatke, ki jih je prejel; </w:t>
            </w:r>
          </w:p>
          <w:p w:rsidR="00617BA4" w:rsidRPr="00617BA4" w:rsidRDefault="00617BA4" w:rsidP="00617BA4">
            <w:pPr>
              <w:pStyle w:val="Odstavekseznama"/>
              <w:numPr>
                <w:ilvl w:val="0"/>
                <w:numId w:val="37"/>
              </w:numPr>
              <w:spacing w:before="225" w:after="225"/>
              <w:jc w:val="both"/>
            </w:pPr>
            <w:r w:rsidRPr="00617BA4">
              <w:rPr>
                <w:rFonts w:ascii="Arial" w:hAnsi="Arial" w:cs="Arial"/>
                <w:color w:val="000000"/>
                <w:sz w:val="18"/>
                <w:szCs w:val="18"/>
              </w:rPr>
              <w:t xml:space="preserve">po zaključku pogodb vrnil naročniku vse podatke ter uničil obstoječe kopije, razen če zakonodaja predpisuje shranjevanje osebnih podatkov; ali jih na zahtevo naročnika proti ponudbi ustrezno arhiviral ali hranil; </w:t>
            </w:r>
          </w:p>
          <w:p w:rsidR="00617BA4" w:rsidRDefault="00617BA4" w:rsidP="00617BA4">
            <w:pPr>
              <w:pStyle w:val="Odstavekseznama"/>
              <w:numPr>
                <w:ilvl w:val="0"/>
                <w:numId w:val="37"/>
              </w:numPr>
              <w:spacing w:before="225" w:after="225"/>
              <w:jc w:val="both"/>
            </w:pPr>
            <w:r w:rsidRPr="00617BA4">
              <w:rPr>
                <w:rFonts w:ascii="Arial" w:hAnsi="Arial" w:cs="Arial"/>
                <w:color w:val="000000"/>
                <w:sz w:val="18"/>
                <w:szCs w:val="18"/>
              </w:rPr>
              <w:t>dal naročniku ali kateremukoli organu ali organizaciji, ki izvaja nadzor nad naročnikom na razpolago vse podatke, ki jih naročnik potrebuje, da bi dokazal, da s podatki ravna skladno z zakonodajo.</w:t>
            </w:r>
          </w:p>
        </w:tc>
      </w:tr>
    </w:tbl>
    <w:p w:rsidR="005E04E8" w:rsidRDefault="009C65C6">
      <w:pPr>
        <w:spacing w:before="225" w:after="225" w:line="240" w:lineRule="auto"/>
        <w:jc w:val="both"/>
      </w:pPr>
      <w:r>
        <w:rPr>
          <w:rFonts w:ascii="Arial" w:hAnsi="Arial" w:cs="Arial"/>
          <w:b/>
          <w:bCs/>
          <w:color w:val="000000"/>
          <w:sz w:val="18"/>
          <w:szCs w:val="18"/>
        </w:rPr>
        <w:lastRenderedPageBreak/>
        <w:t>XI. REVIZIJSKA SLED</w:t>
      </w:r>
    </w:p>
    <w:p w:rsidR="005E04E8" w:rsidRDefault="009C65C6">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5E04E8" w:rsidRDefault="009C65C6">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5E04E8" w:rsidRDefault="009C65C6">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5E04E8" w:rsidRDefault="009C65C6">
            <w:pPr>
              <w:spacing w:before="225" w:after="225"/>
              <w:jc w:val="both"/>
            </w:pPr>
            <w:r>
              <w:rPr>
                <w:rFonts w:ascii="Arial" w:hAnsi="Arial" w:cs="Arial"/>
                <w:color w:val="000000"/>
                <w:sz w:val="18"/>
                <w:szCs w:val="18"/>
              </w:rPr>
              <w:t xml:space="preserve">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w:t>
            </w:r>
            <w:r>
              <w:rPr>
                <w:rFonts w:ascii="Arial" w:hAnsi="Arial" w:cs="Arial"/>
                <w:color w:val="000000"/>
                <w:sz w:val="18"/>
                <w:szCs w:val="18"/>
              </w:rPr>
              <w:lastRenderedPageBreak/>
              <w:t>dogodkih oziroma aktivnostih povezanih s shranjenimi podatki in informacijami ter sistemi za zbiranje, obdelovanje in arhiviranje podatkov.</w:t>
            </w:r>
          </w:p>
          <w:p w:rsidR="005E04E8" w:rsidRDefault="009C65C6">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5E04E8" w:rsidRDefault="009C65C6">
      <w:pPr>
        <w:spacing w:before="225" w:after="225" w:line="240" w:lineRule="auto"/>
        <w:jc w:val="both"/>
      </w:pPr>
      <w:r>
        <w:rPr>
          <w:rFonts w:ascii="Arial" w:hAnsi="Arial" w:cs="Arial"/>
          <w:b/>
          <w:bCs/>
          <w:color w:val="000000"/>
          <w:sz w:val="18"/>
          <w:szCs w:val="18"/>
        </w:rPr>
        <w:lastRenderedPageBreak/>
        <w:t>XII. REŠEVANJE SPOROV</w:t>
      </w:r>
    </w:p>
    <w:p w:rsidR="005E04E8" w:rsidRDefault="009C65C6">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Morebitne spore, ki bi nastali v zvezi z izvajanjem te pogodbe, bodo stranke skušale rešiti sporazumno. Če spornega vprašanja ne bo mogoče rešiti sporazumno, lahko vsaka pogodbena stranka sproži spor pri stvarno pristojnem sodišču po sedežu naročnika.</w:t>
            </w:r>
          </w:p>
        </w:tc>
      </w:tr>
    </w:tbl>
    <w:p w:rsidR="005E04E8" w:rsidRDefault="009C65C6">
      <w:pPr>
        <w:spacing w:before="225" w:after="225" w:line="240" w:lineRule="auto"/>
        <w:jc w:val="both"/>
      </w:pPr>
      <w:r>
        <w:rPr>
          <w:rFonts w:ascii="Arial" w:hAnsi="Arial" w:cs="Arial"/>
          <w:b/>
          <w:bCs/>
          <w:color w:val="000000"/>
          <w:sz w:val="18"/>
          <w:szCs w:val="18"/>
        </w:rPr>
        <w:t>XIII. KONČNE DOLOČBE</w:t>
      </w:r>
    </w:p>
    <w:p w:rsidR="005E04E8" w:rsidRDefault="009C65C6">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Pogodbeni stranki se obvezujeta, da bosta naredili vse, kar je potrebno za izvršitev pogodbe in da bosta ravnali s skrbnostjo dobrega gospodarja. </w:t>
            </w:r>
          </w:p>
          <w:p w:rsidR="005E04E8" w:rsidRDefault="009C65C6">
            <w:pPr>
              <w:spacing w:before="225" w:after="225"/>
              <w:jc w:val="both"/>
            </w:pPr>
            <w:r>
              <w:rPr>
                <w:rFonts w:ascii="Arial" w:hAnsi="Arial" w:cs="Arial"/>
                <w:color w:val="000000"/>
                <w:sz w:val="18"/>
                <w:szCs w:val="18"/>
              </w:rPr>
              <w:t>Vse morebitne spremembe po tej pogodbi  pogodbeni stranki dogovorita pisno, z aneksom k tej pogodbi.</w:t>
            </w:r>
          </w:p>
        </w:tc>
      </w:tr>
    </w:tbl>
    <w:p w:rsidR="005E04E8" w:rsidRDefault="009C65C6">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8746"/>
            </w:tblGrid>
            <w:tr w:rsidR="005E04E8">
              <w:tc>
                <w:tcPr>
                  <w:tcW w:w="0" w:type="auto"/>
                  <w:tcMar>
                    <w:top w:w="0" w:type="auto"/>
                    <w:bottom w:w="0" w:type="auto"/>
                  </w:tcMar>
                </w:tcPr>
                <w:p w:rsidR="005E04E8" w:rsidRDefault="009C65C6">
                  <w:pPr>
                    <w:numPr>
                      <w:ilvl w:val="0"/>
                      <w:numId w:val="35"/>
                    </w:numPr>
                    <w:jc w:val="both"/>
                    <w:rPr>
                      <w:rFonts w:ascii="Arial" w:hAnsi="Arial" w:cs="Arial"/>
                      <w:color w:val="000000"/>
                      <w:sz w:val="18"/>
                      <w:szCs w:val="18"/>
                    </w:rPr>
                  </w:pPr>
                  <w:r>
                    <w:rPr>
                      <w:rFonts w:ascii="Arial" w:hAnsi="Arial" w:cs="Arial"/>
                      <w:color w:val="000000"/>
                      <w:sz w:val="18"/>
                      <w:szCs w:val="18"/>
                    </w:rPr>
                    <w:t>pridobitev posla ali</w:t>
                  </w:r>
                </w:p>
                <w:p w:rsidR="005E04E8" w:rsidRDefault="009C65C6">
                  <w:pPr>
                    <w:numPr>
                      <w:ilvl w:val="0"/>
                      <w:numId w:val="35"/>
                    </w:numPr>
                    <w:jc w:val="both"/>
                    <w:rPr>
                      <w:rFonts w:ascii="Arial" w:hAnsi="Arial" w:cs="Arial"/>
                      <w:color w:val="000000"/>
                      <w:sz w:val="18"/>
                      <w:szCs w:val="18"/>
                    </w:rPr>
                  </w:pPr>
                  <w:r>
                    <w:rPr>
                      <w:rFonts w:ascii="Arial" w:hAnsi="Arial" w:cs="Arial"/>
                      <w:color w:val="000000"/>
                      <w:sz w:val="18"/>
                      <w:szCs w:val="18"/>
                    </w:rPr>
                    <w:t>za sklenitev posla pod ugodnejšimi pogoji ali</w:t>
                  </w:r>
                </w:p>
                <w:p w:rsidR="005E04E8" w:rsidRDefault="009C65C6">
                  <w:pPr>
                    <w:numPr>
                      <w:ilvl w:val="0"/>
                      <w:numId w:val="35"/>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 </w:t>
                  </w:r>
                </w:p>
                <w:p w:rsidR="005E04E8" w:rsidRDefault="009C65C6">
                  <w:pPr>
                    <w:numPr>
                      <w:ilvl w:val="0"/>
                      <w:numId w:val="35"/>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rsidR="005E04E8" w:rsidRDefault="005E04E8"/>
          <w:p w:rsidR="005E04E8" w:rsidRDefault="009C65C6">
            <w:pPr>
              <w:spacing w:before="225" w:after="225"/>
              <w:jc w:val="both"/>
              <w:rPr>
                <w:rFonts w:ascii="Arial" w:hAnsi="Arial" w:cs="Arial"/>
                <w:color w:val="000000"/>
                <w:sz w:val="18"/>
                <w:szCs w:val="18"/>
              </w:rPr>
            </w:pPr>
            <w:r>
              <w:rPr>
                <w:rFonts w:ascii="Arial" w:hAnsi="Arial" w:cs="Arial"/>
                <w:color w:val="000000"/>
                <w:sz w:val="18"/>
                <w:szCs w:val="18"/>
              </w:rPr>
              <w:t>je pogodba nična.</w:t>
            </w:r>
          </w:p>
          <w:p w:rsidR="00A60022" w:rsidRDefault="00A60022">
            <w:pPr>
              <w:spacing w:before="225" w:after="225"/>
              <w:jc w:val="both"/>
            </w:pPr>
          </w:p>
        </w:tc>
      </w:tr>
    </w:tbl>
    <w:p w:rsidR="005E04E8" w:rsidRDefault="009C65C6">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Za vsa vprašanja, ki s to pogodbo niso posebej opredeljena, se uporabljajo določbe zakona, ki ureja obligacijska razmerja.</w:t>
            </w:r>
          </w:p>
        </w:tc>
      </w:tr>
    </w:tbl>
    <w:p w:rsidR="005E04E8" w:rsidRDefault="009C65C6">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Pogodba je sklenjena, ko jo podpišeta obe pogodbeni stranki, pod odložnim pogojem, da izvajalec v 10 dneh po podpisu pogodbe naročniku predloži zavarovanje za dobro izvedbo pogodbenih obveznosti skladno z določili te pogodbe. </w:t>
            </w:r>
          </w:p>
        </w:tc>
      </w:tr>
    </w:tbl>
    <w:p w:rsidR="005E04E8" w:rsidRDefault="009C65C6">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7672"/>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t>Ta pogodba se sklepa za obdobje 2 (dveh) let od datuma obojestranskega podpisa pogodbe. </w:t>
            </w:r>
          </w:p>
        </w:tc>
      </w:tr>
    </w:tbl>
    <w:p w:rsidR="005E04E8" w:rsidRDefault="009C65C6">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071"/>
      </w:tblGrid>
      <w:tr w:rsidR="005E04E8">
        <w:tc>
          <w:tcPr>
            <w:tcW w:w="0" w:type="auto"/>
            <w:tcMar>
              <w:top w:w="0" w:type="auto"/>
              <w:bottom w:w="0" w:type="auto"/>
            </w:tcMar>
          </w:tcPr>
          <w:p w:rsidR="005E04E8" w:rsidRDefault="009C65C6">
            <w:pPr>
              <w:spacing w:before="225" w:after="225"/>
              <w:jc w:val="both"/>
            </w:pPr>
            <w:r>
              <w:rPr>
                <w:rFonts w:ascii="Arial" w:hAnsi="Arial" w:cs="Arial"/>
                <w:color w:val="000000"/>
                <w:sz w:val="18"/>
                <w:szCs w:val="18"/>
              </w:rPr>
              <w:lastRenderedPageBreak/>
              <w:t>Ta pogodba je napisana v 2 enakih izvodih, od katerih prejme izvajalec 1 izvod in naročnik 1 izvod.</w:t>
            </w:r>
          </w:p>
        </w:tc>
      </w:tr>
    </w:tbl>
    <w:p w:rsidR="00617BA4" w:rsidRDefault="00617BA4" w:rsidP="00617BA4">
      <w:pPr>
        <w:spacing w:after="0" w:line="240" w:lineRule="auto"/>
        <w:jc w:val="both"/>
        <w:rPr>
          <w:rFonts w:ascii="Arial" w:hAnsi="Arial" w:cs="Arial"/>
          <w:color w:val="000000"/>
          <w:sz w:val="18"/>
          <w:szCs w:val="18"/>
        </w:rPr>
      </w:pPr>
    </w:p>
    <w:p w:rsidR="005E04E8" w:rsidRDefault="009C65C6" w:rsidP="00617BA4">
      <w:pPr>
        <w:spacing w:after="0" w:line="240" w:lineRule="auto"/>
        <w:jc w:val="both"/>
        <w:rPr>
          <w:rFonts w:ascii="Arial" w:hAnsi="Arial" w:cs="Arial"/>
          <w:color w:val="000000"/>
          <w:sz w:val="18"/>
          <w:szCs w:val="18"/>
        </w:rPr>
      </w:pPr>
      <w:r>
        <w:rPr>
          <w:rFonts w:ascii="Arial" w:hAnsi="Arial" w:cs="Arial"/>
          <w:color w:val="000000"/>
          <w:sz w:val="18"/>
          <w:szCs w:val="18"/>
        </w:rPr>
        <w:t>V/na ________________, dne ________________</w:t>
      </w:r>
    </w:p>
    <w:p w:rsidR="00617BA4" w:rsidRDefault="00617BA4" w:rsidP="00617BA4">
      <w:pPr>
        <w:spacing w:after="0" w:line="240" w:lineRule="auto"/>
        <w:jc w:val="both"/>
        <w:rPr>
          <w:rFonts w:ascii="Arial" w:hAnsi="Arial" w:cs="Arial"/>
          <w:color w:val="000000"/>
          <w:sz w:val="18"/>
          <w:szCs w:val="18"/>
        </w:rPr>
      </w:pPr>
    </w:p>
    <w:p w:rsidR="00617BA4" w:rsidRDefault="00617BA4" w:rsidP="00617BA4">
      <w:pPr>
        <w:spacing w:after="0" w:line="240" w:lineRule="auto"/>
        <w:jc w:val="both"/>
        <w:rPr>
          <w:rFonts w:ascii="Arial" w:hAnsi="Arial" w:cs="Arial"/>
          <w:color w:val="000000"/>
          <w:sz w:val="18"/>
          <w:szCs w:val="18"/>
        </w:rPr>
      </w:pPr>
    </w:p>
    <w:p w:rsidR="00617BA4" w:rsidRDefault="00617BA4" w:rsidP="00617BA4">
      <w:pPr>
        <w:spacing w:after="0" w:line="240" w:lineRule="auto"/>
        <w:jc w:val="both"/>
        <w:rPr>
          <w:rFonts w:ascii="Arial" w:hAnsi="Arial" w:cs="Arial"/>
          <w:color w:val="000000"/>
          <w:sz w:val="18"/>
          <w:szCs w:val="18"/>
        </w:rPr>
      </w:pPr>
    </w:p>
    <w:p w:rsidR="00617BA4" w:rsidRDefault="00617BA4" w:rsidP="00617BA4">
      <w:pPr>
        <w:spacing w:after="0" w:line="240" w:lineRule="auto"/>
        <w:jc w:val="both"/>
        <w:rPr>
          <w:rFonts w:ascii="Arial" w:hAnsi="Arial" w:cs="Arial"/>
          <w:color w:val="000000"/>
          <w:sz w:val="18"/>
          <w:szCs w:val="18"/>
        </w:rPr>
      </w:pPr>
      <w:r>
        <w:rPr>
          <w:rFonts w:ascii="Arial" w:hAnsi="Arial" w:cs="Arial"/>
          <w:color w:val="000000"/>
          <w:sz w:val="18"/>
          <w:szCs w:val="18"/>
        </w:rPr>
        <w:t>Priloge:</w:t>
      </w:r>
    </w:p>
    <w:p w:rsidR="00617BA4" w:rsidRDefault="00617BA4" w:rsidP="00617BA4">
      <w:pPr>
        <w:spacing w:after="0" w:line="240" w:lineRule="auto"/>
        <w:jc w:val="both"/>
      </w:pPr>
      <w:r>
        <w:t>…</w:t>
      </w:r>
    </w:p>
    <w:sectPr w:rsidR="00617BA4"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265" w:rsidRDefault="00C51265" w:rsidP="006975C6">
      <w:pPr>
        <w:spacing w:after="0" w:line="240" w:lineRule="auto"/>
      </w:pPr>
      <w:r>
        <w:separator/>
      </w:r>
    </w:p>
  </w:endnote>
  <w:endnote w:type="continuationSeparator" w:id="0">
    <w:p w:rsidR="00C51265" w:rsidRDefault="00C51265"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C51265"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9C65C6" w:rsidRPr="006F1DA5">
          <w:rPr>
            <w:rFonts w:ascii="Arial" w:hAnsi="Arial" w:cs="Arial"/>
          </w:rPr>
          <w:fldChar w:fldCharType="begin"/>
        </w:r>
        <w:r w:rsidR="009C65C6" w:rsidRPr="006F1DA5">
          <w:rPr>
            <w:rFonts w:ascii="Arial" w:hAnsi="Arial" w:cs="Arial"/>
          </w:rPr>
          <w:instrText xml:space="preserve"> PAGE   \* MERGEFORMAT </w:instrText>
        </w:r>
        <w:r w:rsidR="009C65C6" w:rsidRPr="006F1DA5">
          <w:rPr>
            <w:rFonts w:ascii="Arial" w:hAnsi="Arial" w:cs="Arial"/>
          </w:rPr>
          <w:fldChar w:fldCharType="separate"/>
        </w:r>
        <w:r w:rsidR="006C7438">
          <w:rPr>
            <w:rFonts w:ascii="Arial" w:hAnsi="Arial" w:cs="Arial"/>
            <w:noProof/>
          </w:rPr>
          <w:t>2</w:t>
        </w:r>
        <w:r w:rsidR="009C65C6" w:rsidRPr="006F1DA5">
          <w:rPr>
            <w:rFonts w:ascii="Arial" w:hAnsi="Arial" w:cs="Arial"/>
            <w:noProof/>
          </w:rPr>
          <w:fldChar w:fldCharType="end"/>
        </w:r>
      </w:sdtContent>
    </w:sdt>
  </w:p>
  <w:p w:rsidR="00BA5911" w:rsidRDefault="00C51265"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265" w:rsidRDefault="00C51265" w:rsidP="006975C6">
      <w:pPr>
        <w:spacing w:after="0" w:line="240" w:lineRule="auto"/>
      </w:pPr>
      <w:r>
        <w:separator/>
      </w:r>
    </w:p>
  </w:footnote>
  <w:footnote w:type="continuationSeparator" w:id="0">
    <w:p w:rsidR="00C51265" w:rsidRDefault="00C51265"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6"/>
      <w:gridCol w:w="3315"/>
      <w:gridCol w:w="4119"/>
    </w:tblGrid>
    <w:tr w:rsidR="00B05771" w:rsidRPr="006F1DA5" w:rsidTr="007C4767">
      <w:trPr>
        <w:trHeight w:val="1268"/>
      </w:trPr>
      <w:tc>
        <w:tcPr>
          <w:tcW w:w="1668"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B05771" w:rsidRDefault="00B0577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98"/>
      <w:gridCol w:w="3263"/>
      <w:gridCol w:w="4209"/>
    </w:tblGrid>
    <w:tr w:rsidR="00BA5911" w:rsidRPr="006F1DA5" w:rsidTr="00B169F3">
      <w:trPr>
        <w:trHeight w:val="1268"/>
      </w:trPr>
      <w:tc>
        <w:tcPr>
          <w:tcW w:w="1668" w:type="dxa"/>
        </w:tcPr>
        <w:p w:rsidR="00BA5911" w:rsidRPr="006F1DA5" w:rsidRDefault="009C65C6"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A5911" w:rsidRPr="006F1DA5" w:rsidRDefault="009C65C6"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SPLOŠNA BOLNIŠNICA NOVO MESTO</w:t>
          </w:r>
        </w:p>
        <w:p w:rsidR="00BA5911" w:rsidRPr="006F1DA5" w:rsidRDefault="009C65C6"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Šmihelska cesta 1</w:t>
          </w:r>
        </w:p>
        <w:p w:rsidR="00BA5911" w:rsidRPr="006F1DA5" w:rsidRDefault="009C65C6"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8000 NOVO MESTO</w:t>
          </w:r>
        </w:p>
        <w:p w:rsidR="00BA5911" w:rsidRPr="006F1DA5" w:rsidRDefault="009C65C6"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http://www.sb-nm.si/</w:t>
          </w:r>
        </w:p>
        <w:p w:rsidR="00BA5911" w:rsidRPr="006F1DA5" w:rsidRDefault="009C65C6" w:rsidP="00FB3258">
          <w:pPr>
            <w:pStyle w:val="Glava"/>
            <w:rPr>
              <w:rFonts w:ascii="Arial" w:hAnsi="Arial" w:cs="Arial"/>
              <w:b/>
              <w:color w:val="000000" w:themeColor="text1"/>
            </w:rPr>
          </w:pPr>
          <w:r w:rsidRPr="006F1DA5">
            <w:rPr>
              <w:rFonts w:ascii="Arial" w:hAnsi="Arial" w:cs="Arial"/>
              <w:color w:val="000000" w:themeColor="text1"/>
              <w:sz w:val="16"/>
              <w:szCs w:val="16"/>
            </w:rPr>
            <w:t>Email: tajnistvo@sb-nm.si</w:t>
          </w:r>
        </w:p>
      </w:tc>
      <w:tc>
        <w:tcPr>
          <w:tcW w:w="4209" w:type="dxa"/>
        </w:tcPr>
        <w:p w:rsidR="00BA5911" w:rsidRPr="006F1DA5" w:rsidRDefault="009C65C6"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BA5911" w:rsidRPr="006F1DA5" w:rsidRDefault="00C51265"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1F29"/>
    <w:multiLevelType w:val="hybridMultilevel"/>
    <w:tmpl w:val="2C66BB90"/>
    <w:lvl w:ilvl="0" w:tplc="92551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70B19"/>
    <w:multiLevelType w:val="hybridMultilevel"/>
    <w:tmpl w:val="BB4256A2"/>
    <w:lvl w:ilvl="0" w:tplc="E80253B6">
      <w:start w:val="1"/>
      <w:numFmt w:val="decimal"/>
      <w:lvlText w:val="%1."/>
      <w:lvlJc w:val="left"/>
      <w:pPr>
        <w:ind w:left="720" w:hanging="360"/>
      </w:pPr>
      <w:rPr>
        <w:rFonts w:ascii="Arial" w:hAnsi="Arial" w:cs="Arial" w:hint="default"/>
        <w:sz w:val="18"/>
        <w:szCs w:val="18"/>
      </w:rPr>
    </w:lvl>
    <w:lvl w:ilvl="1" w:tplc="BD923B60">
      <w:start w:val="1"/>
      <w:numFmt w:val="decimal"/>
      <w:lvlText w:val="%2."/>
      <w:lvlJc w:val="left"/>
      <w:pPr>
        <w:ind w:left="1440" w:hanging="360"/>
      </w:pPr>
    </w:lvl>
    <w:lvl w:ilvl="2" w:tplc="1FA214C4">
      <w:start w:val="1"/>
      <w:numFmt w:val="decimal"/>
      <w:lvlText w:val="%3."/>
      <w:lvlJc w:val="left"/>
      <w:pPr>
        <w:ind w:left="2160" w:hanging="360"/>
      </w:pPr>
    </w:lvl>
    <w:lvl w:ilvl="3" w:tplc="F74EFA40">
      <w:start w:val="1"/>
      <w:numFmt w:val="decimal"/>
      <w:lvlText w:val="%4."/>
      <w:lvlJc w:val="left"/>
      <w:pPr>
        <w:ind w:left="2880" w:hanging="360"/>
      </w:pPr>
    </w:lvl>
    <w:lvl w:ilvl="4" w:tplc="15B87A14">
      <w:start w:val="1"/>
      <w:numFmt w:val="decimal"/>
      <w:lvlText w:val="%5."/>
      <w:lvlJc w:val="left"/>
      <w:pPr>
        <w:ind w:left="3600" w:hanging="360"/>
      </w:pPr>
    </w:lvl>
    <w:lvl w:ilvl="5" w:tplc="E30CE290">
      <w:start w:val="1"/>
      <w:numFmt w:val="decimal"/>
      <w:lvlText w:val="%6."/>
      <w:lvlJc w:val="left"/>
      <w:pPr>
        <w:ind w:left="4320" w:hanging="360"/>
      </w:pPr>
    </w:lvl>
    <w:lvl w:ilvl="6" w:tplc="498E6456">
      <w:start w:val="1"/>
      <w:numFmt w:val="decimal"/>
      <w:lvlText w:val="%7."/>
      <w:lvlJc w:val="left"/>
      <w:pPr>
        <w:ind w:left="5040" w:hanging="360"/>
      </w:pPr>
    </w:lvl>
    <w:lvl w:ilvl="7" w:tplc="B4C46F7E">
      <w:start w:val="1"/>
      <w:numFmt w:val="decimal"/>
      <w:lvlText w:val="%8."/>
      <w:lvlJc w:val="left"/>
      <w:pPr>
        <w:ind w:left="5760" w:hanging="360"/>
      </w:pPr>
    </w:lvl>
    <w:lvl w:ilvl="8" w:tplc="CD10653A">
      <w:start w:val="1"/>
      <w:numFmt w:val="decimal"/>
      <w:lvlText w:val="%9."/>
      <w:lvlJc w:val="left"/>
      <w:pPr>
        <w:ind w:left="6480" w:hanging="360"/>
      </w:pPr>
    </w:lvl>
  </w:abstractNum>
  <w:abstractNum w:abstractNumId="2" w15:restartNumberingAfterBreak="0">
    <w:nsid w:val="0F487825"/>
    <w:multiLevelType w:val="hybridMultilevel"/>
    <w:tmpl w:val="E5348AA6"/>
    <w:lvl w:ilvl="0" w:tplc="65C25952">
      <w:start w:val="1"/>
      <w:numFmt w:val="decimal"/>
      <w:lvlText w:val="%1."/>
      <w:lvlJc w:val="left"/>
      <w:pPr>
        <w:ind w:left="720" w:hanging="360"/>
      </w:pPr>
      <w:rPr>
        <w:rFonts w:ascii="Arial" w:hAnsi="Arial" w:cs="Arial" w:hint="default"/>
        <w:sz w:val="18"/>
        <w:szCs w:val="18"/>
      </w:rPr>
    </w:lvl>
    <w:lvl w:ilvl="1" w:tplc="12BE6150">
      <w:start w:val="1"/>
      <w:numFmt w:val="decimal"/>
      <w:lvlText w:val="%2."/>
      <w:lvlJc w:val="left"/>
      <w:pPr>
        <w:ind w:left="1440" w:hanging="360"/>
      </w:pPr>
    </w:lvl>
    <w:lvl w:ilvl="2" w:tplc="96D0471C">
      <w:start w:val="1"/>
      <w:numFmt w:val="decimal"/>
      <w:lvlText w:val="%3."/>
      <w:lvlJc w:val="left"/>
      <w:pPr>
        <w:ind w:left="2160" w:hanging="360"/>
      </w:pPr>
    </w:lvl>
    <w:lvl w:ilvl="3" w:tplc="82D22556">
      <w:start w:val="1"/>
      <w:numFmt w:val="decimal"/>
      <w:lvlText w:val="%4."/>
      <w:lvlJc w:val="left"/>
      <w:pPr>
        <w:ind w:left="2880" w:hanging="360"/>
      </w:pPr>
    </w:lvl>
    <w:lvl w:ilvl="4" w:tplc="966C549E">
      <w:start w:val="1"/>
      <w:numFmt w:val="decimal"/>
      <w:lvlText w:val="%5."/>
      <w:lvlJc w:val="left"/>
      <w:pPr>
        <w:ind w:left="3600" w:hanging="360"/>
      </w:pPr>
    </w:lvl>
    <w:lvl w:ilvl="5" w:tplc="882801FC">
      <w:start w:val="1"/>
      <w:numFmt w:val="decimal"/>
      <w:lvlText w:val="%6."/>
      <w:lvlJc w:val="left"/>
      <w:pPr>
        <w:ind w:left="4320" w:hanging="360"/>
      </w:pPr>
    </w:lvl>
    <w:lvl w:ilvl="6" w:tplc="63E01318">
      <w:start w:val="1"/>
      <w:numFmt w:val="decimal"/>
      <w:lvlText w:val="%7."/>
      <w:lvlJc w:val="left"/>
      <w:pPr>
        <w:ind w:left="5040" w:hanging="360"/>
      </w:pPr>
    </w:lvl>
    <w:lvl w:ilvl="7" w:tplc="F6F6FC7A">
      <w:start w:val="1"/>
      <w:numFmt w:val="decimal"/>
      <w:lvlText w:val="%8."/>
      <w:lvlJc w:val="left"/>
      <w:pPr>
        <w:ind w:left="5760" w:hanging="360"/>
      </w:pPr>
    </w:lvl>
    <w:lvl w:ilvl="8" w:tplc="799A9866">
      <w:start w:val="1"/>
      <w:numFmt w:val="decimal"/>
      <w:lvlText w:val="%9."/>
      <w:lvlJc w:val="left"/>
      <w:pPr>
        <w:ind w:left="6480" w:hanging="360"/>
      </w:pPr>
    </w:lvl>
  </w:abstractNum>
  <w:abstractNum w:abstractNumId="3" w15:restartNumberingAfterBreak="0">
    <w:nsid w:val="104150FE"/>
    <w:multiLevelType w:val="hybridMultilevel"/>
    <w:tmpl w:val="ED6845FA"/>
    <w:lvl w:ilvl="0" w:tplc="F3882A40">
      <w:start w:val="1"/>
      <w:numFmt w:val="bullet"/>
      <w:lvlText w:val=""/>
      <w:lvlJc w:val="left"/>
      <w:pPr>
        <w:ind w:left="720" w:hanging="360"/>
      </w:pPr>
      <w:rPr>
        <w:rFonts w:ascii="Symbol" w:hAnsi="Symbol" w:cs="Symbol" w:hint="default"/>
        <w:sz w:val="18"/>
        <w:szCs w:val="18"/>
      </w:rPr>
    </w:lvl>
    <w:lvl w:ilvl="1" w:tplc="52CA8E12">
      <w:start w:val="1"/>
      <w:numFmt w:val="bullet"/>
      <w:lvlText w:val="o"/>
      <w:lvlJc w:val="left"/>
      <w:pPr>
        <w:ind w:left="1440" w:hanging="360"/>
      </w:pPr>
      <w:rPr>
        <w:rFonts w:ascii="Courier New" w:hAnsi="Courier New" w:cs="Courier New" w:hint="default"/>
      </w:rPr>
    </w:lvl>
    <w:lvl w:ilvl="2" w:tplc="B372B858">
      <w:start w:val="1"/>
      <w:numFmt w:val="bullet"/>
      <w:lvlText w:val=""/>
      <w:lvlJc w:val="left"/>
      <w:pPr>
        <w:ind w:left="2160" w:hanging="360"/>
      </w:pPr>
      <w:rPr>
        <w:rFonts w:ascii="Wingdings" w:hAnsi="Wingdings" w:cs="Wingdings" w:hint="default"/>
      </w:rPr>
    </w:lvl>
    <w:lvl w:ilvl="3" w:tplc="B67E8E8C">
      <w:start w:val="1"/>
      <w:numFmt w:val="bullet"/>
      <w:lvlText w:val=""/>
      <w:lvlJc w:val="left"/>
      <w:pPr>
        <w:ind w:left="2880" w:hanging="360"/>
      </w:pPr>
      <w:rPr>
        <w:rFonts w:ascii="Symbol" w:hAnsi="Symbol" w:cs="Symbol" w:hint="default"/>
      </w:rPr>
    </w:lvl>
    <w:lvl w:ilvl="4" w:tplc="1D5EE836">
      <w:start w:val="1"/>
      <w:numFmt w:val="bullet"/>
      <w:lvlText w:val="o"/>
      <w:lvlJc w:val="left"/>
      <w:pPr>
        <w:ind w:left="3600" w:hanging="360"/>
      </w:pPr>
      <w:rPr>
        <w:rFonts w:ascii="Courier New" w:hAnsi="Courier New" w:cs="Courier New" w:hint="default"/>
      </w:rPr>
    </w:lvl>
    <w:lvl w:ilvl="5" w:tplc="0346F364">
      <w:start w:val="1"/>
      <w:numFmt w:val="bullet"/>
      <w:lvlText w:val=""/>
      <w:lvlJc w:val="left"/>
      <w:pPr>
        <w:ind w:left="4320" w:hanging="360"/>
      </w:pPr>
      <w:rPr>
        <w:rFonts w:ascii="Wingdings" w:hAnsi="Wingdings" w:cs="Wingdings" w:hint="default"/>
      </w:rPr>
    </w:lvl>
    <w:lvl w:ilvl="6" w:tplc="F13ABE00">
      <w:start w:val="1"/>
      <w:numFmt w:val="bullet"/>
      <w:lvlText w:val=""/>
      <w:lvlJc w:val="left"/>
      <w:pPr>
        <w:ind w:left="5040" w:hanging="360"/>
      </w:pPr>
      <w:rPr>
        <w:rFonts w:ascii="Symbol" w:hAnsi="Symbol" w:cs="Symbol" w:hint="default"/>
      </w:rPr>
    </w:lvl>
    <w:lvl w:ilvl="7" w:tplc="98EAE82A">
      <w:start w:val="1"/>
      <w:numFmt w:val="bullet"/>
      <w:lvlText w:val="o"/>
      <w:lvlJc w:val="left"/>
      <w:pPr>
        <w:ind w:left="5760" w:hanging="360"/>
      </w:pPr>
      <w:rPr>
        <w:rFonts w:ascii="Courier New" w:hAnsi="Courier New" w:cs="Courier New" w:hint="default"/>
      </w:rPr>
    </w:lvl>
    <w:lvl w:ilvl="8" w:tplc="36B29940">
      <w:start w:val="1"/>
      <w:numFmt w:val="bullet"/>
      <w:lvlText w:val=""/>
      <w:lvlJc w:val="left"/>
      <w:pPr>
        <w:ind w:left="6480" w:hanging="360"/>
      </w:pPr>
      <w:rPr>
        <w:rFonts w:ascii="Wingdings" w:hAnsi="Wingdings" w:cs="Wingdings" w:hint="default"/>
      </w:rPr>
    </w:lvl>
  </w:abstractNum>
  <w:abstractNum w:abstractNumId="4" w15:restartNumberingAfterBreak="0">
    <w:nsid w:val="12B3030D"/>
    <w:multiLevelType w:val="hybridMultilevel"/>
    <w:tmpl w:val="61B01614"/>
    <w:lvl w:ilvl="0" w:tplc="8252095A">
      <w:start w:val="1"/>
      <w:numFmt w:val="bullet"/>
      <w:lvlText w:val=""/>
      <w:lvlJc w:val="left"/>
      <w:pPr>
        <w:ind w:left="720" w:hanging="360"/>
      </w:pPr>
      <w:rPr>
        <w:rFonts w:ascii="Symbol" w:hAnsi="Symbol" w:cs="Symbol" w:hint="default"/>
        <w:sz w:val="18"/>
        <w:szCs w:val="18"/>
      </w:rPr>
    </w:lvl>
    <w:lvl w:ilvl="1" w:tplc="215AC916">
      <w:start w:val="1"/>
      <w:numFmt w:val="bullet"/>
      <w:lvlText w:val="o"/>
      <w:lvlJc w:val="left"/>
      <w:pPr>
        <w:ind w:left="1440" w:hanging="360"/>
      </w:pPr>
      <w:rPr>
        <w:rFonts w:ascii="Courier New" w:hAnsi="Courier New" w:cs="Courier New" w:hint="default"/>
      </w:rPr>
    </w:lvl>
    <w:lvl w:ilvl="2" w:tplc="C84822F8">
      <w:start w:val="1"/>
      <w:numFmt w:val="bullet"/>
      <w:lvlText w:val=""/>
      <w:lvlJc w:val="left"/>
      <w:pPr>
        <w:ind w:left="2160" w:hanging="360"/>
      </w:pPr>
      <w:rPr>
        <w:rFonts w:ascii="Wingdings" w:hAnsi="Wingdings" w:cs="Wingdings" w:hint="default"/>
      </w:rPr>
    </w:lvl>
    <w:lvl w:ilvl="3" w:tplc="CF185CAC">
      <w:start w:val="1"/>
      <w:numFmt w:val="bullet"/>
      <w:lvlText w:val=""/>
      <w:lvlJc w:val="left"/>
      <w:pPr>
        <w:ind w:left="2880" w:hanging="360"/>
      </w:pPr>
      <w:rPr>
        <w:rFonts w:ascii="Symbol" w:hAnsi="Symbol" w:cs="Symbol" w:hint="default"/>
      </w:rPr>
    </w:lvl>
    <w:lvl w:ilvl="4" w:tplc="87C651A8">
      <w:start w:val="1"/>
      <w:numFmt w:val="bullet"/>
      <w:lvlText w:val="o"/>
      <w:lvlJc w:val="left"/>
      <w:pPr>
        <w:ind w:left="3600" w:hanging="360"/>
      </w:pPr>
      <w:rPr>
        <w:rFonts w:ascii="Courier New" w:hAnsi="Courier New" w:cs="Courier New" w:hint="default"/>
      </w:rPr>
    </w:lvl>
    <w:lvl w:ilvl="5" w:tplc="0D942936">
      <w:start w:val="1"/>
      <w:numFmt w:val="bullet"/>
      <w:lvlText w:val=""/>
      <w:lvlJc w:val="left"/>
      <w:pPr>
        <w:ind w:left="4320" w:hanging="360"/>
      </w:pPr>
      <w:rPr>
        <w:rFonts w:ascii="Wingdings" w:hAnsi="Wingdings" w:cs="Wingdings" w:hint="default"/>
      </w:rPr>
    </w:lvl>
    <w:lvl w:ilvl="6" w:tplc="6CCAEFC8">
      <w:start w:val="1"/>
      <w:numFmt w:val="bullet"/>
      <w:lvlText w:val=""/>
      <w:lvlJc w:val="left"/>
      <w:pPr>
        <w:ind w:left="5040" w:hanging="360"/>
      </w:pPr>
      <w:rPr>
        <w:rFonts w:ascii="Symbol" w:hAnsi="Symbol" w:cs="Symbol" w:hint="default"/>
      </w:rPr>
    </w:lvl>
    <w:lvl w:ilvl="7" w:tplc="59D8051E">
      <w:start w:val="1"/>
      <w:numFmt w:val="bullet"/>
      <w:lvlText w:val="o"/>
      <w:lvlJc w:val="left"/>
      <w:pPr>
        <w:ind w:left="5760" w:hanging="360"/>
      </w:pPr>
      <w:rPr>
        <w:rFonts w:ascii="Courier New" w:hAnsi="Courier New" w:cs="Courier New" w:hint="default"/>
      </w:rPr>
    </w:lvl>
    <w:lvl w:ilvl="8" w:tplc="9AC88366">
      <w:start w:val="1"/>
      <w:numFmt w:val="bullet"/>
      <w:lvlText w:val=""/>
      <w:lvlJc w:val="left"/>
      <w:pPr>
        <w:ind w:left="6480" w:hanging="360"/>
      </w:pPr>
      <w:rPr>
        <w:rFonts w:ascii="Wingdings" w:hAnsi="Wingdings" w:cs="Wingdings" w:hint="default"/>
      </w:rPr>
    </w:lvl>
  </w:abstractNum>
  <w:abstractNum w:abstractNumId="5" w15:restartNumberingAfterBreak="0">
    <w:nsid w:val="14372A7E"/>
    <w:multiLevelType w:val="hybridMultilevel"/>
    <w:tmpl w:val="D274592A"/>
    <w:lvl w:ilvl="0" w:tplc="23BAD7EC">
      <w:start w:val="1"/>
      <w:numFmt w:val="bullet"/>
      <w:lvlText w:val=""/>
      <w:lvlJc w:val="left"/>
      <w:pPr>
        <w:ind w:left="720" w:hanging="360"/>
      </w:pPr>
      <w:rPr>
        <w:rFonts w:ascii="Symbol" w:hAnsi="Symbol" w:cs="Symbol" w:hint="default"/>
        <w:sz w:val="18"/>
        <w:szCs w:val="18"/>
      </w:rPr>
    </w:lvl>
    <w:lvl w:ilvl="1" w:tplc="14B85AA2">
      <w:start w:val="1"/>
      <w:numFmt w:val="bullet"/>
      <w:lvlText w:val="o"/>
      <w:lvlJc w:val="left"/>
      <w:pPr>
        <w:ind w:left="1440" w:hanging="360"/>
      </w:pPr>
      <w:rPr>
        <w:rFonts w:ascii="Courier New" w:hAnsi="Courier New" w:cs="Courier New" w:hint="default"/>
      </w:rPr>
    </w:lvl>
    <w:lvl w:ilvl="2" w:tplc="4E74099E">
      <w:start w:val="1"/>
      <w:numFmt w:val="bullet"/>
      <w:lvlText w:val=""/>
      <w:lvlJc w:val="left"/>
      <w:pPr>
        <w:ind w:left="2160" w:hanging="360"/>
      </w:pPr>
      <w:rPr>
        <w:rFonts w:ascii="Wingdings" w:hAnsi="Wingdings" w:cs="Wingdings" w:hint="default"/>
      </w:rPr>
    </w:lvl>
    <w:lvl w:ilvl="3" w:tplc="34B0C2FE">
      <w:start w:val="1"/>
      <w:numFmt w:val="bullet"/>
      <w:lvlText w:val=""/>
      <w:lvlJc w:val="left"/>
      <w:pPr>
        <w:ind w:left="2880" w:hanging="360"/>
      </w:pPr>
      <w:rPr>
        <w:rFonts w:ascii="Symbol" w:hAnsi="Symbol" w:cs="Symbol" w:hint="default"/>
      </w:rPr>
    </w:lvl>
    <w:lvl w:ilvl="4" w:tplc="36D28DE8">
      <w:start w:val="1"/>
      <w:numFmt w:val="bullet"/>
      <w:lvlText w:val="o"/>
      <w:lvlJc w:val="left"/>
      <w:pPr>
        <w:ind w:left="3600" w:hanging="360"/>
      </w:pPr>
      <w:rPr>
        <w:rFonts w:ascii="Courier New" w:hAnsi="Courier New" w:cs="Courier New" w:hint="default"/>
      </w:rPr>
    </w:lvl>
    <w:lvl w:ilvl="5" w:tplc="8F5C59DC">
      <w:start w:val="1"/>
      <w:numFmt w:val="bullet"/>
      <w:lvlText w:val=""/>
      <w:lvlJc w:val="left"/>
      <w:pPr>
        <w:ind w:left="4320" w:hanging="360"/>
      </w:pPr>
      <w:rPr>
        <w:rFonts w:ascii="Wingdings" w:hAnsi="Wingdings" w:cs="Wingdings" w:hint="default"/>
      </w:rPr>
    </w:lvl>
    <w:lvl w:ilvl="6" w:tplc="BE1E1E3A">
      <w:start w:val="1"/>
      <w:numFmt w:val="bullet"/>
      <w:lvlText w:val=""/>
      <w:lvlJc w:val="left"/>
      <w:pPr>
        <w:ind w:left="5040" w:hanging="360"/>
      </w:pPr>
      <w:rPr>
        <w:rFonts w:ascii="Symbol" w:hAnsi="Symbol" w:cs="Symbol" w:hint="default"/>
      </w:rPr>
    </w:lvl>
    <w:lvl w:ilvl="7" w:tplc="E642291C">
      <w:start w:val="1"/>
      <w:numFmt w:val="bullet"/>
      <w:lvlText w:val="o"/>
      <w:lvlJc w:val="left"/>
      <w:pPr>
        <w:ind w:left="5760" w:hanging="360"/>
      </w:pPr>
      <w:rPr>
        <w:rFonts w:ascii="Courier New" w:hAnsi="Courier New" w:cs="Courier New" w:hint="default"/>
      </w:rPr>
    </w:lvl>
    <w:lvl w:ilvl="8" w:tplc="803AC18E">
      <w:start w:val="1"/>
      <w:numFmt w:val="bullet"/>
      <w:lvlText w:val=""/>
      <w:lvlJc w:val="left"/>
      <w:pPr>
        <w:ind w:left="6480" w:hanging="360"/>
      </w:pPr>
      <w:rPr>
        <w:rFonts w:ascii="Wingdings" w:hAnsi="Wingdings" w:cs="Wingdings" w:hint="default"/>
      </w:rPr>
    </w:lvl>
  </w:abstractNum>
  <w:abstractNum w:abstractNumId="6" w15:restartNumberingAfterBreak="0">
    <w:nsid w:val="248C4E45"/>
    <w:multiLevelType w:val="hybridMultilevel"/>
    <w:tmpl w:val="EB5841A4"/>
    <w:lvl w:ilvl="0" w:tplc="B3A2E4B6">
      <w:start w:val="1"/>
      <w:numFmt w:val="bullet"/>
      <w:lvlText w:val=""/>
      <w:lvlJc w:val="left"/>
      <w:pPr>
        <w:ind w:left="720" w:hanging="360"/>
      </w:pPr>
      <w:rPr>
        <w:rFonts w:ascii="Symbol" w:hAnsi="Symbol" w:cs="Symbol" w:hint="default"/>
        <w:sz w:val="18"/>
        <w:szCs w:val="18"/>
      </w:rPr>
    </w:lvl>
    <w:lvl w:ilvl="1" w:tplc="E09E9316">
      <w:start w:val="1"/>
      <w:numFmt w:val="bullet"/>
      <w:lvlText w:val="o"/>
      <w:lvlJc w:val="left"/>
      <w:pPr>
        <w:ind w:left="1440" w:hanging="360"/>
      </w:pPr>
      <w:rPr>
        <w:rFonts w:ascii="Courier New" w:hAnsi="Courier New" w:cs="Courier New" w:hint="default"/>
      </w:rPr>
    </w:lvl>
    <w:lvl w:ilvl="2" w:tplc="5C4423F8">
      <w:start w:val="1"/>
      <w:numFmt w:val="bullet"/>
      <w:lvlText w:val=""/>
      <w:lvlJc w:val="left"/>
      <w:pPr>
        <w:ind w:left="2160" w:hanging="360"/>
      </w:pPr>
      <w:rPr>
        <w:rFonts w:ascii="Wingdings" w:hAnsi="Wingdings" w:cs="Wingdings" w:hint="default"/>
      </w:rPr>
    </w:lvl>
    <w:lvl w:ilvl="3" w:tplc="36F6D0C2">
      <w:start w:val="1"/>
      <w:numFmt w:val="bullet"/>
      <w:lvlText w:val=""/>
      <w:lvlJc w:val="left"/>
      <w:pPr>
        <w:ind w:left="2880" w:hanging="360"/>
      </w:pPr>
      <w:rPr>
        <w:rFonts w:ascii="Symbol" w:hAnsi="Symbol" w:cs="Symbol" w:hint="default"/>
      </w:rPr>
    </w:lvl>
    <w:lvl w:ilvl="4" w:tplc="26365F3E">
      <w:start w:val="1"/>
      <w:numFmt w:val="bullet"/>
      <w:lvlText w:val="o"/>
      <w:lvlJc w:val="left"/>
      <w:pPr>
        <w:ind w:left="3600" w:hanging="360"/>
      </w:pPr>
      <w:rPr>
        <w:rFonts w:ascii="Courier New" w:hAnsi="Courier New" w:cs="Courier New" w:hint="default"/>
      </w:rPr>
    </w:lvl>
    <w:lvl w:ilvl="5" w:tplc="33D4D87C">
      <w:start w:val="1"/>
      <w:numFmt w:val="bullet"/>
      <w:lvlText w:val=""/>
      <w:lvlJc w:val="left"/>
      <w:pPr>
        <w:ind w:left="4320" w:hanging="360"/>
      </w:pPr>
      <w:rPr>
        <w:rFonts w:ascii="Wingdings" w:hAnsi="Wingdings" w:cs="Wingdings" w:hint="default"/>
      </w:rPr>
    </w:lvl>
    <w:lvl w:ilvl="6" w:tplc="CB9A925C">
      <w:start w:val="1"/>
      <w:numFmt w:val="bullet"/>
      <w:lvlText w:val=""/>
      <w:lvlJc w:val="left"/>
      <w:pPr>
        <w:ind w:left="5040" w:hanging="360"/>
      </w:pPr>
      <w:rPr>
        <w:rFonts w:ascii="Symbol" w:hAnsi="Symbol" w:cs="Symbol" w:hint="default"/>
      </w:rPr>
    </w:lvl>
    <w:lvl w:ilvl="7" w:tplc="7FAA01C6">
      <w:start w:val="1"/>
      <w:numFmt w:val="bullet"/>
      <w:lvlText w:val="o"/>
      <w:lvlJc w:val="left"/>
      <w:pPr>
        <w:ind w:left="5760" w:hanging="360"/>
      </w:pPr>
      <w:rPr>
        <w:rFonts w:ascii="Courier New" w:hAnsi="Courier New" w:cs="Courier New" w:hint="default"/>
      </w:rPr>
    </w:lvl>
    <w:lvl w:ilvl="8" w:tplc="601ECFD0">
      <w:start w:val="1"/>
      <w:numFmt w:val="bullet"/>
      <w:lvlText w:val=""/>
      <w:lvlJc w:val="left"/>
      <w:pPr>
        <w:ind w:left="6480" w:hanging="360"/>
      </w:pPr>
      <w:rPr>
        <w:rFonts w:ascii="Wingdings" w:hAnsi="Wingdings" w:cs="Wingdings" w:hint="default"/>
      </w:rPr>
    </w:lvl>
  </w:abstractNum>
  <w:abstractNum w:abstractNumId="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8590720"/>
    <w:multiLevelType w:val="hybridMultilevel"/>
    <w:tmpl w:val="1DD240AC"/>
    <w:lvl w:ilvl="0" w:tplc="8D86CB7A">
      <w:start w:val="1"/>
      <w:numFmt w:val="bullet"/>
      <w:lvlText w:val=""/>
      <w:lvlJc w:val="left"/>
      <w:pPr>
        <w:ind w:left="720" w:hanging="360"/>
      </w:pPr>
      <w:rPr>
        <w:rFonts w:ascii="Symbol" w:hAnsi="Symbol" w:cs="Symbol" w:hint="default"/>
        <w:sz w:val="18"/>
        <w:szCs w:val="18"/>
      </w:rPr>
    </w:lvl>
    <w:lvl w:ilvl="1" w:tplc="ABC6514E">
      <w:start w:val="1"/>
      <w:numFmt w:val="bullet"/>
      <w:lvlText w:val="o"/>
      <w:lvlJc w:val="left"/>
      <w:pPr>
        <w:ind w:left="1440" w:hanging="360"/>
      </w:pPr>
      <w:rPr>
        <w:rFonts w:ascii="Courier New" w:hAnsi="Courier New" w:cs="Courier New" w:hint="default"/>
      </w:rPr>
    </w:lvl>
    <w:lvl w:ilvl="2" w:tplc="833E68FC">
      <w:start w:val="1"/>
      <w:numFmt w:val="bullet"/>
      <w:lvlText w:val=""/>
      <w:lvlJc w:val="left"/>
      <w:pPr>
        <w:ind w:left="2160" w:hanging="360"/>
      </w:pPr>
      <w:rPr>
        <w:rFonts w:ascii="Wingdings" w:hAnsi="Wingdings" w:cs="Wingdings" w:hint="default"/>
      </w:rPr>
    </w:lvl>
    <w:lvl w:ilvl="3" w:tplc="F4D42AD6">
      <w:start w:val="1"/>
      <w:numFmt w:val="bullet"/>
      <w:lvlText w:val=""/>
      <w:lvlJc w:val="left"/>
      <w:pPr>
        <w:ind w:left="2880" w:hanging="360"/>
      </w:pPr>
      <w:rPr>
        <w:rFonts w:ascii="Symbol" w:hAnsi="Symbol" w:cs="Symbol" w:hint="default"/>
      </w:rPr>
    </w:lvl>
    <w:lvl w:ilvl="4" w:tplc="AE3EEDCE">
      <w:start w:val="1"/>
      <w:numFmt w:val="bullet"/>
      <w:lvlText w:val="o"/>
      <w:lvlJc w:val="left"/>
      <w:pPr>
        <w:ind w:left="3600" w:hanging="360"/>
      </w:pPr>
      <w:rPr>
        <w:rFonts w:ascii="Courier New" w:hAnsi="Courier New" w:cs="Courier New" w:hint="default"/>
      </w:rPr>
    </w:lvl>
    <w:lvl w:ilvl="5" w:tplc="9DE29164">
      <w:start w:val="1"/>
      <w:numFmt w:val="bullet"/>
      <w:lvlText w:val=""/>
      <w:lvlJc w:val="left"/>
      <w:pPr>
        <w:ind w:left="4320" w:hanging="360"/>
      </w:pPr>
      <w:rPr>
        <w:rFonts w:ascii="Wingdings" w:hAnsi="Wingdings" w:cs="Wingdings" w:hint="default"/>
      </w:rPr>
    </w:lvl>
    <w:lvl w:ilvl="6" w:tplc="4FA02368">
      <w:start w:val="1"/>
      <w:numFmt w:val="bullet"/>
      <w:lvlText w:val=""/>
      <w:lvlJc w:val="left"/>
      <w:pPr>
        <w:ind w:left="5040" w:hanging="360"/>
      </w:pPr>
      <w:rPr>
        <w:rFonts w:ascii="Symbol" w:hAnsi="Symbol" w:cs="Symbol" w:hint="default"/>
      </w:rPr>
    </w:lvl>
    <w:lvl w:ilvl="7" w:tplc="AB2E9266">
      <w:start w:val="1"/>
      <w:numFmt w:val="bullet"/>
      <w:lvlText w:val="o"/>
      <w:lvlJc w:val="left"/>
      <w:pPr>
        <w:ind w:left="5760" w:hanging="360"/>
      </w:pPr>
      <w:rPr>
        <w:rFonts w:ascii="Courier New" w:hAnsi="Courier New" w:cs="Courier New" w:hint="default"/>
      </w:rPr>
    </w:lvl>
    <w:lvl w:ilvl="8" w:tplc="DA9046E0">
      <w:start w:val="1"/>
      <w:numFmt w:val="bullet"/>
      <w:lvlText w:val=""/>
      <w:lvlJc w:val="left"/>
      <w:pPr>
        <w:ind w:left="6480" w:hanging="360"/>
      </w:pPr>
      <w:rPr>
        <w:rFonts w:ascii="Wingdings" w:hAnsi="Wingdings" w:cs="Wingdings" w:hint="default"/>
      </w:rPr>
    </w:lvl>
  </w:abstractNum>
  <w:abstractNum w:abstractNumId="9" w15:restartNumberingAfterBreak="0">
    <w:nsid w:val="298F0CF4"/>
    <w:multiLevelType w:val="hybridMultilevel"/>
    <w:tmpl w:val="4F70D8E8"/>
    <w:lvl w:ilvl="0" w:tplc="E912149C">
      <w:start w:val="1"/>
      <w:numFmt w:val="bullet"/>
      <w:lvlText w:val=""/>
      <w:lvlJc w:val="left"/>
      <w:pPr>
        <w:ind w:left="720" w:hanging="360"/>
      </w:pPr>
      <w:rPr>
        <w:rFonts w:ascii="Symbol" w:hAnsi="Symbol" w:cs="Symbol" w:hint="default"/>
        <w:sz w:val="18"/>
        <w:szCs w:val="18"/>
      </w:rPr>
    </w:lvl>
    <w:lvl w:ilvl="1" w:tplc="EE6AF82E">
      <w:start w:val="1"/>
      <w:numFmt w:val="bullet"/>
      <w:lvlText w:val="o"/>
      <w:lvlJc w:val="left"/>
      <w:pPr>
        <w:ind w:left="1440" w:hanging="360"/>
      </w:pPr>
      <w:rPr>
        <w:rFonts w:ascii="Courier New" w:hAnsi="Courier New" w:cs="Courier New" w:hint="default"/>
      </w:rPr>
    </w:lvl>
    <w:lvl w:ilvl="2" w:tplc="861A1580">
      <w:start w:val="1"/>
      <w:numFmt w:val="bullet"/>
      <w:lvlText w:val=""/>
      <w:lvlJc w:val="left"/>
      <w:pPr>
        <w:ind w:left="2160" w:hanging="360"/>
      </w:pPr>
      <w:rPr>
        <w:rFonts w:ascii="Wingdings" w:hAnsi="Wingdings" w:cs="Wingdings" w:hint="default"/>
      </w:rPr>
    </w:lvl>
    <w:lvl w:ilvl="3" w:tplc="3136417C">
      <w:start w:val="1"/>
      <w:numFmt w:val="bullet"/>
      <w:lvlText w:val=""/>
      <w:lvlJc w:val="left"/>
      <w:pPr>
        <w:ind w:left="2880" w:hanging="360"/>
      </w:pPr>
      <w:rPr>
        <w:rFonts w:ascii="Symbol" w:hAnsi="Symbol" w:cs="Symbol" w:hint="default"/>
      </w:rPr>
    </w:lvl>
    <w:lvl w:ilvl="4" w:tplc="AA1C9C98">
      <w:start w:val="1"/>
      <w:numFmt w:val="bullet"/>
      <w:lvlText w:val="o"/>
      <w:lvlJc w:val="left"/>
      <w:pPr>
        <w:ind w:left="3600" w:hanging="360"/>
      </w:pPr>
      <w:rPr>
        <w:rFonts w:ascii="Courier New" w:hAnsi="Courier New" w:cs="Courier New" w:hint="default"/>
      </w:rPr>
    </w:lvl>
    <w:lvl w:ilvl="5" w:tplc="E994633A">
      <w:start w:val="1"/>
      <w:numFmt w:val="bullet"/>
      <w:lvlText w:val=""/>
      <w:lvlJc w:val="left"/>
      <w:pPr>
        <w:ind w:left="4320" w:hanging="360"/>
      </w:pPr>
      <w:rPr>
        <w:rFonts w:ascii="Wingdings" w:hAnsi="Wingdings" w:cs="Wingdings" w:hint="default"/>
      </w:rPr>
    </w:lvl>
    <w:lvl w:ilvl="6" w:tplc="FC5E3DAA">
      <w:start w:val="1"/>
      <w:numFmt w:val="bullet"/>
      <w:lvlText w:val=""/>
      <w:lvlJc w:val="left"/>
      <w:pPr>
        <w:ind w:left="5040" w:hanging="360"/>
      </w:pPr>
      <w:rPr>
        <w:rFonts w:ascii="Symbol" w:hAnsi="Symbol" w:cs="Symbol" w:hint="default"/>
      </w:rPr>
    </w:lvl>
    <w:lvl w:ilvl="7" w:tplc="2DFA4D1A">
      <w:start w:val="1"/>
      <w:numFmt w:val="bullet"/>
      <w:lvlText w:val="o"/>
      <w:lvlJc w:val="left"/>
      <w:pPr>
        <w:ind w:left="5760" w:hanging="360"/>
      </w:pPr>
      <w:rPr>
        <w:rFonts w:ascii="Courier New" w:hAnsi="Courier New" w:cs="Courier New" w:hint="default"/>
      </w:rPr>
    </w:lvl>
    <w:lvl w:ilvl="8" w:tplc="515A5F36">
      <w:start w:val="1"/>
      <w:numFmt w:val="bullet"/>
      <w:lvlText w:val=""/>
      <w:lvlJc w:val="left"/>
      <w:pPr>
        <w:ind w:left="6480" w:hanging="360"/>
      </w:pPr>
      <w:rPr>
        <w:rFonts w:ascii="Wingdings" w:hAnsi="Wingdings" w:cs="Wingdings" w:hint="default"/>
      </w:rPr>
    </w:lvl>
  </w:abstractNum>
  <w:abstractNum w:abstractNumId="10" w15:restartNumberingAfterBreak="0">
    <w:nsid w:val="2C8059F6"/>
    <w:multiLevelType w:val="hybridMultilevel"/>
    <w:tmpl w:val="ED94CD7C"/>
    <w:lvl w:ilvl="0" w:tplc="B9BE2140">
      <w:start w:val="1"/>
      <w:numFmt w:val="bullet"/>
      <w:lvlText w:val=""/>
      <w:lvlJc w:val="left"/>
      <w:pPr>
        <w:ind w:left="720" w:hanging="360"/>
      </w:pPr>
      <w:rPr>
        <w:rFonts w:ascii="Symbol" w:hAnsi="Symbol" w:cs="Symbol" w:hint="default"/>
        <w:sz w:val="18"/>
        <w:szCs w:val="18"/>
      </w:rPr>
    </w:lvl>
    <w:lvl w:ilvl="1" w:tplc="1B62EC84">
      <w:start w:val="1"/>
      <w:numFmt w:val="bullet"/>
      <w:lvlText w:val="o"/>
      <w:lvlJc w:val="left"/>
      <w:pPr>
        <w:ind w:left="1440" w:hanging="360"/>
      </w:pPr>
      <w:rPr>
        <w:rFonts w:ascii="Courier New" w:hAnsi="Courier New" w:cs="Courier New" w:hint="default"/>
      </w:rPr>
    </w:lvl>
    <w:lvl w:ilvl="2" w:tplc="33906420">
      <w:start w:val="1"/>
      <w:numFmt w:val="bullet"/>
      <w:lvlText w:val=""/>
      <w:lvlJc w:val="left"/>
      <w:pPr>
        <w:ind w:left="2160" w:hanging="360"/>
      </w:pPr>
      <w:rPr>
        <w:rFonts w:ascii="Wingdings" w:hAnsi="Wingdings" w:cs="Wingdings" w:hint="default"/>
      </w:rPr>
    </w:lvl>
    <w:lvl w:ilvl="3" w:tplc="921A71F2">
      <w:start w:val="1"/>
      <w:numFmt w:val="bullet"/>
      <w:lvlText w:val=""/>
      <w:lvlJc w:val="left"/>
      <w:pPr>
        <w:ind w:left="2880" w:hanging="360"/>
      </w:pPr>
      <w:rPr>
        <w:rFonts w:ascii="Symbol" w:hAnsi="Symbol" w:cs="Symbol" w:hint="default"/>
      </w:rPr>
    </w:lvl>
    <w:lvl w:ilvl="4" w:tplc="AF783384">
      <w:start w:val="1"/>
      <w:numFmt w:val="bullet"/>
      <w:lvlText w:val="o"/>
      <w:lvlJc w:val="left"/>
      <w:pPr>
        <w:ind w:left="3600" w:hanging="360"/>
      </w:pPr>
      <w:rPr>
        <w:rFonts w:ascii="Courier New" w:hAnsi="Courier New" w:cs="Courier New" w:hint="default"/>
      </w:rPr>
    </w:lvl>
    <w:lvl w:ilvl="5" w:tplc="C1BE1926">
      <w:start w:val="1"/>
      <w:numFmt w:val="bullet"/>
      <w:lvlText w:val=""/>
      <w:lvlJc w:val="left"/>
      <w:pPr>
        <w:ind w:left="4320" w:hanging="360"/>
      </w:pPr>
      <w:rPr>
        <w:rFonts w:ascii="Wingdings" w:hAnsi="Wingdings" w:cs="Wingdings" w:hint="default"/>
      </w:rPr>
    </w:lvl>
    <w:lvl w:ilvl="6" w:tplc="4796CF98">
      <w:start w:val="1"/>
      <w:numFmt w:val="bullet"/>
      <w:lvlText w:val=""/>
      <w:lvlJc w:val="left"/>
      <w:pPr>
        <w:ind w:left="5040" w:hanging="360"/>
      </w:pPr>
      <w:rPr>
        <w:rFonts w:ascii="Symbol" w:hAnsi="Symbol" w:cs="Symbol" w:hint="default"/>
      </w:rPr>
    </w:lvl>
    <w:lvl w:ilvl="7" w:tplc="94BC6F74">
      <w:start w:val="1"/>
      <w:numFmt w:val="bullet"/>
      <w:lvlText w:val="o"/>
      <w:lvlJc w:val="left"/>
      <w:pPr>
        <w:ind w:left="5760" w:hanging="360"/>
      </w:pPr>
      <w:rPr>
        <w:rFonts w:ascii="Courier New" w:hAnsi="Courier New" w:cs="Courier New" w:hint="default"/>
      </w:rPr>
    </w:lvl>
    <w:lvl w:ilvl="8" w:tplc="2E7EF96E">
      <w:start w:val="1"/>
      <w:numFmt w:val="bullet"/>
      <w:lvlText w:val=""/>
      <w:lvlJc w:val="left"/>
      <w:pPr>
        <w:ind w:left="6480" w:hanging="360"/>
      </w:pPr>
      <w:rPr>
        <w:rFonts w:ascii="Wingdings" w:hAnsi="Wingdings" w:cs="Wingdings" w:hint="default"/>
      </w:rPr>
    </w:lvl>
  </w:abstractNum>
  <w:abstractNum w:abstractNumId="11" w15:restartNumberingAfterBreak="0">
    <w:nsid w:val="2D427B48"/>
    <w:multiLevelType w:val="hybridMultilevel"/>
    <w:tmpl w:val="7BC23184"/>
    <w:lvl w:ilvl="0" w:tplc="FC48EE00">
      <w:start w:val="1"/>
      <w:numFmt w:val="bullet"/>
      <w:lvlText w:val=""/>
      <w:lvlJc w:val="left"/>
      <w:pPr>
        <w:ind w:left="720" w:hanging="360"/>
      </w:pPr>
      <w:rPr>
        <w:rFonts w:ascii="Symbol" w:hAnsi="Symbol" w:cs="Symbol" w:hint="default"/>
        <w:sz w:val="18"/>
        <w:szCs w:val="18"/>
      </w:rPr>
    </w:lvl>
    <w:lvl w:ilvl="1" w:tplc="0F42D658">
      <w:start w:val="1"/>
      <w:numFmt w:val="bullet"/>
      <w:lvlText w:val="o"/>
      <w:lvlJc w:val="left"/>
      <w:pPr>
        <w:ind w:left="1440" w:hanging="360"/>
      </w:pPr>
      <w:rPr>
        <w:rFonts w:ascii="Courier New" w:hAnsi="Courier New" w:cs="Courier New" w:hint="default"/>
      </w:rPr>
    </w:lvl>
    <w:lvl w:ilvl="2" w:tplc="A14C5CA6">
      <w:start w:val="1"/>
      <w:numFmt w:val="bullet"/>
      <w:lvlText w:val=""/>
      <w:lvlJc w:val="left"/>
      <w:pPr>
        <w:ind w:left="2160" w:hanging="360"/>
      </w:pPr>
      <w:rPr>
        <w:rFonts w:ascii="Wingdings" w:hAnsi="Wingdings" w:cs="Wingdings" w:hint="default"/>
      </w:rPr>
    </w:lvl>
    <w:lvl w:ilvl="3" w:tplc="DD6637D6">
      <w:start w:val="1"/>
      <w:numFmt w:val="bullet"/>
      <w:lvlText w:val=""/>
      <w:lvlJc w:val="left"/>
      <w:pPr>
        <w:ind w:left="2880" w:hanging="360"/>
      </w:pPr>
      <w:rPr>
        <w:rFonts w:ascii="Symbol" w:hAnsi="Symbol" w:cs="Symbol" w:hint="default"/>
      </w:rPr>
    </w:lvl>
    <w:lvl w:ilvl="4" w:tplc="9402B4DA">
      <w:start w:val="1"/>
      <w:numFmt w:val="bullet"/>
      <w:lvlText w:val="o"/>
      <w:lvlJc w:val="left"/>
      <w:pPr>
        <w:ind w:left="3600" w:hanging="360"/>
      </w:pPr>
      <w:rPr>
        <w:rFonts w:ascii="Courier New" w:hAnsi="Courier New" w:cs="Courier New" w:hint="default"/>
      </w:rPr>
    </w:lvl>
    <w:lvl w:ilvl="5" w:tplc="93BAF226">
      <w:start w:val="1"/>
      <w:numFmt w:val="bullet"/>
      <w:lvlText w:val=""/>
      <w:lvlJc w:val="left"/>
      <w:pPr>
        <w:ind w:left="4320" w:hanging="360"/>
      </w:pPr>
      <w:rPr>
        <w:rFonts w:ascii="Wingdings" w:hAnsi="Wingdings" w:cs="Wingdings" w:hint="default"/>
      </w:rPr>
    </w:lvl>
    <w:lvl w:ilvl="6" w:tplc="54907550">
      <w:start w:val="1"/>
      <w:numFmt w:val="bullet"/>
      <w:lvlText w:val=""/>
      <w:lvlJc w:val="left"/>
      <w:pPr>
        <w:ind w:left="5040" w:hanging="360"/>
      </w:pPr>
      <w:rPr>
        <w:rFonts w:ascii="Symbol" w:hAnsi="Symbol" w:cs="Symbol" w:hint="default"/>
      </w:rPr>
    </w:lvl>
    <w:lvl w:ilvl="7" w:tplc="FC7497C4">
      <w:start w:val="1"/>
      <w:numFmt w:val="bullet"/>
      <w:lvlText w:val="o"/>
      <w:lvlJc w:val="left"/>
      <w:pPr>
        <w:ind w:left="5760" w:hanging="360"/>
      </w:pPr>
      <w:rPr>
        <w:rFonts w:ascii="Courier New" w:hAnsi="Courier New" w:cs="Courier New" w:hint="default"/>
      </w:rPr>
    </w:lvl>
    <w:lvl w:ilvl="8" w:tplc="D088802A">
      <w:start w:val="1"/>
      <w:numFmt w:val="bullet"/>
      <w:lvlText w:val=""/>
      <w:lvlJc w:val="left"/>
      <w:pPr>
        <w:ind w:left="6480" w:hanging="360"/>
      </w:pPr>
      <w:rPr>
        <w:rFonts w:ascii="Wingdings" w:hAnsi="Wingdings" w:cs="Wingdings" w:hint="default"/>
      </w:rPr>
    </w:lvl>
  </w:abstractNum>
  <w:abstractNum w:abstractNumId="12" w15:restartNumberingAfterBreak="0">
    <w:nsid w:val="2E7A3377"/>
    <w:multiLevelType w:val="hybridMultilevel"/>
    <w:tmpl w:val="28AA50F2"/>
    <w:lvl w:ilvl="0" w:tplc="CDD0428E">
      <w:start w:val="1"/>
      <w:numFmt w:val="bullet"/>
      <w:lvlText w:val=""/>
      <w:lvlJc w:val="left"/>
      <w:pPr>
        <w:ind w:left="720" w:hanging="360"/>
      </w:pPr>
      <w:rPr>
        <w:rFonts w:ascii="Symbol" w:hAnsi="Symbol" w:cs="Symbol" w:hint="default"/>
        <w:sz w:val="18"/>
        <w:szCs w:val="18"/>
      </w:rPr>
    </w:lvl>
    <w:lvl w:ilvl="1" w:tplc="9670E242">
      <w:start w:val="1"/>
      <w:numFmt w:val="bullet"/>
      <w:lvlText w:val="o"/>
      <w:lvlJc w:val="left"/>
      <w:pPr>
        <w:ind w:left="1440" w:hanging="360"/>
      </w:pPr>
      <w:rPr>
        <w:rFonts w:ascii="Courier New" w:hAnsi="Courier New" w:cs="Courier New" w:hint="default"/>
      </w:rPr>
    </w:lvl>
    <w:lvl w:ilvl="2" w:tplc="7C02DCE2">
      <w:start w:val="1"/>
      <w:numFmt w:val="bullet"/>
      <w:lvlText w:val=""/>
      <w:lvlJc w:val="left"/>
      <w:pPr>
        <w:ind w:left="2160" w:hanging="360"/>
      </w:pPr>
      <w:rPr>
        <w:rFonts w:ascii="Wingdings" w:hAnsi="Wingdings" w:cs="Wingdings" w:hint="default"/>
      </w:rPr>
    </w:lvl>
    <w:lvl w:ilvl="3" w:tplc="72BE4876">
      <w:start w:val="1"/>
      <w:numFmt w:val="bullet"/>
      <w:lvlText w:val=""/>
      <w:lvlJc w:val="left"/>
      <w:pPr>
        <w:ind w:left="2880" w:hanging="360"/>
      </w:pPr>
      <w:rPr>
        <w:rFonts w:ascii="Symbol" w:hAnsi="Symbol" w:cs="Symbol" w:hint="default"/>
      </w:rPr>
    </w:lvl>
    <w:lvl w:ilvl="4" w:tplc="284C56D4">
      <w:start w:val="1"/>
      <w:numFmt w:val="bullet"/>
      <w:lvlText w:val="o"/>
      <w:lvlJc w:val="left"/>
      <w:pPr>
        <w:ind w:left="3600" w:hanging="360"/>
      </w:pPr>
      <w:rPr>
        <w:rFonts w:ascii="Courier New" w:hAnsi="Courier New" w:cs="Courier New" w:hint="default"/>
      </w:rPr>
    </w:lvl>
    <w:lvl w:ilvl="5" w:tplc="86B2E344">
      <w:start w:val="1"/>
      <w:numFmt w:val="bullet"/>
      <w:lvlText w:val=""/>
      <w:lvlJc w:val="left"/>
      <w:pPr>
        <w:ind w:left="4320" w:hanging="360"/>
      </w:pPr>
      <w:rPr>
        <w:rFonts w:ascii="Wingdings" w:hAnsi="Wingdings" w:cs="Wingdings" w:hint="default"/>
      </w:rPr>
    </w:lvl>
    <w:lvl w:ilvl="6" w:tplc="50C28030">
      <w:start w:val="1"/>
      <w:numFmt w:val="bullet"/>
      <w:lvlText w:val=""/>
      <w:lvlJc w:val="left"/>
      <w:pPr>
        <w:ind w:left="5040" w:hanging="360"/>
      </w:pPr>
      <w:rPr>
        <w:rFonts w:ascii="Symbol" w:hAnsi="Symbol" w:cs="Symbol" w:hint="default"/>
      </w:rPr>
    </w:lvl>
    <w:lvl w:ilvl="7" w:tplc="3844E534">
      <w:start w:val="1"/>
      <w:numFmt w:val="bullet"/>
      <w:lvlText w:val="o"/>
      <w:lvlJc w:val="left"/>
      <w:pPr>
        <w:ind w:left="5760" w:hanging="360"/>
      </w:pPr>
      <w:rPr>
        <w:rFonts w:ascii="Courier New" w:hAnsi="Courier New" w:cs="Courier New" w:hint="default"/>
      </w:rPr>
    </w:lvl>
    <w:lvl w:ilvl="8" w:tplc="8B522BE0">
      <w:start w:val="1"/>
      <w:numFmt w:val="bullet"/>
      <w:lvlText w:val=""/>
      <w:lvlJc w:val="left"/>
      <w:pPr>
        <w:ind w:left="6480" w:hanging="360"/>
      </w:pPr>
      <w:rPr>
        <w:rFonts w:ascii="Wingdings" w:hAnsi="Wingdings" w:cs="Wingdings" w:hint="default"/>
      </w:rPr>
    </w:lvl>
  </w:abstractNum>
  <w:abstractNum w:abstractNumId="13" w15:restartNumberingAfterBreak="0">
    <w:nsid w:val="2E9F41AE"/>
    <w:multiLevelType w:val="hybridMultilevel"/>
    <w:tmpl w:val="E0C20F2E"/>
    <w:lvl w:ilvl="0" w:tplc="DC3A4E1E">
      <w:start w:val="1"/>
      <w:numFmt w:val="bullet"/>
      <w:lvlText w:val=""/>
      <w:lvlJc w:val="left"/>
      <w:pPr>
        <w:ind w:left="720" w:hanging="360"/>
      </w:pPr>
      <w:rPr>
        <w:rFonts w:ascii="Symbol" w:hAnsi="Symbol" w:cs="Symbol" w:hint="default"/>
        <w:sz w:val="18"/>
        <w:szCs w:val="18"/>
      </w:rPr>
    </w:lvl>
    <w:lvl w:ilvl="1" w:tplc="470032F4">
      <w:start w:val="1"/>
      <w:numFmt w:val="bullet"/>
      <w:lvlText w:val="o"/>
      <w:lvlJc w:val="left"/>
      <w:pPr>
        <w:ind w:left="1440" w:hanging="360"/>
      </w:pPr>
      <w:rPr>
        <w:rFonts w:ascii="Courier New" w:hAnsi="Courier New" w:cs="Courier New" w:hint="default"/>
      </w:rPr>
    </w:lvl>
    <w:lvl w:ilvl="2" w:tplc="0B645C90">
      <w:start w:val="1"/>
      <w:numFmt w:val="bullet"/>
      <w:lvlText w:val=""/>
      <w:lvlJc w:val="left"/>
      <w:pPr>
        <w:ind w:left="2160" w:hanging="360"/>
      </w:pPr>
      <w:rPr>
        <w:rFonts w:ascii="Wingdings" w:hAnsi="Wingdings" w:cs="Wingdings" w:hint="default"/>
      </w:rPr>
    </w:lvl>
    <w:lvl w:ilvl="3" w:tplc="5E7EA6AC">
      <w:start w:val="1"/>
      <w:numFmt w:val="bullet"/>
      <w:lvlText w:val=""/>
      <w:lvlJc w:val="left"/>
      <w:pPr>
        <w:ind w:left="2880" w:hanging="360"/>
      </w:pPr>
      <w:rPr>
        <w:rFonts w:ascii="Symbol" w:hAnsi="Symbol" w:cs="Symbol" w:hint="default"/>
      </w:rPr>
    </w:lvl>
    <w:lvl w:ilvl="4" w:tplc="8F94B1BE">
      <w:start w:val="1"/>
      <w:numFmt w:val="bullet"/>
      <w:lvlText w:val="o"/>
      <w:lvlJc w:val="left"/>
      <w:pPr>
        <w:ind w:left="3600" w:hanging="360"/>
      </w:pPr>
      <w:rPr>
        <w:rFonts w:ascii="Courier New" w:hAnsi="Courier New" w:cs="Courier New" w:hint="default"/>
      </w:rPr>
    </w:lvl>
    <w:lvl w:ilvl="5" w:tplc="4CFA66F4">
      <w:start w:val="1"/>
      <w:numFmt w:val="bullet"/>
      <w:lvlText w:val=""/>
      <w:lvlJc w:val="left"/>
      <w:pPr>
        <w:ind w:left="4320" w:hanging="360"/>
      </w:pPr>
      <w:rPr>
        <w:rFonts w:ascii="Wingdings" w:hAnsi="Wingdings" w:cs="Wingdings" w:hint="default"/>
      </w:rPr>
    </w:lvl>
    <w:lvl w:ilvl="6" w:tplc="2A06B228">
      <w:start w:val="1"/>
      <w:numFmt w:val="bullet"/>
      <w:lvlText w:val=""/>
      <w:lvlJc w:val="left"/>
      <w:pPr>
        <w:ind w:left="5040" w:hanging="360"/>
      </w:pPr>
      <w:rPr>
        <w:rFonts w:ascii="Symbol" w:hAnsi="Symbol" w:cs="Symbol" w:hint="default"/>
      </w:rPr>
    </w:lvl>
    <w:lvl w:ilvl="7" w:tplc="2C342010">
      <w:start w:val="1"/>
      <w:numFmt w:val="bullet"/>
      <w:lvlText w:val="o"/>
      <w:lvlJc w:val="left"/>
      <w:pPr>
        <w:ind w:left="5760" w:hanging="360"/>
      </w:pPr>
      <w:rPr>
        <w:rFonts w:ascii="Courier New" w:hAnsi="Courier New" w:cs="Courier New" w:hint="default"/>
      </w:rPr>
    </w:lvl>
    <w:lvl w:ilvl="8" w:tplc="5BDC6564">
      <w:start w:val="1"/>
      <w:numFmt w:val="bullet"/>
      <w:lvlText w:val=""/>
      <w:lvlJc w:val="left"/>
      <w:pPr>
        <w:ind w:left="6480" w:hanging="360"/>
      </w:pPr>
      <w:rPr>
        <w:rFonts w:ascii="Wingdings" w:hAnsi="Wingdings" w:cs="Wingdings" w:hint="default"/>
      </w:rPr>
    </w:lvl>
  </w:abstractNum>
  <w:abstractNum w:abstractNumId="1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0A029EE"/>
    <w:multiLevelType w:val="hybridMultilevel"/>
    <w:tmpl w:val="CCF6B58E"/>
    <w:lvl w:ilvl="0" w:tplc="08FAA98C">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994691"/>
    <w:multiLevelType w:val="hybridMultilevel"/>
    <w:tmpl w:val="CAF4A0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DB06D1"/>
    <w:multiLevelType w:val="hybridMultilevel"/>
    <w:tmpl w:val="67E41BC4"/>
    <w:lvl w:ilvl="0" w:tplc="8B081B72">
      <w:start w:val="1"/>
      <w:numFmt w:val="bullet"/>
      <w:lvlText w:val=""/>
      <w:lvlJc w:val="left"/>
      <w:pPr>
        <w:ind w:left="720" w:hanging="360"/>
      </w:pPr>
      <w:rPr>
        <w:rFonts w:ascii="Symbol" w:hAnsi="Symbol" w:cs="Symbol" w:hint="default"/>
        <w:sz w:val="18"/>
        <w:szCs w:val="18"/>
      </w:rPr>
    </w:lvl>
    <w:lvl w:ilvl="1" w:tplc="4FFAB2EC">
      <w:start w:val="1"/>
      <w:numFmt w:val="bullet"/>
      <w:lvlText w:val="o"/>
      <w:lvlJc w:val="left"/>
      <w:pPr>
        <w:ind w:left="1440" w:hanging="360"/>
      </w:pPr>
      <w:rPr>
        <w:rFonts w:ascii="Courier New" w:hAnsi="Courier New" w:cs="Courier New" w:hint="default"/>
      </w:rPr>
    </w:lvl>
    <w:lvl w:ilvl="2" w:tplc="B1A6CF70">
      <w:start w:val="1"/>
      <w:numFmt w:val="bullet"/>
      <w:lvlText w:val=""/>
      <w:lvlJc w:val="left"/>
      <w:pPr>
        <w:ind w:left="2160" w:hanging="360"/>
      </w:pPr>
      <w:rPr>
        <w:rFonts w:ascii="Wingdings" w:hAnsi="Wingdings" w:cs="Wingdings" w:hint="default"/>
      </w:rPr>
    </w:lvl>
    <w:lvl w:ilvl="3" w:tplc="A7027D6E">
      <w:start w:val="1"/>
      <w:numFmt w:val="bullet"/>
      <w:lvlText w:val=""/>
      <w:lvlJc w:val="left"/>
      <w:pPr>
        <w:ind w:left="2880" w:hanging="360"/>
      </w:pPr>
      <w:rPr>
        <w:rFonts w:ascii="Symbol" w:hAnsi="Symbol" w:cs="Symbol" w:hint="default"/>
      </w:rPr>
    </w:lvl>
    <w:lvl w:ilvl="4" w:tplc="7A1048C8">
      <w:start w:val="1"/>
      <w:numFmt w:val="bullet"/>
      <w:lvlText w:val="o"/>
      <w:lvlJc w:val="left"/>
      <w:pPr>
        <w:ind w:left="3600" w:hanging="360"/>
      </w:pPr>
      <w:rPr>
        <w:rFonts w:ascii="Courier New" w:hAnsi="Courier New" w:cs="Courier New" w:hint="default"/>
      </w:rPr>
    </w:lvl>
    <w:lvl w:ilvl="5" w:tplc="7A7A3A80">
      <w:start w:val="1"/>
      <w:numFmt w:val="bullet"/>
      <w:lvlText w:val=""/>
      <w:lvlJc w:val="left"/>
      <w:pPr>
        <w:ind w:left="4320" w:hanging="360"/>
      </w:pPr>
      <w:rPr>
        <w:rFonts w:ascii="Wingdings" w:hAnsi="Wingdings" w:cs="Wingdings" w:hint="default"/>
      </w:rPr>
    </w:lvl>
    <w:lvl w:ilvl="6" w:tplc="AE4ADCCA">
      <w:start w:val="1"/>
      <w:numFmt w:val="bullet"/>
      <w:lvlText w:val=""/>
      <w:lvlJc w:val="left"/>
      <w:pPr>
        <w:ind w:left="5040" w:hanging="360"/>
      </w:pPr>
      <w:rPr>
        <w:rFonts w:ascii="Symbol" w:hAnsi="Symbol" w:cs="Symbol" w:hint="default"/>
      </w:rPr>
    </w:lvl>
    <w:lvl w:ilvl="7" w:tplc="C362249A">
      <w:start w:val="1"/>
      <w:numFmt w:val="bullet"/>
      <w:lvlText w:val="o"/>
      <w:lvlJc w:val="left"/>
      <w:pPr>
        <w:ind w:left="5760" w:hanging="360"/>
      </w:pPr>
      <w:rPr>
        <w:rFonts w:ascii="Courier New" w:hAnsi="Courier New" w:cs="Courier New" w:hint="default"/>
      </w:rPr>
    </w:lvl>
    <w:lvl w:ilvl="8" w:tplc="8F5E9E80">
      <w:start w:val="1"/>
      <w:numFmt w:val="bullet"/>
      <w:lvlText w:val=""/>
      <w:lvlJc w:val="left"/>
      <w:pPr>
        <w:ind w:left="6480" w:hanging="360"/>
      </w:pPr>
      <w:rPr>
        <w:rFonts w:ascii="Wingdings" w:hAnsi="Wingdings" w:cs="Wingdings" w:hint="default"/>
      </w:rPr>
    </w:lvl>
  </w:abstractNum>
  <w:abstractNum w:abstractNumId="18" w15:restartNumberingAfterBreak="0">
    <w:nsid w:val="3F4503F5"/>
    <w:multiLevelType w:val="hybridMultilevel"/>
    <w:tmpl w:val="DE7E2B26"/>
    <w:lvl w:ilvl="0" w:tplc="B32C3E40">
      <w:start w:val="1"/>
      <w:numFmt w:val="bullet"/>
      <w:lvlText w:val=""/>
      <w:lvlJc w:val="left"/>
      <w:pPr>
        <w:ind w:left="720" w:hanging="360"/>
      </w:pPr>
      <w:rPr>
        <w:rFonts w:ascii="Symbol" w:hAnsi="Symbol" w:cs="Symbol" w:hint="default"/>
        <w:sz w:val="18"/>
        <w:szCs w:val="18"/>
      </w:rPr>
    </w:lvl>
    <w:lvl w:ilvl="1" w:tplc="7A4C1136">
      <w:start w:val="1"/>
      <w:numFmt w:val="bullet"/>
      <w:lvlText w:val="o"/>
      <w:lvlJc w:val="left"/>
      <w:pPr>
        <w:ind w:left="1440" w:hanging="360"/>
      </w:pPr>
      <w:rPr>
        <w:rFonts w:ascii="Courier New" w:hAnsi="Courier New" w:cs="Courier New" w:hint="default"/>
      </w:rPr>
    </w:lvl>
    <w:lvl w:ilvl="2" w:tplc="88BAAF2A">
      <w:start w:val="1"/>
      <w:numFmt w:val="bullet"/>
      <w:lvlText w:val=""/>
      <w:lvlJc w:val="left"/>
      <w:pPr>
        <w:ind w:left="2160" w:hanging="360"/>
      </w:pPr>
      <w:rPr>
        <w:rFonts w:ascii="Wingdings" w:hAnsi="Wingdings" w:cs="Wingdings" w:hint="default"/>
      </w:rPr>
    </w:lvl>
    <w:lvl w:ilvl="3" w:tplc="6422C9CC">
      <w:start w:val="1"/>
      <w:numFmt w:val="bullet"/>
      <w:lvlText w:val=""/>
      <w:lvlJc w:val="left"/>
      <w:pPr>
        <w:ind w:left="2880" w:hanging="360"/>
      </w:pPr>
      <w:rPr>
        <w:rFonts w:ascii="Symbol" w:hAnsi="Symbol" w:cs="Symbol" w:hint="default"/>
      </w:rPr>
    </w:lvl>
    <w:lvl w:ilvl="4" w:tplc="47281CF4">
      <w:start w:val="1"/>
      <w:numFmt w:val="bullet"/>
      <w:lvlText w:val="o"/>
      <w:lvlJc w:val="left"/>
      <w:pPr>
        <w:ind w:left="3600" w:hanging="360"/>
      </w:pPr>
      <w:rPr>
        <w:rFonts w:ascii="Courier New" w:hAnsi="Courier New" w:cs="Courier New" w:hint="default"/>
      </w:rPr>
    </w:lvl>
    <w:lvl w:ilvl="5" w:tplc="24064110">
      <w:start w:val="1"/>
      <w:numFmt w:val="bullet"/>
      <w:lvlText w:val=""/>
      <w:lvlJc w:val="left"/>
      <w:pPr>
        <w:ind w:left="4320" w:hanging="360"/>
      </w:pPr>
      <w:rPr>
        <w:rFonts w:ascii="Wingdings" w:hAnsi="Wingdings" w:cs="Wingdings" w:hint="default"/>
      </w:rPr>
    </w:lvl>
    <w:lvl w:ilvl="6" w:tplc="91A87422">
      <w:start w:val="1"/>
      <w:numFmt w:val="bullet"/>
      <w:lvlText w:val=""/>
      <w:lvlJc w:val="left"/>
      <w:pPr>
        <w:ind w:left="5040" w:hanging="360"/>
      </w:pPr>
      <w:rPr>
        <w:rFonts w:ascii="Symbol" w:hAnsi="Symbol" w:cs="Symbol" w:hint="default"/>
      </w:rPr>
    </w:lvl>
    <w:lvl w:ilvl="7" w:tplc="C1A8CA3E">
      <w:start w:val="1"/>
      <w:numFmt w:val="bullet"/>
      <w:lvlText w:val="o"/>
      <w:lvlJc w:val="left"/>
      <w:pPr>
        <w:ind w:left="5760" w:hanging="360"/>
      </w:pPr>
      <w:rPr>
        <w:rFonts w:ascii="Courier New" w:hAnsi="Courier New" w:cs="Courier New" w:hint="default"/>
      </w:rPr>
    </w:lvl>
    <w:lvl w:ilvl="8" w:tplc="20642380">
      <w:start w:val="1"/>
      <w:numFmt w:val="bullet"/>
      <w:lvlText w:val=""/>
      <w:lvlJc w:val="left"/>
      <w:pPr>
        <w:ind w:left="6480" w:hanging="360"/>
      </w:pPr>
      <w:rPr>
        <w:rFonts w:ascii="Wingdings" w:hAnsi="Wingdings" w:cs="Wingdings" w:hint="default"/>
      </w:rPr>
    </w:lvl>
  </w:abstractNum>
  <w:abstractNum w:abstractNumId="19" w15:restartNumberingAfterBreak="0">
    <w:nsid w:val="40CC18C4"/>
    <w:multiLevelType w:val="hybridMultilevel"/>
    <w:tmpl w:val="7F3A3848"/>
    <w:lvl w:ilvl="0" w:tplc="8BC6C146">
      <w:start w:val="1"/>
      <w:numFmt w:val="bullet"/>
      <w:lvlText w:val=""/>
      <w:lvlJc w:val="left"/>
      <w:pPr>
        <w:ind w:left="720" w:hanging="360"/>
      </w:pPr>
      <w:rPr>
        <w:rFonts w:ascii="Symbol" w:hAnsi="Symbol" w:cs="Symbol" w:hint="default"/>
        <w:sz w:val="18"/>
        <w:szCs w:val="18"/>
      </w:rPr>
    </w:lvl>
    <w:lvl w:ilvl="1" w:tplc="1C124E58">
      <w:start w:val="1"/>
      <w:numFmt w:val="bullet"/>
      <w:lvlText w:val="o"/>
      <w:lvlJc w:val="left"/>
      <w:pPr>
        <w:ind w:left="1440" w:hanging="360"/>
      </w:pPr>
      <w:rPr>
        <w:rFonts w:ascii="Courier New" w:hAnsi="Courier New" w:cs="Courier New" w:hint="default"/>
      </w:rPr>
    </w:lvl>
    <w:lvl w:ilvl="2" w:tplc="158613FE">
      <w:start w:val="1"/>
      <w:numFmt w:val="bullet"/>
      <w:lvlText w:val=""/>
      <w:lvlJc w:val="left"/>
      <w:pPr>
        <w:ind w:left="2160" w:hanging="360"/>
      </w:pPr>
      <w:rPr>
        <w:rFonts w:ascii="Wingdings" w:hAnsi="Wingdings" w:cs="Wingdings" w:hint="default"/>
      </w:rPr>
    </w:lvl>
    <w:lvl w:ilvl="3" w:tplc="454C0ABE">
      <w:start w:val="1"/>
      <w:numFmt w:val="bullet"/>
      <w:lvlText w:val=""/>
      <w:lvlJc w:val="left"/>
      <w:pPr>
        <w:ind w:left="2880" w:hanging="360"/>
      </w:pPr>
      <w:rPr>
        <w:rFonts w:ascii="Symbol" w:hAnsi="Symbol" w:cs="Symbol" w:hint="default"/>
      </w:rPr>
    </w:lvl>
    <w:lvl w:ilvl="4" w:tplc="7406680C">
      <w:start w:val="1"/>
      <w:numFmt w:val="bullet"/>
      <w:lvlText w:val="o"/>
      <w:lvlJc w:val="left"/>
      <w:pPr>
        <w:ind w:left="3600" w:hanging="360"/>
      </w:pPr>
      <w:rPr>
        <w:rFonts w:ascii="Courier New" w:hAnsi="Courier New" w:cs="Courier New" w:hint="default"/>
      </w:rPr>
    </w:lvl>
    <w:lvl w:ilvl="5" w:tplc="ECC29658">
      <w:start w:val="1"/>
      <w:numFmt w:val="bullet"/>
      <w:lvlText w:val=""/>
      <w:lvlJc w:val="left"/>
      <w:pPr>
        <w:ind w:left="4320" w:hanging="360"/>
      </w:pPr>
      <w:rPr>
        <w:rFonts w:ascii="Wingdings" w:hAnsi="Wingdings" w:cs="Wingdings" w:hint="default"/>
      </w:rPr>
    </w:lvl>
    <w:lvl w:ilvl="6" w:tplc="1ADE30A6">
      <w:start w:val="1"/>
      <w:numFmt w:val="bullet"/>
      <w:lvlText w:val=""/>
      <w:lvlJc w:val="left"/>
      <w:pPr>
        <w:ind w:left="5040" w:hanging="360"/>
      </w:pPr>
      <w:rPr>
        <w:rFonts w:ascii="Symbol" w:hAnsi="Symbol" w:cs="Symbol" w:hint="default"/>
      </w:rPr>
    </w:lvl>
    <w:lvl w:ilvl="7" w:tplc="CF9C13DE">
      <w:start w:val="1"/>
      <w:numFmt w:val="bullet"/>
      <w:lvlText w:val="o"/>
      <w:lvlJc w:val="left"/>
      <w:pPr>
        <w:ind w:left="5760" w:hanging="360"/>
      </w:pPr>
      <w:rPr>
        <w:rFonts w:ascii="Courier New" w:hAnsi="Courier New" w:cs="Courier New" w:hint="default"/>
      </w:rPr>
    </w:lvl>
    <w:lvl w:ilvl="8" w:tplc="6AF46A96">
      <w:start w:val="1"/>
      <w:numFmt w:val="bullet"/>
      <w:lvlText w:val=""/>
      <w:lvlJc w:val="left"/>
      <w:pPr>
        <w:ind w:left="6480" w:hanging="360"/>
      </w:pPr>
      <w:rPr>
        <w:rFonts w:ascii="Wingdings" w:hAnsi="Wingdings" w:cs="Wingdings" w:hint="default"/>
      </w:rPr>
    </w:lvl>
  </w:abstractNum>
  <w:abstractNum w:abstractNumId="20" w15:restartNumberingAfterBreak="0">
    <w:nsid w:val="445354CD"/>
    <w:multiLevelType w:val="hybridMultilevel"/>
    <w:tmpl w:val="E98C241C"/>
    <w:lvl w:ilvl="0" w:tplc="C736FC26">
      <w:start w:val="1"/>
      <w:numFmt w:val="bullet"/>
      <w:lvlText w:val=""/>
      <w:lvlJc w:val="left"/>
      <w:pPr>
        <w:ind w:left="720" w:hanging="360"/>
      </w:pPr>
      <w:rPr>
        <w:rFonts w:ascii="Symbol" w:hAnsi="Symbol" w:cs="Symbol" w:hint="default"/>
        <w:sz w:val="18"/>
        <w:szCs w:val="18"/>
      </w:rPr>
    </w:lvl>
    <w:lvl w:ilvl="1" w:tplc="F0DE2BF6">
      <w:start w:val="1"/>
      <w:numFmt w:val="bullet"/>
      <w:lvlText w:val="o"/>
      <w:lvlJc w:val="left"/>
      <w:pPr>
        <w:ind w:left="1440" w:hanging="360"/>
      </w:pPr>
      <w:rPr>
        <w:rFonts w:ascii="Courier New" w:hAnsi="Courier New" w:cs="Courier New" w:hint="default"/>
      </w:rPr>
    </w:lvl>
    <w:lvl w:ilvl="2" w:tplc="0B90F928">
      <w:start w:val="1"/>
      <w:numFmt w:val="bullet"/>
      <w:lvlText w:val=""/>
      <w:lvlJc w:val="left"/>
      <w:pPr>
        <w:ind w:left="2160" w:hanging="360"/>
      </w:pPr>
      <w:rPr>
        <w:rFonts w:ascii="Wingdings" w:hAnsi="Wingdings" w:cs="Wingdings" w:hint="default"/>
      </w:rPr>
    </w:lvl>
    <w:lvl w:ilvl="3" w:tplc="F946A640">
      <w:start w:val="1"/>
      <w:numFmt w:val="bullet"/>
      <w:lvlText w:val=""/>
      <w:lvlJc w:val="left"/>
      <w:pPr>
        <w:ind w:left="2880" w:hanging="360"/>
      </w:pPr>
      <w:rPr>
        <w:rFonts w:ascii="Symbol" w:hAnsi="Symbol" w:cs="Symbol" w:hint="default"/>
      </w:rPr>
    </w:lvl>
    <w:lvl w:ilvl="4" w:tplc="8D8E1C86">
      <w:start w:val="1"/>
      <w:numFmt w:val="bullet"/>
      <w:lvlText w:val="o"/>
      <w:lvlJc w:val="left"/>
      <w:pPr>
        <w:ind w:left="3600" w:hanging="360"/>
      </w:pPr>
      <w:rPr>
        <w:rFonts w:ascii="Courier New" w:hAnsi="Courier New" w:cs="Courier New" w:hint="default"/>
      </w:rPr>
    </w:lvl>
    <w:lvl w:ilvl="5" w:tplc="87D8ECAA">
      <w:start w:val="1"/>
      <w:numFmt w:val="bullet"/>
      <w:lvlText w:val=""/>
      <w:lvlJc w:val="left"/>
      <w:pPr>
        <w:ind w:left="4320" w:hanging="360"/>
      </w:pPr>
      <w:rPr>
        <w:rFonts w:ascii="Wingdings" w:hAnsi="Wingdings" w:cs="Wingdings" w:hint="default"/>
      </w:rPr>
    </w:lvl>
    <w:lvl w:ilvl="6" w:tplc="E320F9D6">
      <w:start w:val="1"/>
      <w:numFmt w:val="bullet"/>
      <w:lvlText w:val=""/>
      <w:lvlJc w:val="left"/>
      <w:pPr>
        <w:ind w:left="5040" w:hanging="360"/>
      </w:pPr>
      <w:rPr>
        <w:rFonts w:ascii="Symbol" w:hAnsi="Symbol" w:cs="Symbol" w:hint="default"/>
      </w:rPr>
    </w:lvl>
    <w:lvl w:ilvl="7" w:tplc="3C84EBFE">
      <w:start w:val="1"/>
      <w:numFmt w:val="bullet"/>
      <w:lvlText w:val="o"/>
      <w:lvlJc w:val="left"/>
      <w:pPr>
        <w:ind w:left="5760" w:hanging="360"/>
      </w:pPr>
      <w:rPr>
        <w:rFonts w:ascii="Courier New" w:hAnsi="Courier New" w:cs="Courier New" w:hint="default"/>
      </w:rPr>
    </w:lvl>
    <w:lvl w:ilvl="8" w:tplc="22BE34C6">
      <w:start w:val="1"/>
      <w:numFmt w:val="bullet"/>
      <w:lvlText w:val=""/>
      <w:lvlJc w:val="left"/>
      <w:pPr>
        <w:ind w:left="6480" w:hanging="360"/>
      </w:pPr>
      <w:rPr>
        <w:rFonts w:ascii="Wingdings" w:hAnsi="Wingdings" w:cs="Wingdings" w:hint="default"/>
      </w:rPr>
    </w:lvl>
  </w:abstractNum>
  <w:abstractNum w:abstractNumId="21" w15:restartNumberingAfterBreak="0">
    <w:nsid w:val="449A00D5"/>
    <w:multiLevelType w:val="hybridMultilevel"/>
    <w:tmpl w:val="17542F4C"/>
    <w:lvl w:ilvl="0" w:tplc="DB38A2E4">
      <w:start w:val="1"/>
      <w:numFmt w:val="bullet"/>
      <w:lvlText w:val=""/>
      <w:lvlJc w:val="left"/>
      <w:pPr>
        <w:ind w:left="720" w:hanging="360"/>
      </w:pPr>
      <w:rPr>
        <w:rFonts w:ascii="Symbol" w:hAnsi="Symbol" w:cs="Symbol" w:hint="default"/>
        <w:sz w:val="18"/>
        <w:szCs w:val="18"/>
      </w:rPr>
    </w:lvl>
    <w:lvl w:ilvl="1" w:tplc="8ECC89AE">
      <w:start w:val="1"/>
      <w:numFmt w:val="bullet"/>
      <w:lvlText w:val="o"/>
      <w:lvlJc w:val="left"/>
      <w:pPr>
        <w:ind w:left="1440" w:hanging="360"/>
      </w:pPr>
      <w:rPr>
        <w:rFonts w:ascii="Courier New" w:hAnsi="Courier New" w:cs="Courier New" w:hint="default"/>
      </w:rPr>
    </w:lvl>
    <w:lvl w:ilvl="2" w:tplc="4D9E32DE">
      <w:start w:val="1"/>
      <w:numFmt w:val="bullet"/>
      <w:lvlText w:val=""/>
      <w:lvlJc w:val="left"/>
      <w:pPr>
        <w:ind w:left="2160" w:hanging="360"/>
      </w:pPr>
      <w:rPr>
        <w:rFonts w:ascii="Wingdings" w:hAnsi="Wingdings" w:cs="Wingdings" w:hint="default"/>
      </w:rPr>
    </w:lvl>
    <w:lvl w:ilvl="3" w:tplc="C5BAFC6A">
      <w:start w:val="1"/>
      <w:numFmt w:val="bullet"/>
      <w:lvlText w:val=""/>
      <w:lvlJc w:val="left"/>
      <w:pPr>
        <w:ind w:left="2880" w:hanging="360"/>
      </w:pPr>
      <w:rPr>
        <w:rFonts w:ascii="Symbol" w:hAnsi="Symbol" w:cs="Symbol" w:hint="default"/>
      </w:rPr>
    </w:lvl>
    <w:lvl w:ilvl="4" w:tplc="1846BEF0">
      <w:start w:val="1"/>
      <w:numFmt w:val="bullet"/>
      <w:lvlText w:val="o"/>
      <w:lvlJc w:val="left"/>
      <w:pPr>
        <w:ind w:left="3600" w:hanging="360"/>
      </w:pPr>
      <w:rPr>
        <w:rFonts w:ascii="Courier New" w:hAnsi="Courier New" w:cs="Courier New" w:hint="default"/>
      </w:rPr>
    </w:lvl>
    <w:lvl w:ilvl="5" w:tplc="9CDC27A8">
      <w:start w:val="1"/>
      <w:numFmt w:val="bullet"/>
      <w:lvlText w:val=""/>
      <w:lvlJc w:val="left"/>
      <w:pPr>
        <w:ind w:left="4320" w:hanging="360"/>
      </w:pPr>
      <w:rPr>
        <w:rFonts w:ascii="Wingdings" w:hAnsi="Wingdings" w:cs="Wingdings" w:hint="default"/>
      </w:rPr>
    </w:lvl>
    <w:lvl w:ilvl="6" w:tplc="BD70213E">
      <w:start w:val="1"/>
      <w:numFmt w:val="bullet"/>
      <w:lvlText w:val=""/>
      <w:lvlJc w:val="left"/>
      <w:pPr>
        <w:ind w:left="5040" w:hanging="360"/>
      </w:pPr>
      <w:rPr>
        <w:rFonts w:ascii="Symbol" w:hAnsi="Symbol" w:cs="Symbol" w:hint="default"/>
      </w:rPr>
    </w:lvl>
    <w:lvl w:ilvl="7" w:tplc="BF243CC4">
      <w:start w:val="1"/>
      <w:numFmt w:val="bullet"/>
      <w:lvlText w:val="o"/>
      <w:lvlJc w:val="left"/>
      <w:pPr>
        <w:ind w:left="5760" w:hanging="360"/>
      </w:pPr>
      <w:rPr>
        <w:rFonts w:ascii="Courier New" w:hAnsi="Courier New" w:cs="Courier New" w:hint="default"/>
      </w:rPr>
    </w:lvl>
    <w:lvl w:ilvl="8" w:tplc="91E0D9DE">
      <w:start w:val="1"/>
      <w:numFmt w:val="bullet"/>
      <w:lvlText w:val=""/>
      <w:lvlJc w:val="left"/>
      <w:pPr>
        <w:ind w:left="6480" w:hanging="360"/>
      </w:pPr>
      <w:rPr>
        <w:rFonts w:ascii="Wingdings" w:hAnsi="Wingdings" w:cs="Wingdings" w:hint="default"/>
      </w:rPr>
    </w:lvl>
  </w:abstractNum>
  <w:abstractNum w:abstractNumId="22" w15:restartNumberingAfterBreak="0">
    <w:nsid w:val="4D092685"/>
    <w:multiLevelType w:val="hybridMultilevel"/>
    <w:tmpl w:val="08C81D7E"/>
    <w:lvl w:ilvl="0" w:tplc="C854BAFC">
      <w:start w:val="1"/>
      <w:numFmt w:val="bullet"/>
      <w:lvlText w:val=""/>
      <w:lvlJc w:val="left"/>
      <w:pPr>
        <w:ind w:left="720" w:hanging="360"/>
      </w:pPr>
      <w:rPr>
        <w:rFonts w:ascii="Symbol" w:hAnsi="Symbol" w:cs="Symbol" w:hint="default"/>
        <w:sz w:val="18"/>
        <w:szCs w:val="18"/>
      </w:rPr>
    </w:lvl>
    <w:lvl w:ilvl="1" w:tplc="F564C894">
      <w:start w:val="1"/>
      <w:numFmt w:val="bullet"/>
      <w:lvlText w:val="o"/>
      <w:lvlJc w:val="left"/>
      <w:pPr>
        <w:ind w:left="1440" w:hanging="360"/>
      </w:pPr>
      <w:rPr>
        <w:rFonts w:ascii="Courier New" w:hAnsi="Courier New" w:cs="Courier New" w:hint="default"/>
      </w:rPr>
    </w:lvl>
    <w:lvl w:ilvl="2" w:tplc="6E868724">
      <w:start w:val="1"/>
      <w:numFmt w:val="bullet"/>
      <w:lvlText w:val=""/>
      <w:lvlJc w:val="left"/>
      <w:pPr>
        <w:ind w:left="2160" w:hanging="360"/>
      </w:pPr>
      <w:rPr>
        <w:rFonts w:ascii="Wingdings" w:hAnsi="Wingdings" w:cs="Wingdings" w:hint="default"/>
      </w:rPr>
    </w:lvl>
    <w:lvl w:ilvl="3" w:tplc="FF4003AA">
      <w:start w:val="1"/>
      <w:numFmt w:val="bullet"/>
      <w:lvlText w:val=""/>
      <w:lvlJc w:val="left"/>
      <w:pPr>
        <w:ind w:left="2880" w:hanging="360"/>
      </w:pPr>
      <w:rPr>
        <w:rFonts w:ascii="Symbol" w:hAnsi="Symbol" w:cs="Symbol" w:hint="default"/>
      </w:rPr>
    </w:lvl>
    <w:lvl w:ilvl="4" w:tplc="11C2BD52">
      <w:start w:val="1"/>
      <w:numFmt w:val="bullet"/>
      <w:lvlText w:val="o"/>
      <w:lvlJc w:val="left"/>
      <w:pPr>
        <w:ind w:left="3600" w:hanging="360"/>
      </w:pPr>
      <w:rPr>
        <w:rFonts w:ascii="Courier New" w:hAnsi="Courier New" w:cs="Courier New" w:hint="default"/>
      </w:rPr>
    </w:lvl>
    <w:lvl w:ilvl="5" w:tplc="92E6E7D4">
      <w:start w:val="1"/>
      <w:numFmt w:val="bullet"/>
      <w:lvlText w:val=""/>
      <w:lvlJc w:val="left"/>
      <w:pPr>
        <w:ind w:left="4320" w:hanging="360"/>
      </w:pPr>
      <w:rPr>
        <w:rFonts w:ascii="Wingdings" w:hAnsi="Wingdings" w:cs="Wingdings" w:hint="default"/>
      </w:rPr>
    </w:lvl>
    <w:lvl w:ilvl="6" w:tplc="33EC5DFE">
      <w:start w:val="1"/>
      <w:numFmt w:val="bullet"/>
      <w:lvlText w:val=""/>
      <w:lvlJc w:val="left"/>
      <w:pPr>
        <w:ind w:left="5040" w:hanging="360"/>
      </w:pPr>
      <w:rPr>
        <w:rFonts w:ascii="Symbol" w:hAnsi="Symbol" w:cs="Symbol" w:hint="default"/>
      </w:rPr>
    </w:lvl>
    <w:lvl w:ilvl="7" w:tplc="5F2EF6F0">
      <w:start w:val="1"/>
      <w:numFmt w:val="bullet"/>
      <w:lvlText w:val="o"/>
      <w:lvlJc w:val="left"/>
      <w:pPr>
        <w:ind w:left="5760" w:hanging="360"/>
      </w:pPr>
      <w:rPr>
        <w:rFonts w:ascii="Courier New" w:hAnsi="Courier New" w:cs="Courier New" w:hint="default"/>
      </w:rPr>
    </w:lvl>
    <w:lvl w:ilvl="8" w:tplc="E6A26370">
      <w:start w:val="1"/>
      <w:numFmt w:val="bullet"/>
      <w:lvlText w:val=""/>
      <w:lvlJc w:val="left"/>
      <w:pPr>
        <w:ind w:left="6480" w:hanging="360"/>
      </w:pPr>
      <w:rPr>
        <w:rFonts w:ascii="Wingdings" w:hAnsi="Wingdings" w:cs="Wingdings" w:hint="default"/>
      </w:rPr>
    </w:lvl>
  </w:abstractNum>
  <w:abstractNum w:abstractNumId="2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5AD1284"/>
    <w:multiLevelType w:val="hybridMultilevel"/>
    <w:tmpl w:val="05CE28F2"/>
    <w:lvl w:ilvl="0" w:tplc="3F7037A8">
      <w:start w:val="1"/>
      <w:numFmt w:val="bullet"/>
      <w:lvlText w:val=""/>
      <w:lvlJc w:val="left"/>
      <w:pPr>
        <w:ind w:left="720" w:hanging="360"/>
      </w:pPr>
      <w:rPr>
        <w:rFonts w:ascii="Symbol" w:hAnsi="Symbol" w:cs="Symbol" w:hint="default"/>
        <w:sz w:val="18"/>
        <w:szCs w:val="18"/>
      </w:rPr>
    </w:lvl>
    <w:lvl w:ilvl="1" w:tplc="7A963702">
      <w:start w:val="1"/>
      <w:numFmt w:val="bullet"/>
      <w:lvlText w:val="o"/>
      <w:lvlJc w:val="left"/>
      <w:pPr>
        <w:ind w:left="1440" w:hanging="360"/>
      </w:pPr>
      <w:rPr>
        <w:rFonts w:ascii="Courier New" w:hAnsi="Courier New" w:cs="Courier New" w:hint="default"/>
      </w:rPr>
    </w:lvl>
    <w:lvl w:ilvl="2" w:tplc="AC884BDE">
      <w:start w:val="1"/>
      <w:numFmt w:val="bullet"/>
      <w:lvlText w:val=""/>
      <w:lvlJc w:val="left"/>
      <w:pPr>
        <w:ind w:left="2160" w:hanging="360"/>
      </w:pPr>
      <w:rPr>
        <w:rFonts w:ascii="Wingdings" w:hAnsi="Wingdings" w:cs="Wingdings" w:hint="default"/>
      </w:rPr>
    </w:lvl>
    <w:lvl w:ilvl="3" w:tplc="D436B664">
      <w:start w:val="1"/>
      <w:numFmt w:val="bullet"/>
      <w:lvlText w:val=""/>
      <w:lvlJc w:val="left"/>
      <w:pPr>
        <w:ind w:left="2880" w:hanging="360"/>
      </w:pPr>
      <w:rPr>
        <w:rFonts w:ascii="Symbol" w:hAnsi="Symbol" w:cs="Symbol" w:hint="default"/>
      </w:rPr>
    </w:lvl>
    <w:lvl w:ilvl="4" w:tplc="A8CE5C28">
      <w:start w:val="1"/>
      <w:numFmt w:val="bullet"/>
      <w:lvlText w:val="o"/>
      <w:lvlJc w:val="left"/>
      <w:pPr>
        <w:ind w:left="3600" w:hanging="360"/>
      </w:pPr>
      <w:rPr>
        <w:rFonts w:ascii="Courier New" w:hAnsi="Courier New" w:cs="Courier New" w:hint="default"/>
      </w:rPr>
    </w:lvl>
    <w:lvl w:ilvl="5" w:tplc="FF1C99D6">
      <w:start w:val="1"/>
      <w:numFmt w:val="bullet"/>
      <w:lvlText w:val=""/>
      <w:lvlJc w:val="left"/>
      <w:pPr>
        <w:ind w:left="4320" w:hanging="360"/>
      </w:pPr>
      <w:rPr>
        <w:rFonts w:ascii="Wingdings" w:hAnsi="Wingdings" w:cs="Wingdings" w:hint="default"/>
      </w:rPr>
    </w:lvl>
    <w:lvl w:ilvl="6" w:tplc="387AFA02">
      <w:start w:val="1"/>
      <w:numFmt w:val="bullet"/>
      <w:lvlText w:val=""/>
      <w:lvlJc w:val="left"/>
      <w:pPr>
        <w:ind w:left="5040" w:hanging="360"/>
      </w:pPr>
      <w:rPr>
        <w:rFonts w:ascii="Symbol" w:hAnsi="Symbol" w:cs="Symbol" w:hint="default"/>
      </w:rPr>
    </w:lvl>
    <w:lvl w:ilvl="7" w:tplc="D0946A6A">
      <w:start w:val="1"/>
      <w:numFmt w:val="bullet"/>
      <w:lvlText w:val="o"/>
      <w:lvlJc w:val="left"/>
      <w:pPr>
        <w:ind w:left="5760" w:hanging="360"/>
      </w:pPr>
      <w:rPr>
        <w:rFonts w:ascii="Courier New" w:hAnsi="Courier New" w:cs="Courier New" w:hint="default"/>
      </w:rPr>
    </w:lvl>
    <w:lvl w:ilvl="8" w:tplc="E1FE5068">
      <w:start w:val="1"/>
      <w:numFmt w:val="bullet"/>
      <w:lvlText w:val=""/>
      <w:lvlJc w:val="left"/>
      <w:pPr>
        <w:ind w:left="6480" w:hanging="360"/>
      </w:pPr>
      <w:rPr>
        <w:rFonts w:ascii="Wingdings" w:hAnsi="Wingdings" w:cs="Wingdings" w:hint="default"/>
      </w:rPr>
    </w:lvl>
  </w:abstractNum>
  <w:abstractNum w:abstractNumId="2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39536D"/>
    <w:multiLevelType w:val="hybridMultilevel"/>
    <w:tmpl w:val="9552DC9C"/>
    <w:lvl w:ilvl="0" w:tplc="EBFCDDF6">
      <w:start w:val="1"/>
      <w:numFmt w:val="bullet"/>
      <w:lvlText w:val=""/>
      <w:lvlJc w:val="left"/>
      <w:pPr>
        <w:ind w:left="720" w:hanging="360"/>
      </w:pPr>
      <w:rPr>
        <w:rFonts w:ascii="Symbol" w:hAnsi="Symbol" w:cs="Symbol" w:hint="default"/>
        <w:sz w:val="18"/>
        <w:szCs w:val="18"/>
      </w:rPr>
    </w:lvl>
    <w:lvl w:ilvl="1" w:tplc="BD2AA18E">
      <w:start w:val="1"/>
      <w:numFmt w:val="bullet"/>
      <w:lvlText w:val="o"/>
      <w:lvlJc w:val="left"/>
      <w:pPr>
        <w:ind w:left="1440" w:hanging="360"/>
      </w:pPr>
      <w:rPr>
        <w:rFonts w:ascii="Courier New" w:hAnsi="Courier New" w:cs="Courier New" w:hint="default"/>
      </w:rPr>
    </w:lvl>
    <w:lvl w:ilvl="2" w:tplc="5D7A6492">
      <w:start w:val="1"/>
      <w:numFmt w:val="bullet"/>
      <w:lvlText w:val=""/>
      <w:lvlJc w:val="left"/>
      <w:pPr>
        <w:ind w:left="2160" w:hanging="360"/>
      </w:pPr>
      <w:rPr>
        <w:rFonts w:ascii="Wingdings" w:hAnsi="Wingdings" w:cs="Wingdings" w:hint="default"/>
      </w:rPr>
    </w:lvl>
    <w:lvl w:ilvl="3" w:tplc="ADFA0618">
      <w:start w:val="1"/>
      <w:numFmt w:val="bullet"/>
      <w:lvlText w:val=""/>
      <w:lvlJc w:val="left"/>
      <w:pPr>
        <w:ind w:left="2880" w:hanging="360"/>
      </w:pPr>
      <w:rPr>
        <w:rFonts w:ascii="Symbol" w:hAnsi="Symbol" w:cs="Symbol" w:hint="default"/>
      </w:rPr>
    </w:lvl>
    <w:lvl w:ilvl="4" w:tplc="33A4866A">
      <w:start w:val="1"/>
      <w:numFmt w:val="bullet"/>
      <w:lvlText w:val="o"/>
      <w:lvlJc w:val="left"/>
      <w:pPr>
        <w:ind w:left="3600" w:hanging="360"/>
      </w:pPr>
      <w:rPr>
        <w:rFonts w:ascii="Courier New" w:hAnsi="Courier New" w:cs="Courier New" w:hint="default"/>
      </w:rPr>
    </w:lvl>
    <w:lvl w:ilvl="5" w:tplc="FDD46F54">
      <w:start w:val="1"/>
      <w:numFmt w:val="bullet"/>
      <w:lvlText w:val=""/>
      <w:lvlJc w:val="left"/>
      <w:pPr>
        <w:ind w:left="4320" w:hanging="360"/>
      </w:pPr>
      <w:rPr>
        <w:rFonts w:ascii="Wingdings" w:hAnsi="Wingdings" w:cs="Wingdings" w:hint="default"/>
      </w:rPr>
    </w:lvl>
    <w:lvl w:ilvl="6" w:tplc="778EF232">
      <w:start w:val="1"/>
      <w:numFmt w:val="bullet"/>
      <w:lvlText w:val=""/>
      <w:lvlJc w:val="left"/>
      <w:pPr>
        <w:ind w:left="5040" w:hanging="360"/>
      </w:pPr>
      <w:rPr>
        <w:rFonts w:ascii="Symbol" w:hAnsi="Symbol" w:cs="Symbol" w:hint="default"/>
      </w:rPr>
    </w:lvl>
    <w:lvl w:ilvl="7" w:tplc="EC32B7DA">
      <w:start w:val="1"/>
      <w:numFmt w:val="bullet"/>
      <w:lvlText w:val="o"/>
      <w:lvlJc w:val="left"/>
      <w:pPr>
        <w:ind w:left="5760" w:hanging="360"/>
      </w:pPr>
      <w:rPr>
        <w:rFonts w:ascii="Courier New" w:hAnsi="Courier New" w:cs="Courier New" w:hint="default"/>
      </w:rPr>
    </w:lvl>
    <w:lvl w:ilvl="8" w:tplc="CB7C0258">
      <w:start w:val="1"/>
      <w:numFmt w:val="bullet"/>
      <w:lvlText w:val=""/>
      <w:lvlJc w:val="left"/>
      <w:pPr>
        <w:ind w:left="6480" w:hanging="360"/>
      </w:pPr>
      <w:rPr>
        <w:rFonts w:ascii="Wingdings" w:hAnsi="Wingdings" w:cs="Wingdings" w:hint="default"/>
      </w:rPr>
    </w:lvl>
  </w:abstractNum>
  <w:abstractNum w:abstractNumId="2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F16B59"/>
    <w:multiLevelType w:val="hybridMultilevel"/>
    <w:tmpl w:val="F8B4BD58"/>
    <w:lvl w:ilvl="0" w:tplc="4B36E2B4">
      <w:start w:val="1"/>
      <w:numFmt w:val="bullet"/>
      <w:lvlText w:val=""/>
      <w:lvlJc w:val="left"/>
      <w:pPr>
        <w:ind w:left="720" w:hanging="360"/>
      </w:pPr>
      <w:rPr>
        <w:rFonts w:ascii="Symbol" w:hAnsi="Symbol" w:cs="Symbol" w:hint="default"/>
        <w:sz w:val="18"/>
        <w:szCs w:val="18"/>
      </w:rPr>
    </w:lvl>
    <w:lvl w:ilvl="1" w:tplc="93A491C0">
      <w:start w:val="1"/>
      <w:numFmt w:val="bullet"/>
      <w:lvlText w:val="o"/>
      <w:lvlJc w:val="left"/>
      <w:pPr>
        <w:ind w:left="1440" w:hanging="360"/>
      </w:pPr>
      <w:rPr>
        <w:rFonts w:ascii="Courier New" w:hAnsi="Courier New" w:cs="Courier New" w:hint="default"/>
      </w:rPr>
    </w:lvl>
    <w:lvl w:ilvl="2" w:tplc="E2FEB1EE">
      <w:start w:val="1"/>
      <w:numFmt w:val="bullet"/>
      <w:lvlText w:val=""/>
      <w:lvlJc w:val="left"/>
      <w:pPr>
        <w:ind w:left="2160" w:hanging="360"/>
      </w:pPr>
      <w:rPr>
        <w:rFonts w:ascii="Wingdings" w:hAnsi="Wingdings" w:cs="Wingdings" w:hint="default"/>
      </w:rPr>
    </w:lvl>
    <w:lvl w:ilvl="3" w:tplc="6AA22B00">
      <w:start w:val="1"/>
      <w:numFmt w:val="bullet"/>
      <w:lvlText w:val=""/>
      <w:lvlJc w:val="left"/>
      <w:pPr>
        <w:ind w:left="2880" w:hanging="360"/>
      </w:pPr>
      <w:rPr>
        <w:rFonts w:ascii="Symbol" w:hAnsi="Symbol" w:cs="Symbol" w:hint="default"/>
      </w:rPr>
    </w:lvl>
    <w:lvl w:ilvl="4" w:tplc="23167826">
      <w:start w:val="1"/>
      <w:numFmt w:val="bullet"/>
      <w:lvlText w:val="o"/>
      <w:lvlJc w:val="left"/>
      <w:pPr>
        <w:ind w:left="3600" w:hanging="360"/>
      </w:pPr>
      <w:rPr>
        <w:rFonts w:ascii="Courier New" w:hAnsi="Courier New" w:cs="Courier New" w:hint="default"/>
      </w:rPr>
    </w:lvl>
    <w:lvl w:ilvl="5" w:tplc="AACCD80E">
      <w:start w:val="1"/>
      <w:numFmt w:val="bullet"/>
      <w:lvlText w:val=""/>
      <w:lvlJc w:val="left"/>
      <w:pPr>
        <w:ind w:left="4320" w:hanging="360"/>
      </w:pPr>
      <w:rPr>
        <w:rFonts w:ascii="Wingdings" w:hAnsi="Wingdings" w:cs="Wingdings" w:hint="default"/>
      </w:rPr>
    </w:lvl>
    <w:lvl w:ilvl="6" w:tplc="1F36B280">
      <w:start w:val="1"/>
      <w:numFmt w:val="bullet"/>
      <w:lvlText w:val=""/>
      <w:lvlJc w:val="left"/>
      <w:pPr>
        <w:ind w:left="5040" w:hanging="360"/>
      </w:pPr>
      <w:rPr>
        <w:rFonts w:ascii="Symbol" w:hAnsi="Symbol" w:cs="Symbol" w:hint="default"/>
      </w:rPr>
    </w:lvl>
    <w:lvl w:ilvl="7" w:tplc="4D0A0EFA">
      <w:start w:val="1"/>
      <w:numFmt w:val="bullet"/>
      <w:lvlText w:val="o"/>
      <w:lvlJc w:val="left"/>
      <w:pPr>
        <w:ind w:left="5760" w:hanging="360"/>
      </w:pPr>
      <w:rPr>
        <w:rFonts w:ascii="Courier New" w:hAnsi="Courier New" w:cs="Courier New" w:hint="default"/>
      </w:rPr>
    </w:lvl>
    <w:lvl w:ilvl="8" w:tplc="CFD26A6E">
      <w:start w:val="1"/>
      <w:numFmt w:val="bullet"/>
      <w:lvlText w:val=""/>
      <w:lvlJc w:val="left"/>
      <w:pPr>
        <w:ind w:left="6480" w:hanging="360"/>
      </w:pPr>
      <w:rPr>
        <w:rFonts w:ascii="Wingdings" w:hAnsi="Wingdings" w:cs="Wingdings" w:hint="default"/>
      </w:rPr>
    </w:lvl>
  </w:abstractNum>
  <w:abstractNum w:abstractNumId="31" w15:restartNumberingAfterBreak="0">
    <w:nsid w:val="69F64B23"/>
    <w:multiLevelType w:val="hybridMultilevel"/>
    <w:tmpl w:val="99CC9DE4"/>
    <w:lvl w:ilvl="0" w:tplc="A55414CC">
      <w:start w:val="1"/>
      <w:numFmt w:val="bullet"/>
      <w:lvlText w:val=""/>
      <w:lvlJc w:val="left"/>
      <w:pPr>
        <w:ind w:left="720" w:hanging="360"/>
      </w:pPr>
      <w:rPr>
        <w:rFonts w:ascii="Symbol" w:hAnsi="Symbol" w:cs="Symbol" w:hint="default"/>
        <w:sz w:val="18"/>
        <w:szCs w:val="18"/>
      </w:rPr>
    </w:lvl>
    <w:lvl w:ilvl="1" w:tplc="2B9C679E">
      <w:start w:val="1"/>
      <w:numFmt w:val="bullet"/>
      <w:lvlText w:val="o"/>
      <w:lvlJc w:val="left"/>
      <w:pPr>
        <w:ind w:left="1440" w:hanging="360"/>
      </w:pPr>
      <w:rPr>
        <w:rFonts w:ascii="Courier New" w:hAnsi="Courier New" w:cs="Courier New" w:hint="default"/>
      </w:rPr>
    </w:lvl>
    <w:lvl w:ilvl="2" w:tplc="98A2FF5C">
      <w:start w:val="1"/>
      <w:numFmt w:val="bullet"/>
      <w:lvlText w:val=""/>
      <w:lvlJc w:val="left"/>
      <w:pPr>
        <w:ind w:left="2160" w:hanging="360"/>
      </w:pPr>
      <w:rPr>
        <w:rFonts w:ascii="Wingdings" w:hAnsi="Wingdings" w:cs="Wingdings" w:hint="default"/>
      </w:rPr>
    </w:lvl>
    <w:lvl w:ilvl="3" w:tplc="399C6F0A">
      <w:start w:val="1"/>
      <w:numFmt w:val="bullet"/>
      <w:lvlText w:val=""/>
      <w:lvlJc w:val="left"/>
      <w:pPr>
        <w:ind w:left="2880" w:hanging="360"/>
      </w:pPr>
      <w:rPr>
        <w:rFonts w:ascii="Symbol" w:hAnsi="Symbol" w:cs="Symbol" w:hint="default"/>
      </w:rPr>
    </w:lvl>
    <w:lvl w:ilvl="4" w:tplc="32A67C04">
      <w:start w:val="1"/>
      <w:numFmt w:val="bullet"/>
      <w:lvlText w:val="o"/>
      <w:lvlJc w:val="left"/>
      <w:pPr>
        <w:ind w:left="3600" w:hanging="360"/>
      </w:pPr>
      <w:rPr>
        <w:rFonts w:ascii="Courier New" w:hAnsi="Courier New" w:cs="Courier New" w:hint="default"/>
      </w:rPr>
    </w:lvl>
    <w:lvl w:ilvl="5" w:tplc="363CE370">
      <w:start w:val="1"/>
      <w:numFmt w:val="bullet"/>
      <w:lvlText w:val=""/>
      <w:lvlJc w:val="left"/>
      <w:pPr>
        <w:ind w:left="4320" w:hanging="360"/>
      </w:pPr>
      <w:rPr>
        <w:rFonts w:ascii="Wingdings" w:hAnsi="Wingdings" w:cs="Wingdings" w:hint="default"/>
      </w:rPr>
    </w:lvl>
    <w:lvl w:ilvl="6" w:tplc="D30AC890">
      <w:start w:val="1"/>
      <w:numFmt w:val="bullet"/>
      <w:lvlText w:val=""/>
      <w:lvlJc w:val="left"/>
      <w:pPr>
        <w:ind w:left="5040" w:hanging="360"/>
      </w:pPr>
      <w:rPr>
        <w:rFonts w:ascii="Symbol" w:hAnsi="Symbol" w:cs="Symbol" w:hint="default"/>
      </w:rPr>
    </w:lvl>
    <w:lvl w:ilvl="7" w:tplc="C56C4782">
      <w:start w:val="1"/>
      <w:numFmt w:val="bullet"/>
      <w:lvlText w:val="o"/>
      <w:lvlJc w:val="left"/>
      <w:pPr>
        <w:ind w:left="5760" w:hanging="360"/>
      </w:pPr>
      <w:rPr>
        <w:rFonts w:ascii="Courier New" w:hAnsi="Courier New" w:cs="Courier New" w:hint="default"/>
      </w:rPr>
    </w:lvl>
    <w:lvl w:ilvl="8" w:tplc="D944BCBE">
      <w:start w:val="1"/>
      <w:numFmt w:val="bullet"/>
      <w:lvlText w:val=""/>
      <w:lvlJc w:val="left"/>
      <w:pPr>
        <w:ind w:left="6480" w:hanging="360"/>
      </w:pPr>
      <w:rPr>
        <w:rFonts w:ascii="Wingdings" w:hAnsi="Wingdings" w:cs="Wingdings" w:hint="default"/>
      </w:rPr>
    </w:lvl>
  </w:abstractNum>
  <w:abstractNum w:abstractNumId="32" w15:restartNumberingAfterBreak="0">
    <w:nsid w:val="6B03132B"/>
    <w:multiLevelType w:val="hybridMultilevel"/>
    <w:tmpl w:val="1C4C077E"/>
    <w:lvl w:ilvl="0" w:tplc="E3107F56">
      <w:start w:val="1"/>
      <w:numFmt w:val="bullet"/>
      <w:lvlText w:val=""/>
      <w:lvlJc w:val="left"/>
      <w:pPr>
        <w:ind w:left="720" w:hanging="360"/>
      </w:pPr>
      <w:rPr>
        <w:rFonts w:ascii="Symbol" w:hAnsi="Symbol" w:cs="Symbol" w:hint="default"/>
        <w:sz w:val="18"/>
        <w:szCs w:val="18"/>
      </w:rPr>
    </w:lvl>
    <w:lvl w:ilvl="1" w:tplc="6DEC7A48">
      <w:start w:val="1"/>
      <w:numFmt w:val="bullet"/>
      <w:lvlText w:val="o"/>
      <w:lvlJc w:val="left"/>
      <w:pPr>
        <w:ind w:left="1440" w:hanging="360"/>
      </w:pPr>
      <w:rPr>
        <w:rFonts w:ascii="Courier New" w:hAnsi="Courier New" w:cs="Courier New" w:hint="default"/>
      </w:rPr>
    </w:lvl>
    <w:lvl w:ilvl="2" w:tplc="884A1368">
      <w:start w:val="1"/>
      <w:numFmt w:val="bullet"/>
      <w:lvlText w:val=""/>
      <w:lvlJc w:val="left"/>
      <w:pPr>
        <w:ind w:left="2160" w:hanging="360"/>
      </w:pPr>
      <w:rPr>
        <w:rFonts w:ascii="Wingdings" w:hAnsi="Wingdings" w:cs="Wingdings" w:hint="default"/>
      </w:rPr>
    </w:lvl>
    <w:lvl w:ilvl="3" w:tplc="C674DFDA">
      <w:start w:val="1"/>
      <w:numFmt w:val="bullet"/>
      <w:lvlText w:val=""/>
      <w:lvlJc w:val="left"/>
      <w:pPr>
        <w:ind w:left="2880" w:hanging="360"/>
      </w:pPr>
      <w:rPr>
        <w:rFonts w:ascii="Symbol" w:hAnsi="Symbol" w:cs="Symbol" w:hint="default"/>
      </w:rPr>
    </w:lvl>
    <w:lvl w:ilvl="4" w:tplc="55BC91A0">
      <w:start w:val="1"/>
      <w:numFmt w:val="bullet"/>
      <w:lvlText w:val="o"/>
      <w:lvlJc w:val="left"/>
      <w:pPr>
        <w:ind w:left="3600" w:hanging="360"/>
      </w:pPr>
      <w:rPr>
        <w:rFonts w:ascii="Courier New" w:hAnsi="Courier New" w:cs="Courier New" w:hint="default"/>
      </w:rPr>
    </w:lvl>
    <w:lvl w:ilvl="5" w:tplc="0F32684A">
      <w:start w:val="1"/>
      <w:numFmt w:val="bullet"/>
      <w:lvlText w:val=""/>
      <w:lvlJc w:val="left"/>
      <w:pPr>
        <w:ind w:left="4320" w:hanging="360"/>
      </w:pPr>
      <w:rPr>
        <w:rFonts w:ascii="Wingdings" w:hAnsi="Wingdings" w:cs="Wingdings" w:hint="default"/>
      </w:rPr>
    </w:lvl>
    <w:lvl w:ilvl="6" w:tplc="663A348E">
      <w:start w:val="1"/>
      <w:numFmt w:val="bullet"/>
      <w:lvlText w:val=""/>
      <w:lvlJc w:val="left"/>
      <w:pPr>
        <w:ind w:left="5040" w:hanging="360"/>
      </w:pPr>
      <w:rPr>
        <w:rFonts w:ascii="Symbol" w:hAnsi="Symbol" w:cs="Symbol" w:hint="default"/>
      </w:rPr>
    </w:lvl>
    <w:lvl w:ilvl="7" w:tplc="965EFE3C">
      <w:start w:val="1"/>
      <w:numFmt w:val="bullet"/>
      <w:lvlText w:val="o"/>
      <w:lvlJc w:val="left"/>
      <w:pPr>
        <w:ind w:left="5760" w:hanging="360"/>
      </w:pPr>
      <w:rPr>
        <w:rFonts w:ascii="Courier New" w:hAnsi="Courier New" w:cs="Courier New" w:hint="default"/>
      </w:rPr>
    </w:lvl>
    <w:lvl w:ilvl="8" w:tplc="0E1CA514">
      <w:start w:val="1"/>
      <w:numFmt w:val="bullet"/>
      <w:lvlText w:val=""/>
      <w:lvlJc w:val="left"/>
      <w:pPr>
        <w:ind w:left="6480" w:hanging="360"/>
      </w:pPr>
      <w:rPr>
        <w:rFonts w:ascii="Wingdings" w:hAnsi="Wingdings" w:cs="Wingdings" w:hint="default"/>
      </w:rPr>
    </w:lvl>
  </w:abstractNum>
  <w:abstractNum w:abstractNumId="33" w15:restartNumberingAfterBreak="0">
    <w:nsid w:val="7A5841B6"/>
    <w:multiLevelType w:val="hybridMultilevel"/>
    <w:tmpl w:val="5B8A28BE"/>
    <w:lvl w:ilvl="0" w:tplc="58205238">
      <w:start w:val="1"/>
      <w:numFmt w:val="bullet"/>
      <w:lvlText w:val=""/>
      <w:lvlJc w:val="left"/>
      <w:pPr>
        <w:ind w:left="720" w:hanging="360"/>
      </w:pPr>
      <w:rPr>
        <w:rFonts w:ascii="Symbol" w:hAnsi="Symbol" w:cs="Symbol" w:hint="default"/>
        <w:sz w:val="18"/>
        <w:szCs w:val="18"/>
      </w:rPr>
    </w:lvl>
    <w:lvl w:ilvl="1" w:tplc="9F5ADA92">
      <w:start w:val="1"/>
      <w:numFmt w:val="bullet"/>
      <w:lvlText w:val="o"/>
      <w:lvlJc w:val="left"/>
      <w:pPr>
        <w:ind w:left="1440" w:hanging="360"/>
      </w:pPr>
      <w:rPr>
        <w:rFonts w:ascii="Courier New" w:hAnsi="Courier New" w:cs="Courier New" w:hint="default"/>
      </w:rPr>
    </w:lvl>
    <w:lvl w:ilvl="2" w:tplc="D662EC58">
      <w:start w:val="1"/>
      <w:numFmt w:val="bullet"/>
      <w:lvlText w:val=""/>
      <w:lvlJc w:val="left"/>
      <w:pPr>
        <w:ind w:left="2160" w:hanging="360"/>
      </w:pPr>
      <w:rPr>
        <w:rFonts w:ascii="Wingdings" w:hAnsi="Wingdings" w:cs="Wingdings" w:hint="default"/>
      </w:rPr>
    </w:lvl>
    <w:lvl w:ilvl="3" w:tplc="6BB0E0A2">
      <w:start w:val="1"/>
      <w:numFmt w:val="bullet"/>
      <w:lvlText w:val=""/>
      <w:lvlJc w:val="left"/>
      <w:pPr>
        <w:ind w:left="2880" w:hanging="360"/>
      </w:pPr>
      <w:rPr>
        <w:rFonts w:ascii="Symbol" w:hAnsi="Symbol" w:cs="Symbol" w:hint="default"/>
      </w:rPr>
    </w:lvl>
    <w:lvl w:ilvl="4" w:tplc="47805A72">
      <w:start w:val="1"/>
      <w:numFmt w:val="bullet"/>
      <w:lvlText w:val="o"/>
      <w:lvlJc w:val="left"/>
      <w:pPr>
        <w:ind w:left="3600" w:hanging="360"/>
      </w:pPr>
      <w:rPr>
        <w:rFonts w:ascii="Courier New" w:hAnsi="Courier New" w:cs="Courier New" w:hint="default"/>
      </w:rPr>
    </w:lvl>
    <w:lvl w:ilvl="5" w:tplc="428C8724">
      <w:start w:val="1"/>
      <w:numFmt w:val="bullet"/>
      <w:lvlText w:val=""/>
      <w:lvlJc w:val="left"/>
      <w:pPr>
        <w:ind w:left="4320" w:hanging="360"/>
      </w:pPr>
      <w:rPr>
        <w:rFonts w:ascii="Wingdings" w:hAnsi="Wingdings" w:cs="Wingdings" w:hint="default"/>
      </w:rPr>
    </w:lvl>
    <w:lvl w:ilvl="6" w:tplc="E1367F06">
      <w:start w:val="1"/>
      <w:numFmt w:val="bullet"/>
      <w:lvlText w:val=""/>
      <w:lvlJc w:val="left"/>
      <w:pPr>
        <w:ind w:left="5040" w:hanging="360"/>
      </w:pPr>
      <w:rPr>
        <w:rFonts w:ascii="Symbol" w:hAnsi="Symbol" w:cs="Symbol" w:hint="default"/>
      </w:rPr>
    </w:lvl>
    <w:lvl w:ilvl="7" w:tplc="9F3C6EC0">
      <w:start w:val="1"/>
      <w:numFmt w:val="bullet"/>
      <w:lvlText w:val="o"/>
      <w:lvlJc w:val="left"/>
      <w:pPr>
        <w:ind w:left="5760" w:hanging="360"/>
      </w:pPr>
      <w:rPr>
        <w:rFonts w:ascii="Courier New" w:hAnsi="Courier New" w:cs="Courier New" w:hint="default"/>
      </w:rPr>
    </w:lvl>
    <w:lvl w:ilvl="8" w:tplc="2ACA075A">
      <w:start w:val="1"/>
      <w:numFmt w:val="bullet"/>
      <w:lvlText w:val=""/>
      <w:lvlJc w:val="left"/>
      <w:pPr>
        <w:ind w:left="6480" w:hanging="360"/>
      </w:pPr>
      <w:rPr>
        <w:rFonts w:ascii="Wingdings" w:hAnsi="Wingdings" w:cs="Wingdings" w:hint="default"/>
      </w:rPr>
    </w:lvl>
  </w:abstractNum>
  <w:abstractNum w:abstractNumId="34" w15:restartNumberingAfterBreak="0">
    <w:nsid w:val="7AD100F4"/>
    <w:multiLevelType w:val="hybridMultilevel"/>
    <w:tmpl w:val="6BA06CFC"/>
    <w:lvl w:ilvl="0" w:tplc="58286CCE">
      <w:start w:val="1"/>
      <w:numFmt w:val="bullet"/>
      <w:lvlText w:val=""/>
      <w:lvlJc w:val="left"/>
      <w:pPr>
        <w:ind w:left="720" w:hanging="360"/>
      </w:pPr>
      <w:rPr>
        <w:rFonts w:ascii="Symbol" w:hAnsi="Symbol" w:cs="Symbol" w:hint="default"/>
        <w:sz w:val="18"/>
        <w:szCs w:val="18"/>
      </w:rPr>
    </w:lvl>
    <w:lvl w:ilvl="1" w:tplc="A33E1298">
      <w:start w:val="1"/>
      <w:numFmt w:val="bullet"/>
      <w:lvlText w:val="o"/>
      <w:lvlJc w:val="left"/>
      <w:pPr>
        <w:ind w:left="1440" w:hanging="360"/>
      </w:pPr>
      <w:rPr>
        <w:rFonts w:ascii="Courier New" w:hAnsi="Courier New" w:cs="Courier New" w:hint="default"/>
      </w:rPr>
    </w:lvl>
    <w:lvl w:ilvl="2" w:tplc="B3DEFE1E">
      <w:start w:val="1"/>
      <w:numFmt w:val="bullet"/>
      <w:lvlText w:val=""/>
      <w:lvlJc w:val="left"/>
      <w:pPr>
        <w:ind w:left="2160" w:hanging="360"/>
      </w:pPr>
      <w:rPr>
        <w:rFonts w:ascii="Wingdings" w:hAnsi="Wingdings" w:cs="Wingdings" w:hint="default"/>
      </w:rPr>
    </w:lvl>
    <w:lvl w:ilvl="3" w:tplc="5FDE2224">
      <w:start w:val="1"/>
      <w:numFmt w:val="bullet"/>
      <w:lvlText w:val=""/>
      <w:lvlJc w:val="left"/>
      <w:pPr>
        <w:ind w:left="2880" w:hanging="360"/>
      </w:pPr>
      <w:rPr>
        <w:rFonts w:ascii="Symbol" w:hAnsi="Symbol" w:cs="Symbol" w:hint="default"/>
      </w:rPr>
    </w:lvl>
    <w:lvl w:ilvl="4" w:tplc="0F8CBD8A">
      <w:start w:val="1"/>
      <w:numFmt w:val="bullet"/>
      <w:lvlText w:val="o"/>
      <w:lvlJc w:val="left"/>
      <w:pPr>
        <w:ind w:left="3600" w:hanging="360"/>
      </w:pPr>
      <w:rPr>
        <w:rFonts w:ascii="Courier New" w:hAnsi="Courier New" w:cs="Courier New" w:hint="default"/>
      </w:rPr>
    </w:lvl>
    <w:lvl w:ilvl="5" w:tplc="FACCE61E">
      <w:start w:val="1"/>
      <w:numFmt w:val="bullet"/>
      <w:lvlText w:val=""/>
      <w:lvlJc w:val="left"/>
      <w:pPr>
        <w:ind w:left="4320" w:hanging="360"/>
      </w:pPr>
      <w:rPr>
        <w:rFonts w:ascii="Wingdings" w:hAnsi="Wingdings" w:cs="Wingdings" w:hint="default"/>
      </w:rPr>
    </w:lvl>
    <w:lvl w:ilvl="6" w:tplc="89BA1454">
      <w:start w:val="1"/>
      <w:numFmt w:val="bullet"/>
      <w:lvlText w:val=""/>
      <w:lvlJc w:val="left"/>
      <w:pPr>
        <w:ind w:left="5040" w:hanging="360"/>
      </w:pPr>
      <w:rPr>
        <w:rFonts w:ascii="Symbol" w:hAnsi="Symbol" w:cs="Symbol" w:hint="default"/>
      </w:rPr>
    </w:lvl>
    <w:lvl w:ilvl="7" w:tplc="542A3EBC">
      <w:start w:val="1"/>
      <w:numFmt w:val="bullet"/>
      <w:lvlText w:val="o"/>
      <w:lvlJc w:val="left"/>
      <w:pPr>
        <w:ind w:left="5760" w:hanging="360"/>
      </w:pPr>
      <w:rPr>
        <w:rFonts w:ascii="Courier New" w:hAnsi="Courier New" w:cs="Courier New" w:hint="default"/>
      </w:rPr>
    </w:lvl>
    <w:lvl w:ilvl="8" w:tplc="0E1EE25E">
      <w:start w:val="1"/>
      <w:numFmt w:val="bullet"/>
      <w:lvlText w:val=""/>
      <w:lvlJc w:val="left"/>
      <w:pPr>
        <w:ind w:left="6480" w:hanging="360"/>
      </w:pPr>
      <w:rPr>
        <w:rFonts w:ascii="Wingdings" w:hAnsi="Wingdings" w:cs="Wingdings" w:hint="default"/>
      </w:rPr>
    </w:lvl>
  </w:abstractNum>
  <w:abstractNum w:abstractNumId="35" w15:restartNumberingAfterBreak="0">
    <w:nsid w:val="7DB8574E"/>
    <w:multiLevelType w:val="hybridMultilevel"/>
    <w:tmpl w:val="4AD430CA"/>
    <w:lvl w:ilvl="0" w:tplc="1562B772">
      <w:start w:val="1"/>
      <w:numFmt w:val="bullet"/>
      <w:lvlText w:val=""/>
      <w:lvlJc w:val="left"/>
      <w:pPr>
        <w:ind w:left="720" w:hanging="360"/>
      </w:pPr>
      <w:rPr>
        <w:rFonts w:ascii="Symbol" w:hAnsi="Symbol" w:cs="Symbol" w:hint="default"/>
        <w:sz w:val="18"/>
        <w:szCs w:val="18"/>
      </w:rPr>
    </w:lvl>
    <w:lvl w:ilvl="1" w:tplc="39DAC8D0">
      <w:start w:val="1"/>
      <w:numFmt w:val="bullet"/>
      <w:lvlText w:val="o"/>
      <w:lvlJc w:val="left"/>
      <w:pPr>
        <w:ind w:left="1440" w:hanging="360"/>
      </w:pPr>
      <w:rPr>
        <w:rFonts w:ascii="Courier New" w:hAnsi="Courier New" w:cs="Courier New" w:hint="default"/>
      </w:rPr>
    </w:lvl>
    <w:lvl w:ilvl="2" w:tplc="4B740EA4">
      <w:start w:val="1"/>
      <w:numFmt w:val="bullet"/>
      <w:lvlText w:val=""/>
      <w:lvlJc w:val="left"/>
      <w:pPr>
        <w:ind w:left="2160" w:hanging="360"/>
      </w:pPr>
      <w:rPr>
        <w:rFonts w:ascii="Wingdings" w:hAnsi="Wingdings" w:cs="Wingdings" w:hint="default"/>
      </w:rPr>
    </w:lvl>
    <w:lvl w:ilvl="3" w:tplc="19FC5330">
      <w:start w:val="1"/>
      <w:numFmt w:val="bullet"/>
      <w:lvlText w:val=""/>
      <w:lvlJc w:val="left"/>
      <w:pPr>
        <w:ind w:left="2880" w:hanging="360"/>
      </w:pPr>
      <w:rPr>
        <w:rFonts w:ascii="Symbol" w:hAnsi="Symbol" w:cs="Symbol" w:hint="default"/>
      </w:rPr>
    </w:lvl>
    <w:lvl w:ilvl="4" w:tplc="C59CA1E8">
      <w:start w:val="1"/>
      <w:numFmt w:val="bullet"/>
      <w:lvlText w:val="o"/>
      <w:lvlJc w:val="left"/>
      <w:pPr>
        <w:ind w:left="3600" w:hanging="360"/>
      </w:pPr>
      <w:rPr>
        <w:rFonts w:ascii="Courier New" w:hAnsi="Courier New" w:cs="Courier New" w:hint="default"/>
      </w:rPr>
    </w:lvl>
    <w:lvl w:ilvl="5" w:tplc="B6A08DEC">
      <w:start w:val="1"/>
      <w:numFmt w:val="bullet"/>
      <w:lvlText w:val=""/>
      <w:lvlJc w:val="left"/>
      <w:pPr>
        <w:ind w:left="4320" w:hanging="360"/>
      </w:pPr>
      <w:rPr>
        <w:rFonts w:ascii="Wingdings" w:hAnsi="Wingdings" w:cs="Wingdings" w:hint="default"/>
      </w:rPr>
    </w:lvl>
    <w:lvl w:ilvl="6" w:tplc="3FBED456">
      <w:start w:val="1"/>
      <w:numFmt w:val="bullet"/>
      <w:lvlText w:val=""/>
      <w:lvlJc w:val="left"/>
      <w:pPr>
        <w:ind w:left="5040" w:hanging="360"/>
      </w:pPr>
      <w:rPr>
        <w:rFonts w:ascii="Symbol" w:hAnsi="Symbol" w:cs="Symbol" w:hint="default"/>
      </w:rPr>
    </w:lvl>
    <w:lvl w:ilvl="7" w:tplc="783069B4">
      <w:start w:val="1"/>
      <w:numFmt w:val="bullet"/>
      <w:lvlText w:val="o"/>
      <w:lvlJc w:val="left"/>
      <w:pPr>
        <w:ind w:left="5760" w:hanging="360"/>
      </w:pPr>
      <w:rPr>
        <w:rFonts w:ascii="Courier New" w:hAnsi="Courier New" w:cs="Courier New" w:hint="default"/>
      </w:rPr>
    </w:lvl>
    <w:lvl w:ilvl="8" w:tplc="A8F444B0">
      <w:start w:val="1"/>
      <w:numFmt w:val="bullet"/>
      <w:lvlText w:val=""/>
      <w:lvlJc w:val="left"/>
      <w:pPr>
        <w:ind w:left="6480" w:hanging="360"/>
      </w:pPr>
      <w:rPr>
        <w:rFonts w:ascii="Wingdings" w:hAnsi="Wingdings" w:cs="Wingdings" w:hint="default"/>
      </w:rPr>
    </w:lvl>
  </w:abstractNum>
  <w:abstractNum w:abstractNumId="36" w15:restartNumberingAfterBreak="0">
    <w:nsid w:val="7E3C0EE3"/>
    <w:multiLevelType w:val="hybridMultilevel"/>
    <w:tmpl w:val="8532771E"/>
    <w:lvl w:ilvl="0" w:tplc="385EEB9A">
      <w:start w:val="1"/>
      <w:numFmt w:val="bullet"/>
      <w:lvlText w:val=""/>
      <w:lvlJc w:val="left"/>
      <w:pPr>
        <w:ind w:left="720" w:hanging="360"/>
      </w:pPr>
      <w:rPr>
        <w:rFonts w:ascii="Symbol" w:hAnsi="Symbol" w:cs="Symbol" w:hint="default"/>
        <w:sz w:val="18"/>
        <w:szCs w:val="18"/>
      </w:rPr>
    </w:lvl>
    <w:lvl w:ilvl="1" w:tplc="FE6E824A">
      <w:start w:val="1"/>
      <w:numFmt w:val="bullet"/>
      <w:lvlText w:val="o"/>
      <w:lvlJc w:val="left"/>
      <w:pPr>
        <w:ind w:left="1440" w:hanging="360"/>
      </w:pPr>
      <w:rPr>
        <w:rFonts w:ascii="Courier New" w:hAnsi="Courier New" w:cs="Courier New" w:hint="default"/>
      </w:rPr>
    </w:lvl>
    <w:lvl w:ilvl="2" w:tplc="C840DDAA">
      <w:start w:val="1"/>
      <w:numFmt w:val="bullet"/>
      <w:lvlText w:val=""/>
      <w:lvlJc w:val="left"/>
      <w:pPr>
        <w:ind w:left="2160" w:hanging="360"/>
      </w:pPr>
      <w:rPr>
        <w:rFonts w:ascii="Wingdings" w:hAnsi="Wingdings" w:cs="Wingdings" w:hint="default"/>
      </w:rPr>
    </w:lvl>
    <w:lvl w:ilvl="3" w:tplc="4984B786">
      <w:start w:val="1"/>
      <w:numFmt w:val="bullet"/>
      <w:lvlText w:val=""/>
      <w:lvlJc w:val="left"/>
      <w:pPr>
        <w:ind w:left="2880" w:hanging="360"/>
      </w:pPr>
      <w:rPr>
        <w:rFonts w:ascii="Symbol" w:hAnsi="Symbol" w:cs="Symbol" w:hint="default"/>
      </w:rPr>
    </w:lvl>
    <w:lvl w:ilvl="4" w:tplc="FFDC45C4">
      <w:start w:val="1"/>
      <w:numFmt w:val="bullet"/>
      <w:lvlText w:val="o"/>
      <w:lvlJc w:val="left"/>
      <w:pPr>
        <w:ind w:left="3600" w:hanging="360"/>
      </w:pPr>
      <w:rPr>
        <w:rFonts w:ascii="Courier New" w:hAnsi="Courier New" w:cs="Courier New" w:hint="default"/>
      </w:rPr>
    </w:lvl>
    <w:lvl w:ilvl="5" w:tplc="D174C604">
      <w:start w:val="1"/>
      <w:numFmt w:val="bullet"/>
      <w:lvlText w:val=""/>
      <w:lvlJc w:val="left"/>
      <w:pPr>
        <w:ind w:left="4320" w:hanging="360"/>
      </w:pPr>
      <w:rPr>
        <w:rFonts w:ascii="Wingdings" w:hAnsi="Wingdings" w:cs="Wingdings" w:hint="default"/>
      </w:rPr>
    </w:lvl>
    <w:lvl w:ilvl="6" w:tplc="428C3F98">
      <w:start w:val="1"/>
      <w:numFmt w:val="bullet"/>
      <w:lvlText w:val=""/>
      <w:lvlJc w:val="left"/>
      <w:pPr>
        <w:ind w:left="5040" w:hanging="360"/>
      </w:pPr>
      <w:rPr>
        <w:rFonts w:ascii="Symbol" w:hAnsi="Symbol" w:cs="Symbol" w:hint="default"/>
      </w:rPr>
    </w:lvl>
    <w:lvl w:ilvl="7" w:tplc="09021228">
      <w:start w:val="1"/>
      <w:numFmt w:val="bullet"/>
      <w:lvlText w:val="o"/>
      <w:lvlJc w:val="left"/>
      <w:pPr>
        <w:ind w:left="5760" w:hanging="360"/>
      </w:pPr>
      <w:rPr>
        <w:rFonts w:ascii="Courier New" w:hAnsi="Courier New" w:cs="Courier New" w:hint="default"/>
      </w:rPr>
    </w:lvl>
    <w:lvl w:ilvl="8" w:tplc="F4E0E9E8">
      <w:start w:val="1"/>
      <w:numFmt w:val="bullet"/>
      <w:lvlText w:val=""/>
      <w:lvlJc w:val="left"/>
      <w:pPr>
        <w:ind w:left="6480" w:hanging="360"/>
      </w:pPr>
      <w:rPr>
        <w:rFonts w:ascii="Wingdings" w:hAnsi="Wingdings" w:cs="Wingdings" w:hint="default"/>
      </w:rPr>
    </w:lvl>
  </w:abstractNum>
  <w:num w:numId="1">
    <w:abstractNumId w:val="24"/>
  </w:num>
  <w:num w:numId="2">
    <w:abstractNumId w:val="27"/>
  </w:num>
  <w:num w:numId="3">
    <w:abstractNumId w:val="29"/>
  </w:num>
  <w:num w:numId="4">
    <w:abstractNumId w:val="26"/>
  </w:num>
  <w:num w:numId="5">
    <w:abstractNumId w:val="14"/>
  </w:num>
  <w:num w:numId="6">
    <w:abstractNumId w:val="7"/>
  </w:num>
  <w:num w:numId="7">
    <w:abstractNumId w:val="23"/>
  </w:num>
  <w:num w:numId="8">
    <w:abstractNumId w:val="0"/>
  </w:num>
  <w:num w:numId="9">
    <w:abstractNumId w:val="2"/>
  </w:num>
  <w:num w:numId="10">
    <w:abstractNumId w:val="9"/>
  </w:num>
  <w:num w:numId="11">
    <w:abstractNumId w:val="31"/>
  </w:num>
  <w:num w:numId="12">
    <w:abstractNumId w:val="6"/>
  </w:num>
  <w:num w:numId="13">
    <w:abstractNumId w:val="33"/>
  </w:num>
  <w:num w:numId="14">
    <w:abstractNumId w:val="34"/>
  </w:num>
  <w:num w:numId="15">
    <w:abstractNumId w:val="25"/>
  </w:num>
  <w:num w:numId="16">
    <w:abstractNumId w:val="21"/>
  </w:num>
  <w:num w:numId="17">
    <w:abstractNumId w:val="19"/>
  </w:num>
  <w:num w:numId="18">
    <w:abstractNumId w:val="35"/>
  </w:num>
  <w:num w:numId="19">
    <w:abstractNumId w:val="17"/>
  </w:num>
  <w:num w:numId="20">
    <w:abstractNumId w:val="8"/>
  </w:num>
  <w:num w:numId="21">
    <w:abstractNumId w:val="11"/>
  </w:num>
  <w:num w:numId="22">
    <w:abstractNumId w:val="18"/>
  </w:num>
  <w:num w:numId="23">
    <w:abstractNumId w:val="10"/>
  </w:num>
  <w:num w:numId="24">
    <w:abstractNumId w:val="4"/>
  </w:num>
  <w:num w:numId="25">
    <w:abstractNumId w:val="13"/>
  </w:num>
  <w:num w:numId="26">
    <w:abstractNumId w:val="30"/>
  </w:num>
  <w:num w:numId="27">
    <w:abstractNumId w:val="1"/>
  </w:num>
  <w:num w:numId="28">
    <w:abstractNumId w:val="5"/>
  </w:num>
  <w:num w:numId="29">
    <w:abstractNumId w:val="22"/>
  </w:num>
  <w:num w:numId="30">
    <w:abstractNumId w:val="32"/>
  </w:num>
  <w:num w:numId="31">
    <w:abstractNumId w:val="3"/>
  </w:num>
  <w:num w:numId="32">
    <w:abstractNumId w:val="36"/>
  </w:num>
  <w:num w:numId="33">
    <w:abstractNumId w:val="20"/>
  </w:num>
  <w:num w:numId="34">
    <w:abstractNumId w:val="12"/>
  </w:num>
  <w:num w:numId="35">
    <w:abstractNumId w:val="28"/>
  </w:num>
  <w:num w:numId="36">
    <w:abstractNumId w:val="1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27127"/>
    <w:rsid w:val="00134892"/>
    <w:rsid w:val="00177EF6"/>
    <w:rsid w:val="00204EDB"/>
    <w:rsid w:val="00234C02"/>
    <w:rsid w:val="002634AA"/>
    <w:rsid w:val="002A354D"/>
    <w:rsid w:val="002D58B5"/>
    <w:rsid w:val="0033249E"/>
    <w:rsid w:val="00337E4D"/>
    <w:rsid w:val="00343395"/>
    <w:rsid w:val="003A1AA2"/>
    <w:rsid w:val="004702FB"/>
    <w:rsid w:val="00471503"/>
    <w:rsid w:val="0049479E"/>
    <w:rsid w:val="004D2F9F"/>
    <w:rsid w:val="004F0A04"/>
    <w:rsid w:val="004F2927"/>
    <w:rsid w:val="0052142A"/>
    <w:rsid w:val="0053510E"/>
    <w:rsid w:val="005423BF"/>
    <w:rsid w:val="005B6195"/>
    <w:rsid w:val="005E04E8"/>
    <w:rsid w:val="00617BA4"/>
    <w:rsid w:val="006347C3"/>
    <w:rsid w:val="006815D3"/>
    <w:rsid w:val="006975C6"/>
    <w:rsid w:val="006A5918"/>
    <w:rsid w:val="006B2936"/>
    <w:rsid w:val="006C7438"/>
    <w:rsid w:val="006F1DA5"/>
    <w:rsid w:val="007109D5"/>
    <w:rsid w:val="0073274F"/>
    <w:rsid w:val="00785F39"/>
    <w:rsid w:val="007C3EA0"/>
    <w:rsid w:val="007D6FB3"/>
    <w:rsid w:val="007E0E83"/>
    <w:rsid w:val="008278F5"/>
    <w:rsid w:val="008B72CE"/>
    <w:rsid w:val="00930868"/>
    <w:rsid w:val="00960022"/>
    <w:rsid w:val="009C65C6"/>
    <w:rsid w:val="00A52459"/>
    <w:rsid w:val="00A60022"/>
    <w:rsid w:val="00AF7FB0"/>
    <w:rsid w:val="00B05771"/>
    <w:rsid w:val="00B169F3"/>
    <w:rsid w:val="00B757D1"/>
    <w:rsid w:val="00B93434"/>
    <w:rsid w:val="00BA2D43"/>
    <w:rsid w:val="00BC2D61"/>
    <w:rsid w:val="00C02EF0"/>
    <w:rsid w:val="00C125C6"/>
    <w:rsid w:val="00C24613"/>
    <w:rsid w:val="00C315C9"/>
    <w:rsid w:val="00C4793C"/>
    <w:rsid w:val="00C51265"/>
    <w:rsid w:val="00CC1972"/>
    <w:rsid w:val="00CD487C"/>
    <w:rsid w:val="00CD6E25"/>
    <w:rsid w:val="00D379CF"/>
    <w:rsid w:val="00D60A0B"/>
    <w:rsid w:val="00D7467F"/>
    <w:rsid w:val="00D8493F"/>
    <w:rsid w:val="00D931BF"/>
    <w:rsid w:val="00DD2FA1"/>
    <w:rsid w:val="00E55B9D"/>
    <w:rsid w:val="00ED41BC"/>
    <w:rsid w:val="00EF3AE5"/>
    <w:rsid w:val="00F851F3"/>
    <w:rsid w:val="00FB3258"/>
    <w:rsid w:val="00FC2646"/>
    <w:rsid w:val="00FC6D79"/>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2F91-C5BA-4A80-A889-41F8BBEF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49</Pages>
  <Words>15928</Words>
  <Characters>90793</Characters>
  <Application>Microsoft Office Word</Application>
  <DocSecurity>0</DocSecurity>
  <Lines>756</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turkb</cp:lastModifiedBy>
  <cp:revision>13</cp:revision>
  <dcterms:created xsi:type="dcterms:W3CDTF">2018-09-07T11:20:00Z</dcterms:created>
  <dcterms:modified xsi:type="dcterms:W3CDTF">2018-09-14T12:24:00Z</dcterms:modified>
</cp:coreProperties>
</file>