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16-30/17</w:t>
      </w:r>
    </w:p>
    <w:p w:rsidR="00FB3258" w:rsidRPr="006F1DA5" w:rsidRDefault="00FB3258" w:rsidP="00FC2646">
      <w:pPr>
        <w:pStyle w:val="Paragraf"/>
        <w:tabs>
          <w:tab w:val="right" w:pos="9070"/>
        </w:tabs>
        <w:rPr>
          <w:rFonts w:ascii="Arial" w:hAnsi="Arial" w:cs="Arial"/>
        </w:rPr>
      </w:pPr>
      <w:r w:rsidRPr="006F1DA5">
        <w:rPr>
          <w:rFonts w:ascii="Arial" w:hAnsi="Arial" w:cs="Arial"/>
        </w:rPr>
        <w:t>Datum: 04.09.2017</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STORITVE GRADBENEGA NADZORA</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16-30/17</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FA6024" w:rsidRPr="002B6779" w:rsidRDefault="00FA15BC"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D36F2E" w:rsidRPr="00D36F2E" w:rsidRDefault="00FA15BC"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566A92" w:rsidRDefault="00FA15BC">
      <w:pPr>
        <w:spacing w:before="225" w:after="225" w:line="240" w:lineRule="auto"/>
        <w:jc w:val="both"/>
      </w:pPr>
      <w:r>
        <w:rPr>
          <w:rFonts w:ascii="Arial" w:hAnsi="Arial" w:cs="Arial"/>
          <w:color w:val="000000"/>
          <w:sz w:val="18"/>
          <w:szCs w:val="18"/>
        </w:rPr>
        <w:t>Gradbeni nadzor nad izvajanjem GOI del:</w:t>
      </w:r>
    </w:p>
    <w:p w:rsidR="00566A92" w:rsidRDefault="00FA15BC" w:rsidP="00416C66">
      <w:pPr>
        <w:pStyle w:val="Odstavekseznama"/>
        <w:numPr>
          <w:ilvl w:val="0"/>
          <w:numId w:val="29"/>
        </w:numPr>
        <w:spacing w:before="225" w:after="225" w:line="240" w:lineRule="auto"/>
        <w:jc w:val="both"/>
      </w:pPr>
      <w:r w:rsidRPr="00666658">
        <w:rPr>
          <w:rFonts w:ascii="Arial" w:hAnsi="Arial" w:cs="Arial"/>
          <w:color w:val="000000"/>
          <w:sz w:val="18"/>
          <w:szCs w:val="18"/>
        </w:rPr>
        <w:t>Sklop 1: Gradbeni nadzor nad GOI deli za projekt "GOI dela in vgradna oprema ter priključki za premično opremo za oddelek intenzivne medicine in center za endoskopije" </w:t>
      </w:r>
    </w:p>
    <w:p w:rsidR="00566A92" w:rsidRDefault="00FA15BC" w:rsidP="00416C66">
      <w:pPr>
        <w:pStyle w:val="Odstavekseznama"/>
        <w:numPr>
          <w:ilvl w:val="0"/>
          <w:numId w:val="29"/>
        </w:numPr>
        <w:spacing w:before="225" w:after="225" w:line="240" w:lineRule="auto"/>
        <w:jc w:val="both"/>
      </w:pPr>
      <w:r w:rsidRPr="00666658">
        <w:rPr>
          <w:rFonts w:ascii="Arial" w:hAnsi="Arial" w:cs="Arial"/>
          <w:color w:val="000000"/>
          <w:sz w:val="18"/>
          <w:szCs w:val="18"/>
        </w:rPr>
        <w:t>Sklop 2: Gradbeni nadzor nad GOI deli za projekt "GOI deli za ureditev parkirnih mest pred upravno stavbo za potrebe Splošne bolnišnice Novo mesto"</w:t>
      </w:r>
    </w:p>
    <w:p w:rsidR="00566A92" w:rsidRDefault="00FA15BC">
      <w:pPr>
        <w:spacing w:before="225" w:after="225" w:line="240" w:lineRule="auto"/>
        <w:jc w:val="both"/>
      </w:pPr>
      <w:r>
        <w:rPr>
          <w:rFonts w:ascii="Arial" w:hAnsi="Arial" w:cs="Arial"/>
          <w:color w:val="000000"/>
          <w:sz w:val="18"/>
          <w:szCs w:val="18"/>
        </w:rPr>
        <w:t>Na podlagi Zakona o javnem naročanju (ZJN-3, Uradni list RS, št. 91/2015), SPLOŠNA BOLNIŠNICA NOVO MESTO, Šmihelska cesta 1, 8000 Novo mesto (v nadaljevanju: naročnik), vabi zainteresirane ponudnike, da predložijo svojo pisno ponudbo v skladu s to razpisno dokumentacijo in sodelujejo v postopku oddaje javnega naročila.</w:t>
      </w:r>
    </w:p>
    <w:p w:rsidR="00566A92" w:rsidRDefault="00FA15BC">
      <w:pPr>
        <w:spacing w:before="225" w:after="225" w:line="240" w:lineRule="auto"/>
        <w:jc w:val="both"/>
      </w:pPr>
      <w:r>
        <w:rPr>
          <w:rFonts w:ascii="Arial" w:hAnsi="Arial" w:cs="Arial"/>
          <w:color w:val="000000"/>
          <w:sz w:val="18"/>
          <w:szCs w:val="18"/>
        </w:rPr>
        <w:t>Predmet javnega naročila je: STORITVE GRADBENEGA NADZORA.</w:t>
      </w:r>
    </w:p>
    <w:p w:rsidR="00566A92" w:rsidRDefault="00FA15BC">
      <w:pPr>
        <w:spacing w:before="225" w:after="225" w:line="240" w:lineRule="auto"/>
        <w:jc w:val="both"/>
      </w:pPr>
      <w:r>
        <w:rPr>
          <w:rFonts w:ascii="Arial" w:hAnsi="Arial" w:cs="Arial"/>
          <w:color w:val="000000"/>
          <w:sz w:val="18"/>
          <w:szCs w:val="18"/>
        </w:rPr>
        <w:t>Delitev naročila na sklope: naročilo se oddaja po sklopih, sklopov je 2.</w:t>
      </w:r>
    </w:p>
    <w:p w:rsidR="00566A92" w:rsidRDefault="00FA15BC">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FA6024" w:rsidRDefault="00FA15BC"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566A92">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D1D1D1"/>
              </w:rPr>
              <w:t>Datumi</w:t>
            </w:r>
          </w:p>
        </w:tc>
      </w:tr>
      <w:tr w:rsidR="00566A9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sidP="00321FAB">
            <w:pPr>
              <w:jc w:val="right"/>
            </w:pPr>
            <w:r>
              <w:rPr>
                <w:rFonts w:ascii="Arial" w:hAnsi="Arial" w:cs="Arial"/>
                <w:color w:val="000000"/>
                <w:position w:val="-2"/>
                <w:sz w:val="18"/>
                <w:szCs w:val="18"/>
              </w:rPr>
              <w:t>do 1</w:t>
            </w:r>
            <w:r w:rsidR="00321FAB">
              <w:rPr>
                <w:rFonts w:ascii="Arial" w:hAnsi="Arial" w:cs="Arial"/>
                <w:color w:val="000000"/>
                <w:position w:val="-2"/>
                <w:sz w:val="18"/>
                <w:szCs w:val="18"/>
              </w:rPr>
              <w:t>1</w:t>
            </w:r>
            <w:r>
              <w:rPr>
                <w:rFonts w:ascii="Arial" w:hAnsi="Arial" w:cs="Arial"/>
                <w:color w:val="000000"/>
                <w:position w:val="-2"/>
                <w:sz w:val="18"/>
                <w:szCs w:val="18"/>
              </w:rPr>
              <w:t>.09.2017 do 09:00</w:t>
            </w:r>
          </w:p>
        </w:tc>
      </w:tr>
      <w:tr w:rsidR="00566A9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sidP="00321FAB">
            <w:pPr>
              <w:jc w:val="right"/>
            </w:pPr>
            <w:r>
              <w:rPr>
                <w:rFonts w:ascii="Arial" w:hAnsi="Arial" w:cs="Arial"/>
                <w:color w:val="000000"/>
                <w:position w:val="-2"/>
                <w:sz w:val="18"/>
                <w:szCs w:val="18"/>
              </w:rPr>
              <w:t xml:space="preserve">do </w:t>
            </w:r>
            <w:r w:rsidR="00321FAB">
              <w:rPr>
                <w:rFonts w:ascii="Arial" w:hAnsi="Arial" w:cs="Arial"/>
                <w:color w:val="000000"/>
                <w:position w:val="-2"/>
                <w:sz w:val="18"/>
                <w:szCs w:val="18"/>
              </w:rPr>
              <w:t>18</w:t>
            </w:r>
            <w:r>
              <w:rPr>
                <w:rFonts w:ascii="Arial" w:hAnsi="Arial" w:cs="Arial"/>
                <w:color w:val="000000"/>
                <w:position w:val="-2"/>
                <w:sz w:val="18"/>
                <w:szCs w:val="18"/>
              </w:rPr>
              <w:t>.09.2017 do 09:00</w:t>
            </w:r>
          </w:p>
        </w:tc>
      </w:tr>
      <w:tr w:rsidR="00566A9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321FAB">
            <w:pPr>
              <w:jc w:val="right"/>
            </w:pPr>
            <w:r>
              <w:rPr>
                <w:rFonts w:ascii="Arial" w:hAnsi="Arial" w:cs="Arial"/>
                <w:color w:val="000000"/>
                <w:position w:val="-2"/>
                <w:sz w:val="18"/>
                <w:szCs w:val="18"/>
              </w:rPr>
              <w:t>18</w:t>
            </w:r>
            <w:r w:rsidR="00FA15BC">
              <w:rPr>
                <w:rFonts w:ascii="Arial" w:hAnsi="Arial" w:cs="Arial"/>
                <w:color w:val="000000"/>
                <w:position w:val="-2"/>
                <w:sz w:val="18"/>
                <w:szCs w:val="18"/>
              </w:rPr>
              <w:t>.09.2017 ob 10:00</w:t>
            </w:r>
          </w:p>
        </w:tc>
      </w:tr>
    </w:tbl>
    <w:p w:rsidR="00351DD7" w:rsidRPr="008806CE" w:rsidRDefault="00FA15BC"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351DD7" w:rsidRDefault="00FA15BC"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Barbara  SLAK TURK</w:t>
      </w:r>
    </w:p>
    <w:p w:rsidR="00351DD7" w:rsidRDefault="00FA15BC"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barbara.turk-slak@sb-nm.si</w:t>
      </w:r>
    </w:p>
    <w:p w:rsidR="00351DD7" w:rsidRDefault="00FA15BC"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07 39 16 163</w:t>
      </w:r>
    </w:p>
    <w:p w:rsidR="00566A92" w:rsidRDefault="00FA15BC">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FA6024" w:rsidRPr="008806CE" w:rsidRDefault="00FA15BC"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FA6024" w:rsidRDefault="00FA15BC"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8820"/>
      </w:tblGrid>
      <w:tr w:rsidR="00566A92">
        <w:tc>
          <w:tcPr>
            <w:tcW w:w="0" w:type="auto"/>
            <w:tcMar>
              <w:top w:w="0" w:type="auto"/>
              <w:bottom w:w="0" w:type="auto"/>
            </w:tcMar>
          </w:tcPr>
          <w:p w:rsidR="00566A92" w:rsidRDefault="00FA15BC" w:rsidP="00FA15BC">
            <w:pPr>
              <w:numPr>
                <w:ilvl w:val="0"/>
                <w:numId w:val="1"/>
              </w:numPr>
              <w:rPr>
                <w:rFonts w:ascii="Arial" w:hAnsi="Arial" w:cs="Arial"/>
                <w:color w:val="000000"/>
                <w:sz w:val="18"/>
                <w:szCs w:val="18"/>
              </w:rPr>
            </w:pPr>
            <w:r>
              <w:rPr>
                <w:rFonts w:ascii="Arial" w:hAnsi="Arial" w:cs="Arial"/>
                <w:color w:val="000000"/>
                <w:sz w:val="18"/>
                <w:szCs w:val="18"/>
              </w:rPr>
              <w:t>osebno na naslov: SPLOŠNA BOLNIŠNICA NOVO MESTO, Šmihelska cesta 1, 8000 Novo mesto</w:t>
            </w:r>
          </w:p>
          <w:p w:rsidR="00566A92" w:rsidRDefault="00FA15BC" w:rsidP="00FA15BC">
            <w:pPr>
              <w:numPr>
                <w:ilvl w:val="0"/>
                <w:numId w:val="1"/>
              </w:numPr>
              <w:rPr>
                <w:rFonts w:ascii="Arial" w:hAnsi="Arial" w:cs="Arial"/>
                <w:color w:val="000000"/>
                <w:sz w:val="18"/>
                <w:szCs w:val="18"/>
              </w:rPr>
            </w:pPr>
            <w:r>
              <w:rPr>
                <w:rFonts w:ascii="Arial" w:hAnsi="Arial" w:cs="Arial"/>
                <w:color w:val="000000"/>
                <w:sz w:val="18"/>
                <w:szCs w:val="18"/>
              </w:rPr>
              <w:t>po pošti na naslov: SPLOŠNA BOLNIŠNICA NOVO MESTO, Šmihelska cesta 1, 8000 Novo mesto</w:t>
            </w:r>
          </w:p>
        </w:tc>
      </w:tr>
    </w:tbl>
    <w:p w:rsidR="00566A92" w:rsidRDefault="00FA15BC">
      <w:pPr>
        <w:spacing w:before="225" w:after="225" w:line="240" w:lineRule="auto"/>
        <w:jc w:val="both"/>
      </w:pPr>
      <w:r>
        <w:rPr>
          <w:rFonts w:ascii="Arial" w:hAnsi="Arial" w:cs="Arial"/>
          <w:color w:val="000000"/>
          <w:sz w:val="18"/>
          <w:szCs w:val="18"/>
        </w:rPr>
        <w:lastRenderedPageBreak/>
        <w:t>Ponudba mora prispeti na zgornji naslov naročnika s pripisom 'Nabavna služba'.</w:t>
      </w:r>
    </w:p>
    <w:p w:rsidR="00566A92" w:rsidRDefault="00FA15BC">
      <w:pPr>
        <w:spacing w:before="225" w:after="225" w:line="240" w:lineRule="auto"/>
        <w:jc w:val="both"/>
      </w:pPr>
      <w:r>
        <w:rPr>
          <w:rFonts w:ascii="Arial" w:hAnsi="Arial" w:cs="Arial"/>
          <w:color w:val="000000"/>
          <w:sz w:val="18"/>
          <w:szCs w:val="18"/>
        </w:rPr>
        <w:t xml:space="preserve">Ponudba mora do naročnika prispeti </w:t>
      </w:r>
      <w:r>
        <w:rPr>
          <w:rFonts w:ascii="Arial" w:hAnsi="Arial" w:cs="Arial"/>
          <w:b/>
          <w:bCs/>
          <w:color w:val="000000"/>
          <w:sz w:val="18"/>
          <w:szCs w:val="18"/>
        </w:rPr>
        <w:t>do navedene ure</w:t>
      </w:r>
      <w:r>
        <w:rPr>
          <w:rFonts w:ascii="Arial" w:hAnsi="Arial" w:cs="Arial"/>
          <w:color w:val="000000"/>
          <w:sz w:val="18"/>
          <w:szCs w:val="18"/>
        </w:rPr>
        <w:t xml:space="preserve">. Ponudbe odposlane pred potekom roka, ki bodo k naročniku prispele po zgoraj navedenem roku, bodo izločene kot nepravočasne in zaprte vrnjene ponudnikom. V izogib kasnejšim težavam zahtevajte potrdilo o oddani ponudbi s pravilno navedenim datumom in časom oddaje ponudbe pri pooblaščeni osebi naročnika. Ponudnik ponudbo odda v zapečatenem ovitku, pri čemer naj bodo listi ponudbe povezani na tak način, da se jih ne da neopazno razdružiti, odvezati ali dodati posameznih listov v ponudbo z jasno </w:t>
      </w:r>
      <w:r>
        <w:rPr>
          <w:rFonts w:ascii="Arial" w:hAnsi="Arial" w:cs="Arial"/>
          <w:b/>
          <w:bCs/>
          <w:color w:val="000000"/>
          <w:sz w:val="18"/>
          <w:szCs w:val="18"/>
        </w:rPr>
        <w:t>navedbo predmeta naročila.</w:t>
      </w:r>
      <w:r>
        <w:rPr>
          <w:rFonts w:ascii="Arial" w:hAnsi="Arial" w:cs="Arial"/>
          <w:color w:val="000000"/>
          <w:sz w:val="18"/>
          <w:szCs w:val="18"/>
        </w:rPr>
        <w:t xml:space="preserve"> Naročnik ne odgovarja za predčasno odprtje ponudbe, ki ne bo ustrezno označena, skladno s temi navodili. Na vseh ovitkih naj bo navedena firma, točen naslov, telefonska številka in e-mail ponudnika.</w:t>
      </w:r>
    </w:p>
    <w:p w:rsidR="00FA6024" w:rsidRPr="008806CE" w:rsidRDefault="00FA15BC"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FA6024" w:rsidRPr="00445A62" w:rsidRDefault="00FA15BC"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FA6024" w:rsidRPr="00445A62" w:rsidRDefault="00FA15BC" w:rsidP="005747CB">
      <w:pPr>
        <w:spacing w:before="120" w:after="120"/>
        <w:jc w:val="both"/>
        <w:rPr>
          <w:rFonts w:ascii="Arial" w:hAnsi="Arial" w:cs="Arial"/>
          <w:b/>
          <w:sz w:val="18"/>
          <w:szCs w:val="18"/>
        </w:rPr>
      </w:pPr>
      <w:r>
        <w:rPr>
          <w:rFonts w:ascii="Arial" w:hAnsi="Arial" w:cs="Arial"/>
          <w:b/>
          <w:sz w:val="18"/>
          <w:szCs w:val="18"/>
        </w:rPr>
        <w:t>SPLOŠNA BOLNIŠNICA NOVO MESTO, Šmihelska cesta 1, 8000 Novo mesto</w:t>
      </w:r>
    </w:p>
    <w:p w:rsidR="00566A92" w:rsidRDefault="00FA15BC">
      <w:pPr>
        <w:spacing w:before="225" w:after="225" w:line="240" w:lineRule="auto"/>
        <w:jc w:val="both"/>
      </w:pPr>
      <w:r>
        <w:rPr>
          <w:rFonts w:ascii="Arial" w:hAnsi="Arial" w:cs="Arial"/>
          <w:color w:val="000000"/>
          <w:sz w:val="18"/>
          <w:szCs w:val="18"/>
        </w:rPr>
        <w:t>Odpiranje bo potekalo na zgornjem naslovu v nabavni službi Splošne bolnišnice Novo mesto (upravna stavba, soba  št. 110).</w:t>
      </w:r>
    </w:p>
    <w:p w:rsidR="00566A92" w:rsidRDefault="00FA15BC">
      <w:pPr>
        <w:spacing w:before="225" w:after="225" w:line="240" w:lineRule="auto"/>
        <w:jc w:val="both"/>
      </w:pPr>
      <w:r>
        <w:rPr>
          <w:rFonts w:ascii="Arial" w:hAnsi="Arial" w:cs="Arial"/>
          <w:color w:val="000000"/>
          <w:sz w:val="18"/>
          <w:szCs w:val="18"/>
        </w:rPr>
        <w:t>Predstavniki ponudnikov, ki se izkažejo s pooblastilom za zastopanje ponudnika, lahko na postopek odpiranja ponudb dajo svoje pripombe. Pooblastila ne potrebujejo zakoniti zastopniki ponudnika, le-ti se izkažejo z ustreznim osebnim dokumentom. Drugi subjekti bodo na odpiranju ponudb lahko prisotni brez možnosti dajanja pripomb na zapisnik.</w:t>
      </w:r>
    </w:p>
    <w:p w:rsidR="0096759B" w:rsidRPr="008806CE" w:rsidRDefault="00FA15BC"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96759B" w:rsidRPr="00445A62" w:rsidRDefault="00FA15BC"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rsidR="00566A92" w:rsidRDefault="00FA15BC">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FA6024" w:rsidRPr="008806CE" w:rsidRDefault="00FA15BC"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FA6024" w:rsidRPr="00445A62" w:rsidRDefault="00FA15BC"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566A92" w:rsidRDefault="00FA15BC">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C266E7" w:rsidRPr="008806CE" w:rsidRDefault="00FA15BC"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566A92" w:rsidRDefault="00FA15BC">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566A92">
        <w:tc>
          <w:tcPr>
            <w:tcW w:w="0" w:type="auto"/>
            <w:tcMar>
              <w:top w:w="0" w:type="auto"/>
              <w:bottom w:w="0" w:type="auto"/>
            </w:tcMar>
          </w:tcPr>
          <w:p w:rsidR="00566A92" w:rsidRDefault="00FA15BC" w:rsidP="00FA15BC">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rsidR="00566A92" w:rsidRDefault="00FA15BC">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566A92" w:rsidRDefault="00FA15BC">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0A245A" w:rsidRPr="00BB1848" w:rsidRDefault="006D0993" w:rsidP="00872C8A">
      <w:pPr>
        <w:pStyle w:val="Paragraf"/>
        <w:spacing w:before="0" w:after="0"/>
        <w:rPr>
          <w:rFonts w:cs="Arial"/>
        </w:rPr>
      </w:pPr>
    </w:p>
    <w:p w:rsidR="00374F04" w:rsidRPr="00445A62" w:rsidRDefault="006D0993" w:rsidP="001761E6">
      <w:pPr>
        <w:pStyle w:val="Paragraf"/>
        <w:spacing w:before="0" w:after="0"/>
        <w:jc w:val="both"/>
        <w:rPr>
          <w:rFonts w:ascii="Arial" w:hAnsi="Arial" w:cs="Arial"/>
        </w:rPr>
      </w:pPr>
    </w:p>
    <w:p w:rsidR="00566A92" w:rsidRDefault="00FA15BC">
      <w:pPr>
        <w:spacing w:after="0" w:line="240" w:lineRule="auto"/>
      </w:pPr>
      <w:r>
        <w:rPr>
          <w:rFonts w:ascii="Arial" w:hAnsi="Arial" w:cs="Arial"/>
          <w:color w:val="000000"/>
          <w:sz w:val="18"/>
          <w:szCs w:val="18"/>
        </w:rPr>
        <w:lastRenderedPageBreak/>
        <w:t>Datum: 04.09.2017</w:t>
      </w:r>
      <w:r>
        <w:rPr>
          <w:rFonts w:ascii="Arial" w:hAnsi="Arial" w:cs="Arial"/>
          <w:color w:val="000000"/>
          <w:sz w:val="18"/>
          <w:szCs w:val="18"/>
        </w:rPr>
        <w:br/>
        <w:t>Kraj: Novo mesto</w:t>
      </w:r>
    </w:p>
    <w:tbl>
      <w:tblPr>
        <w:tblStyle w:val="NormalTablePHPDOCX"/>
        <w:tblW w:w="5000" w:type="pct"/>
        <w:tblInd w:w="108" w:type="dxa"/>
        <w:tblLook w:val="04A0" w:firstRow="1" w:lastRow="0" w:firstColumn="1" w:lastColumn="0" w:noHBand="0" w:noVBand="1"/>
      </w:tblPr>
      <w:tblGrid>
        <w:gridCol w:w="5243"/>
        <w:gridCol w:w="3827"/>
      </w:tblGrid>
      <w:tr w:rsidR="00566A92">
        <w:trPr>
          <w:cantSplit/>
        </w:trPr>
        <w:tc>
          <w:tcPr>
            <w:tcW w:w="0" w:type="auto"/>
            <w:tcMar>
              <w:top w:w="135" w:type="dxa"/>
              <w:bottom w:w="135" w:type="dxa"/>
            </w:tcMar>
            <w:vAlign w:val="center"/>
          </w:tcPr>
          <w:p w:rsidR="00566A92" w:rsidRDefault="00FA15BC">
            <w:r>
              <w:rPr>
                <w:rFonts w:ascii="Arial" w:hAnsi="Arial" w:cs="Arial"/>
                <w:color w:val="000000"/>
                <w:position w:val="-2"/>
                <w:sz w:val="18"/>
                <w:szCs w:val="18"/>
              </w:rPr>
              <w:t>Vodja nabavne službe:</w:t>
            </w:r>
            <w:r>
              <w:rPr>
                <w:rFonts w:ascii="Arial" w:hAnsi="Arial" w:cs="Arial"/>
                <w:color w:val="000000"/>
                <w:position w:val="-2"/>
                <w:sz w:val="18"/>
                <w:szCs w:val="18"/>
              </w:rPr>
              <w:br/>
            </w:r>
            <w:r>
              <w:rPr>
                <w:rFonts w:ascii="Arial" w:hAnsi="Arial" w:cs="Arial"/>
                <w:color w:val="000000"/>
                <w:position w:val="-2"/>
                <w:sz w:val="18"/>
                <w:szCs w:val="18"/>
              </w:rPr>
              <w:br/>
              <w:t>Stanislava Majerle, Vodja nabavne službe</w:t>
            </w:r>
          </w:p>
        </w:tc>
        <w:tc>
          <w:tcPr>
            <w:tcW w:w="0" w:type="auto"/>
            <w:tcMar>
              <w:top w:w="135" w:type="dxa"/>
              <w:bottom w:w="135" w:type="dxa"/>
            </w:tcMar>
            <w:vAlign w:val="center"/>
          </w:tcPr>
          <w:p w:rsidR="00566A92" w:rsidRDefault="00FA15BC">
            <w:pPr>
              <w:jc w:val="right"/>
            </w:pPr>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doc. dr. Milena Kramar Zupan</w:t>
            </w:r>
          </w:p>
        </w:tc>
      </w:tr>
    </w:tbl>
    <w:p w:rsidR="00566A92" w:rsidRDefault="00566A92">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14"/>
        <w:gridCol w:w="7256"/>
      </w:tblGrid>
      <w:tr w:rsidR="00566A92">
        <w:tc>
          <w:tcPr>
            <w:tcW w:w="0" w:type="auto"/>
            <w:tcMar>
              <w:top w:w="135" w:type="dxa"/>
              <w:bottom w:w="135" w:type="dxa"/>
            </w:tcMar>
            <w:vAlign w:val="center"/>
          </w:tcPr>
          <w:p w:rsidR="00566A92" w:rsidRDefault="00566A92"/>
        </w:tc>
        <w:tc>
          <w:tcPr>
            <w:tcW w:w="4000" w:type="pct"/>
            <w:shd w:val="clear" w:color="auto" w:fill="3E8BC9"/>
            <w:tcMar>
              <w:top w:w="135" w:type="dxa"/>
              <w:bottom w:w="135" w:type="dxa"/>
            </w:tcMar>
            <w:vAlign w:val="center"/>
          </w:tcPr>
          <w:p w:rsidR="00566A92" w:rsidRDefault="00FA15BC">
            <w:r>
              <w:rPr>
                <w:rFonts w:ascii="Arial" w:hAnsi="Arial" w:cs="Arial"/>
                <w:color w:val="FFFFFF"/>
                <w:position w:val="-2"/>
                <w:sz w:val="18"/>
                <w:szCs w:val="18"/>
                <w:shd w:val="clear" w:color="auto" w:fill="3E8BC9"/>
              </w:rPr>
              <w:t>Sklopi</w:t>
            </w:r>
          </w:p>
        </w:tc>
      </w:tr>
    </w:tbl>
    <w:p w:rsidR="00566A92" w:rsidRDefault="00FA15BC">
      <w:pPr>
        <w:spacing w:before="225" w:after="225" w:line="240" w:lineRule="auto"/>
        <w:jc w:val="both"/>
      </w:pPr>
      <w:r>
        <w:rPr>
          <w:rFonts w:ascii="Arial" w:hAnsi="Arial" w:cs="Arial"/>
          <w:color w:val="000000"/>
          <w:sz w:val="18"/>
          <w:szCs w:val="18"/>
        </w:rPr>
        <w:t>Naročilo se oddaja po posameznih sklopih. Ponudniki lahko oddajo ponudbo za vsak posamezni sklop. Ponudniki v ponudbi navedejo, za katere sklope oddajajo ponudbo.</w:t>
      </w:r>
    </w:p>
    <w:tbl>
      <w:tblPr>
        <w:tblStyle w:val="NormalTablePHPDOCX"/>
        <w:tblW w:w="5000" w:type="pct"/>
        <w:tblInd w:w="108" w:type="dxa"/>
        <w:tblLook w:val="04A0" w:firstRow="1" w:lastRow="0" w:firstColumn="1" w:lastColumn="0" w:noHBand="0" w:noVBand="1"/>
      </w:tblPr>
      <w:tblGrid>
        <w:gridCol w:w="1812"/>
        <w:gridCol w:w="7246"/>
      </w:tblGrid>
      <w:tr w:rsidR="00566A92">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r>
              <w:rPr>
                <w:rFonts w:ascii="Arial" w:hAnsi="Arial" w:cs="Arial"/>
                <w:b/>
                <w:bCs/>
                <w:color w:val="000000"/>
                <w:position w:val="-2"/>
                <w:sz w:val="18"/>
                <w:szCs w:val="18"/>
                <w:shd w:val="clear" w:color="auto" w:fill="D1D1D1"/>
              </w:rPr>
              <w:t>Zap.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pPr>
              <w:jc w:val="center"/>
            </w:pPr>
            <w:r>
              <w:rPr>
                <w:rFonts w:ascii="Arial" w:hAnsi="Arial" w:cs="Arial"/>
                <w:b/>
                <w:bCs/>
                <w:color w:val="000000"/>
                <w:position w:val="-2"/>
                <w:sz w:val="18"/>
                <w:szCs w:val="18"/>
                <w:shd w:val="clear" w:color="auto" w:fill="D1D1D1"/>
              </w:rPr>
              <w:t>Naziv sklopa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Sklop 1: Gradbeni nadzor nad GOI deli za projekt "GOI dela in vgradna oprema ter priključki za premično opremo za oddelek intenzivne medicine in center za endoskopije"</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Sklop 2: Gradbeni nadzor nad GOI deli za projekt "GOI deli za ureditev parkirnih mest pred upravno stavbo za potrebe Splošne bolnišnice Novo mesto"</w:t>
            </w:r>
          </w:p>
        </w:tc>
      </w:tr>
    </w:tbl>
    <w:p w:rsidR="00566A92" w:rsidRDefault="00566A92">
      <w:pPr>
        <w:sectPr w:rsidR="00566A92" w:rsidSect="006E7A2B">
          <w:headerReference w:type="default" r:id="rId10"/>
          <w:footerReference w:type="default" r:id="rId11"/>
          <w:pgSz w:w="11906" w:h="16838"/>
          <w:pgMar w:top="1418" w:right="1418" w:bottom="1418" w:left="1418" w:header="567" w:footer="596" w:gutter="0"/>
          <w:cols w:space="708"/>
          <w:docGrid w:linePitch="360"/>
        </w:sectPr>
      </w:pPr>
    </w:p>
    <w:p w:rsidR="00CD5AF1" w:rsidRPr="00EF740C" w:rsidRDefault="00FA15BC"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9E69F8" w:rsidRDefault="006D0993"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1. Splošna navodila</w:t>
            </w:r>
          </w:p>
        </w:tc>
      </w:tr>
    </w:tbl>
    <w:p w:rsidR="00566A92" w:rsidRDefault="00FA15BC">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566A92" w:rsidRDefault="00FA15BC">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Ponudbena dokumentacija mora biti izpolnjena in natisnjena, natipkana ali napisana z neizbrisljivo pisavo.</w:t>
      </w:r>
    </w:p>
    <w:p w:rsidR="00566A92" w:rsidRDefault="00FA15BC">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566A92" w:rsidRDefault="00FA15BC">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 </w:t>
      </w:r>
    </w:p>
    <w:p w:rsidR="00566A92" w:rsidRDefault="00FA15BC">
      <w:pPr>
        <w:spacing w:before="225" w:after="225" w:line="240" w:lineRule="auto"/>
        <w:jc w:val="both"/>
      </w:pPr>
      <w:r>
        <w:rPr>
          <w:rFonts w:ascii="Arial" w:hAnsi="Arial" w:cs="Arial"/>
          <w:color w:val="000000"/>
          <w:sz w:val="18"/>
          <w:szCs w:val="18"/>
        </w:rPr>
        <w:t>V ponudbi predložite:</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3"/>
              </w:numPr>
              <w:rPr>
                <w:rFonts w:ascii="Arial" w:hAnsi="Arial" w:cs="Arial"/>
                <w:color w:val="000000"/>
                <w:sz w:val="18"/>
                <w:szCs w:val="18"/>
              </w:rPr>
            </w:pPr>
            <w:r>
              <w:rPr>
                <w:rFonts w:ascii="Arial" w:hAnsi="Arial" w:cs="Arial"/>
                <w:color w:val="000000"/>
                <w:sz w:val="18"/>
                <w:szCs w:val="18"/>
              </w:rPr>
              <w:t>1 original ponudbe</w:t>
            </w:r>
          </w:p>
          <w:p w:rsidR="00566A92" w:rsidRDefault="00FA15BC" w:rsidP="00FA15BC">
            <w:pPr>
              <w:numPr>
                <w:ilvl w:val="0"/>
                <w:numId w:val="3"/>
              </w:numPr>
              <w:rPr>
                <w:rFonts w:ascii="Arial" w:hAnsi="Arial" w:cs="Arial"/>
                <w:color w:val="000000"/>
                <w:sz w:val="18"/>
                <w:szCs w:val="18"/>
              </w:rPr>
            </w:pPr>
            <w:r>
              <w:rPr>
                <w:rFonts w:ascii="Arial" w:hAnsi="Arial" w:cs="Arial"/>
                <w:color w:val="000000"/>
                <w:sz w:val="18"/>
                <w:szCs w:val="18"/>
              </w:rPr>
              <w:t>CD/DVD (ali USB ključek) s skenirano celotno ponudbo v PDF formatu (ki je v celoti enaka originalu) </w:t>
            </w:r>
          </w:p>
        </w:tc>
      </w:tr>
    </w:tbl>
    <w:p w:rsidR="00566A92" w:rsidRDefault="00FA15BC">
      <w:pPr>
        <w:spacing w:before="225" w:after="225" w:line="240" w:lineRule="auto"/>
        <w:jc w:val="both"/>
      </w:pPr>
      <w:r>
        <w:rPr>
          <w:rFonts w:ascii="Arial" w:hAnsi="Arial" w:cs="Arial"/>
          <w:color w:val="000000"/>
          <w:sz w:val="18"/>
          <w:szCs w:val="18"/>
        </w:rPr>
        <w:t>V primeru razhajanj med ponudbo v pisni obliki in elektronsko verzijo ponudbe je merodajna pisna verzija. Dokumentacija v elektronski obliki bo omogočala naročniku hitrejšo obdelavo ponudb.</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2. Zakoni in predpisi</w:t>
            </w:r>
          </w:p>
        </w:tc>
      </w:tr>
    </w:tbl>
    <w:p w:rsidR="00566A92" w:rsidRDefault="00FA15BC">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4"/>
              </w:numPr>
              <w:rPr>
                <w:rFonts w:ascii="Arial" w:hAnsi="Arial" w:cs="Arial"/>
                <w:color w:val="000000"/>
                <w:sz w:val="18"/>
                <w:szCs w:val="18"/>
              </w:rPr>
            </w:pPr>
            <w:r>
              <w:rPr>
                <w:rFonts w:ascii="Arial" w:hAnsi="Arial" w:cs="Arial"/>
                <w:color w:val="000000"/>
                <w:sz w:val="18"/>
                <w:szCs w:val="18"/>
              </w:rPr>
              <w:t>Zakon o javnem naročanju (ZJN-3; Uradni list RS, št. 91/2015)</w:t>
            </w:r>
          </w:p>
          <w:p w:rsidR="00566A92" w:rsidRDefault="00FA15BC" w:rsidP="00FA15BC">
            <w:pPr>
              <w:numPr>
                <w:ilvl w:val="0"/>
                <w:numId w:val="4"/>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in 90/14 - ZDU-1I)</w:t>
            </w:r>
          </w:p>
          <w:p w:rsidR="00566A92" w:rsidRDefault="00FA15BC" w:rsidP="00FA15BC">
            <w:pPr>
              <w:numPr>
                <w:ilvl w:val="0"/>
                <w:numId w:val="4"/>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in 101/13, 55/15 – ZFisP in 96/15 – ZIPRS1617)</w:t>
            </w:r>
          </w:p>
          <w:p w:rsidR="00566A92" w:rsidRDefault="00FA15BC" w:rsidP="00FA15BC">
            <w:pPr>
              <w:numPr>
                <w:ilvl w:val="0"/>
                <w:numId w:val="4"/>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566A92" w:rsidRDefault="00FA15BC" w:rsidP="00FA15BC">
            <w:pPr>
              <w:numPr>
                <w:ilvl w:val="0"/>
                <w:numId w:val="4"/>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566A92" w:rsidRDefault="00FA15BC" w:rsidP="00FA15BC">
            <w:pPr>
              <w:numPr>
                <w:ilvl w:val="0"/>
                <w:numId w:val="4"/>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ter</w:t>
            </w:r>
          </w:p>
          <w:p w:rsidR="00566A92" w:rsidRDefault="00FA15BC" w:rsidP="00FA15BC">
            <w:pPr>
              <w:numPr>
                <w:ilvl w:val="0"/>
                <w:numId w:val="4"/>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566A92" w:rsidRDefault="00FA15BC">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566A92" w:rsidRDefault="00FA15BC">
      <w:pPr>
        <w:spacing w:before="225" w:after="225" w:line="240" w:lineRule="auto"/>
        <w:jc w:val="both"/>
      </w:pPr>
      <w:r>
        <w:rPr>
          <w:rFonts w:ascii="Arial" w:hAnsi="Arial" w:cs="Arial"/>
          <w:color w:val="000000"/>
          <w:sz w:val="18"/>
          <w:szCs w:val="18"/>
        </w:rPr>
        <w:t>Ponudnik v postopku javnega naročanja na posebnem obrazcu, ki je sestavni del te razpisne dokumentacije, podajo podatke o:</w:t>
      </w:r>
    </w:p>
    <w:tbl>
      <w:tblPr>
        <w:tblStyle w:val="NormalTablePHPDOCX"/>
        <w:tblW w:w="5000" w:type="pct"/>
        <w:tblInd w:w="108" w:type="dxa"/>
        <w:tblLook w:val="04A0" w:firstRow="1" w:lastRow="0" w:firstColumn="1" w:lastColumn="0" w:noHBand="0" w:noVBand="1"/>
      </w:tblPr>
      <w:tblGrid>
        <w:gridCol w:w="9070"/>
      </w:tblGrid>
      <w:tr w:rsidR="00566A92">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566A92">
              <w:tc>
                <w:tcPr>
                  <w:tcW w:w="0" w:type="auto"/>
                  <w:tcMar>
                    <w:top w:w="0" w:type="auto"/>
                    <w:bottom w:w="0" w:type="auto"/>
                  </w:tcMar>
                </w:tcPr>
                <w:p w:rsidR="00566A92" w:rsidRDefault="00FA15BC" w:rsidP="00FA15BC">
                  <w:pPr>
                    <w:numPr>
                      <w:ilvl w:val="0"/>
                      <w:numId w:val="5"/>
                    </w:numPr>
                    <w:rPr>
                      <w:rFonts w:ascii="Arial" w:hAnsi="Arial" w:cs="Arial"/>
                      <w:color w:val="000000"/>
                      <w:sz w:val="18"/>
                      <w:szCs w:val="18"/>
                    </w:rPr>
                  </w:pPr>
                  <w:r>
                    <w:rPr>
                      <w:rFonts w:ascii="Arial" w:hAnsi="Arial" w:cs="Arial"/>
                      <w:color w:val="000000"/>
                      <w:position w:val="-2"/>
                      <w:sz w:val="18"/>
                      <w:szCs w:val="18"/>
                    </w:rPr>
                    <w:lastRenderedPageBreak/>
                    <w:t>svojih ustanoviteljih, družbenikih, delničarjih, komanditistih ali drugih lastnikih in podatke o lastniških deležih navedenih oseb in</w:t>
                  </w:r>
                </w:p>
                <w:p w:rsidR="00566A92" w:rsidRDefault="00FA15BC" w:rsidP="00FA15BC">
                  <w:pPr>
                    <w:numPr>
                      <w:ilvl w:val="0"/>
                      <w:numId w:val="5"/>
                    </w:numPr>
                    <w:rPr>
                      <w:rFonts w:ascii="Arial" w:hAnsi="Arial" w:cs="Arial"/>
                      <w:color w:val="000000"/>
                      <w:sz w:val="18"/>
                      <w:szCs w:val="18"/>
                    </w:rPr>
                  </w:pPr>
                  <w:r>
                    <w:rPr>
                      <w:rFonts w:ascii="Arial" w:hAnsi="Arial" w:cs="Arial"/>
                      <w:color w:val="000000"/>
                      <w:position w:val="-2"/>
                      <w:sz w:val="18"/>
                      <w:szCs w:val="18"/>
                    </w:rPr>
                    <w:t>gospodarskih subjektih, za katere se glede na določbe zakona, ki ureja gospodarske družbe, šteje, da so z njim povezane družbe.</w:t>
                  </w:r>
                </w:p>
              </w:tc>
            </w:tr>
          </w:tbl>
          <w:p w:rsidR="00566A92" w:rsidRDefault="00566A92"/>
        </w:tc>
      </w:tr>
    </w:tbl>
    <w:p w:rsidR="00566A92" w:rsidRDefault="00FA15BC">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566A92" w:rsidRDefault="00FA15BC">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566A92" w:rsidRDefault="00FA15BC">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3. Jezik razpisne dokumentacije in ponudbe ter oblika</w:t>
            </w:r>
          </w:p>
        </w:tc>
      </w:tr>
    </w:tbl>
    <w:p w:rsidR="00566A92" w:rsidRDefault="00FA15BC">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566A92" w:rsidRDefault="00FA15BC">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566A92" w:rsidRDefault="00FA15BC">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566A92" w:rsidRDefault="00FA15BC">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566A92" w:rsidRDefault="00FA15BC">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4. Skupna ponudba</w:t>
            </w:r>
          </w:p>
        </w:tc>
      </w:tr>
    </w:tbl>
    <w:p w:rsidR="00566A92" w:rsidRDefault="00FA15BC">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6"/>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566A92" w:rsidRDefault="00FA15BC" w:rsidP="00FA15BC">
            <w:pPr>
              <w:numPr>
                <w:ilvl w:val="0"/>
                <w:numId w:val="6"/>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566A92" w:rsidRDefault="00FA15BC" w:rsidP="00FA15BC">
            <w:pPr>
              <w:numPr>
                <w:ilvl w:val="0"/>
                <w:numId w:val="6"/>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566A92" w:rsidRDefault="00FA15BC" w:rsidP="00FA15BC">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566A92" w:rsidRDefault="00FA15BC" w:rsidP="00FA15BC">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566A92" w:rsidRDefault="00FA15BC" w:rsidP="00FA15BC">
            <w:pPr>
              <w:numPr>
                <w:ilvl w:val="0"/>
                <w:numId w:val="6"/>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566A92" w:rsidRDefault="00FA15BC">
      <w:pPr>
        <w:spacing w:before="225" w:after="225" w:line="240" w:lineRule="auto"/>
        <w:jc w:val="both"/>
      </w:pPr>
      <w:r>
        <w:rPr>
          <w:rFonts w:ascii="Arial" w:hAnsi="Arial" w:cs="Arial"/>
          <w:color w:val="000000"/>
          <w:sz w:val="18"/>
          <w:szCs w:val="18"/>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 </w:t>
      </w:r>
    </w:p>
    <w:p w:rsidR="00566A92" w:rsidRDefault="00FA15BC">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5. Ponudba s podizvajalci</w:t>
            </w:r>
          </w:p>
        </w:tc>
      </w:tr>
    </w:tbl>
    <w:p w:rsidR="00566A92" w:rsidRDefault="00FA15BC">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566A92" w:rsidRDefault="00FA15BC">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566A92">
        <w:tc>
          <w:tcPr>
            <w:tcW w:w="0" w:type="auto"/>
            <w:tcMar>
              <w:top w:w="0" w:type="auto"/>
              <w:bottom w:w="0" w:type="auto"/>
            </w:tcMar>
          </w:tcPr>
          <w:p w:rsidR="00566A92" w:rsidRDefault="00FA15BC" w:rsidP="00FA15BC">
            <w:pPr>
              <w:numPr>
                <w:ilvl w:val="0"/>
                <w:numId w:val="7"/>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rsidR="00566A92" w:rsidRDefault="00FA15BC" w:rsidP="00FA15BC">
            <w:pPr>
              <w:numPr>
                <w:ilvl w:val="0"/>
                <w:numId w:val="7"/>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566A92" w:rsidRDefault="00FA15BC" w:rsidP="00FA15BC">
            <w:pPr>
              <w:numPr>
                <w:ilvl w:val="0"/>
                <w:numId w:val="7"/>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566A92" w:rsidRDefault="00FA15BC">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566A92" w:rsidRDefault="00FA15BC">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566A92" w:rsidRDefault="00FA15BC">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566A92" w:rsidRDefault="00FA15BC">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566A92" w:rsidRDefault="00FA15BC">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566A92" w:rsidRDefault="00FA15BC">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566A92" w:rsidRDefault="00FA15BC">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8"/>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566A92" w:rsidRDefault="00FA15BC" w:rsidP="00FA15BC">
            <w:pPr>
              <w:numPr>
                <w:ilvl w:val="0"/>
                <w:numId w:val="8"/>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566A92" w:rsidRDefault="00FA15BC" w:rsidP="00FA15BC">
            <w:pPr>
              <w:numPr>
                <w:ilvl w:val="0"/>
                <w:numId w:val="8"/>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566A92" w:rsidRDefault="00FA15BC">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w:t>
      </w:r>
      <w:r>
        <w:rPr>
          <w:rFonts w:ascii="Arial" w:hAnsi="Arial" w:cs="Arial"/>
          <w:color w:val="000000"/>
          <w:sz w:val="18"/>
          <w:szCs w:val="18"/>
        </w:rPr>
        <w:lastRenderedPageBreak/>
        <w:t>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6. Ustavitev postopka, zavrnitev vseh ponudb, odstop od izvedbe javnega naročila</w:t>
            </w:r>
          </w:p>
        </w:tc>
      </w:tr>
    </w:tbl>
    <w:p w:rsidR="00566A92" w:rsidRDefault="00FA15BC">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7. Zmanjšanje obsega naročila</w:t>
            </w:r>
          </w:p>
        </w:tc>
      </w:tr>
    </w:tbl>
    <w:p w:rsidR="00566A92" w:rsidRDefault="00FA15BC">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566A92" w:rsidRDefault="00FA15BC">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8. Dopolnjevanje, spreminjanje ter pojasnjevanje ponudb</w:t>
            </w:r>
          </w:p>
        </w:tc>
      </w:tr>
    </w:tbl>
    <w:p w:rsidR="00566A92" w:rsidRDefault="00FA15BC">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566A92" w:rsidRDefault="00FA15BC">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566A92" w:rsidRDefault="00FA15BC">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566A92" w:rsidRDefault="00FA15BC">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9"/>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566A92" w:rsidRDefault="00FA15BC" w:rsidP="00FA15BC">
            <w:pPr>
              <w:numPr>
                <w:ilvl w:val="0"/>
                <w:numId w:val="9"/>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566A92" w:rsidRDefault="00FA15BC" w:rsidP="00FA15BC">
            <w:pPr>
              <w:numPr>
                <w:ilvl w:val="0"/>
                <w:numId w:val="9"/>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566A92" w:rsidRDefault="00FA15BC">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566A92" w:rsidRDefault="00FA15BC">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w:t>
      </w:r>
      <w:r>
        <w:rPr>
          <w:rFonts w:ascii="Arial" w:hAnsi="Arial" w:cs="Arial"/>
          <w:color w:val="000000"/>
          <w:sz w:val="18"/>
          <w:szCs w:val="18"/>
        </w:rPr>
        <w:lastRenderedPageBreak/>
        <w:t>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9. Obvestilo o oddaji naročila</w:t>
            </w:r>
          </w:p>
        </w:tc>
      </w:tr>
    </w:tbl>
    <w:p w:rsidR="00566A92" w:rsidRDefault="00FA15BC">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566A92" w:rsidRDefault="00FA15BC">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566A92" w:rsidRDefault="00FA15BC">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566A92" w:rsidRDefault="00FA15BC">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10. Zaupnost ponudbene dokumentacije</w:t>
            </w:r>
          </w:p>
        </w:tc>
      </w:tr>
    </w:tbl>
    <w:p w:rsidR="00566A92" w:rsidRDefault="00FA15BC">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566A92" w:rsidRDefault="00FA15BC">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566A92" w:rsidRDefault="00FA15BC">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566A92" w:rsidRDefault="00FA15BC">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11. Način predložitve dokumentov v ponudbi</w:t>
            </w:r>
          </w:p>
        </w:tc>
      </w:tr>
    </w:tbl>
    <w:p w:rsidR="00566A92" w:rsidRDefault="00FA15BC">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10"/>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566A92" w:rsidRDefault="00FA15BC" w:rsidP="00FA15BC">
            <w:pPr>
              <w:numPr>
                <w:ilvl w:val="0"/>
                <w:numId w:val="10"/>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566A92" w:rsidRDefault="00FA15BC" w:rsidP="00FA15BC">
            <w:pPr>
              <w:numPr>
                <w:ilvl w:val="0"/>
                <w:numId w:val="10"/>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566A92" w:rsidRDefault="00FA15BC">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566A92" w:rsidRDefault="00FA15BC">
      <w:pPr>
        <w:spacing w:before="225" w:after="225" w:line="240" w:lineRule="auto"/>
        <w:jc w:val="both"/>
      </w:pPr>
      <w:r>
        <w:rPr>
          <w:rFonts w:ascii="Arial" w:hAnsi="Arial" w:cs="Arial"/>
          <w:color w:val="000000"/>
          <w:sz w:val="18"/>
          <w:szCs w:val="18"/>
        </w:rPr>
        <w:lastRenderedPageBreak/>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566A92" w:rsidRDefault="00FA15BC">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566A92" w:rsidRDefault="00FA15BC">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12. Veljavnost ponudbe</w:t>
            </w:r>
          </w:p>
        </w:tc>
      </w:tr>
    </w:tbl>
    <w:p w:rsidR="00566A92" w:rsidRDefault="00FA15BC">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566A92" w:rsidRDefault="00FA15BC">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13. Pravno varstvo</w:t>
            </w:r>
          </w:p>
        </w:tc>
      </w:tr>
    </w:tbl>
    <w:p w:rsidR="00566A92" w:rsidRDefault="00FA15BC">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p>
    <w:p w:rsidR="00566A92" w:rsidRDefault="00FA15BC">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566A92" w:rsidRDefault="00FA15BC">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566A92" w:rsidRDefault="00FA15BC">
      <w:pPr>
        <w:spacing w:before="225" w:after="225" w:line="240" w:lineRule="auto"/>
        <w:jc w:val="both"/>
      </w:pPr>
      <w:r>
        <w:rPr>
          <w:rFonts w:ascii="Arial" w:hAnsi="Arial" w:cs="Arial"/>
          <w:color w:val="000000"/>
          <w:sz w:val="18"/>
          <w:szCs w:val="18"/>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566A92" w:rsidRDefault="00FA15BC">
      <w:pPr>
        <w:spacing w:before="225" w:after="225" w:line="240" w:lineRule="auto"/>
        <w:jc w:val="both"/>
      </w:pPr>
      <w:r>
        <w:rPr>
          <w:rFonts w:ascii="Arial" w:hAnsi="Arial" w:cs="Arial"/>
          <w:color w:val="000000"/>
          <w:sz w:val="18"/>
          <w:szCs w:val="18"/>
        </w:rPr>
        <w:t>Vlagatelj mora zahtevku za revizijo zoper vsebino razpisne dokumentacije ali vsebino objave priložiti potrdilo o plačilu takse v višini 1.500,00 EUR.</w:t>
      </w:r>
    </w:p>
    <w:p w:rsidR="00566A92" w:rsidRDefault="00FA15BC">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566A92" w:rsidRDefault="00FA15BC">
      <w:pPr>
        <w:spacing w:before="225" w:after="225" w:line="240" w:lineRule="auto"/>
        <w:jc w:val="both"/>
      </w:pPr>
      <w:r>
        <w:rPr>
          <w:rFonts w:ascii="Arial" w:hAnsi="Arial" w:cs="Arial"/>
          <w:color w:val="000000"/>
          <w:sz w:val="18"/>
          <w:szCs w:val="18"/>
        </w:rPr>
        <w:t>http://www.djn.mju.gov.si/sistem-javnega-narocanja/pravno-varstvo </w:t>
      </w:r>
    </w:p>
    <w:p w:rsidR="00566A92" w:rsidRDefault="00FA15BC">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 Vlagatelj mora kopijo zahtevka za revizijo hkrati posredovati ministrstvu, pristojnemu za javna naročila.</w:t>
      </w:r>
    </w:p>
    <w:p w:rsidR="00566A92" w:rsidRDefault="00FA15BC">
      <w:pPr>
        <w:spacing w:before="225" w:after="225" w:line="240" w:lineRule="auto"/>
        <w:jc w:val="both"/>
      </w:pPr>
      <w:r>
        <w:rPr>
          <w:rFonts w:ascii="Arial" w:hAnsi="Arial" w:cs="Arial"/>
          <w:color w:val="000000"/>
          <w:sz w:val="18"/>
          <w:szCs w:val="18"/>
        </w:rPr>
        <w:t>Zahtevek za revizijo se lahko vloži v roku iz 25. člena ZPVPJN.</w:t>
      </w:r>
    </w:p>
    <w:p w:rsidR="00566A92" w:rsidRDefault="00FA15BC">
      <w:pPr>
        <w:spacing w:before="225" w:after="225" w:line="240" w:lineRule="auto"/>
        <w:jc w:val="both"/>
      </w:pPr>
      <w:r>
        <w:rPr>
          <w:rFonts w:ascii="Arial" w:hAnsi="Arial" w:cs="Arial"/>
          <w:color w:val="000000"/>
          <w:sz w:val="18"/>
          <w:szCs w:val="18"/>
        </w:rPr>
        <w:lastRenderedPageBreak/>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r>
              <w:rPr>
                <w:rFonts w:ascii="Arial" w:hAnsi="Arial" w:cs="Arial"/>
                <w:b/>
                <w:bCs/>
                <w:color w:val="FFFFFF"/>
                <w:position w:val="-2"/>
                <w:sz w:val="18"/>
                <w:szCs w:val="18"/>
                <w:shd w:val="clear" w:color="auto" w:fill="000000"/>
              </w:rPr>
              <w:t>14. Sklenitev pogodbe</w:t>
            </w:r>
          </w:p>
        </w:tc>
      </w:tr>
    </w:tbl>
    <w:p w:rsidR="00566A92" w:rsidRDefault="00FA15BC">
      <w:pPr>
        <w:spacing w:before="225" w:after="225" w:line="240" w:lineRule="auto"/>
        <w:jc w:val="both"/>
      </w:pPr>
      <w:r>
        <w:rPr>
          <w:rFonts w:ascii="Arial" w:hAnsi="Arial" w:cs="Arial"/>
          <w:color w:val="000000"/>
          <w:sz w:val="18"/>
          <w:szCs w:val="18"/>
        </w:rPr>
        <w:t>Izbrani ponudnik bo pozvan k podpisu pogodbe. Pogodba bo sklenjena pod odložnim pogojem predložitve zavarovanja za dobro izvedbo pogodbenih del, če je zahtevno, in morebitnimi drugimi pogoji, kot izhajajo iz vzorca pogodbe in te razpisne dokumentacije.</w:t>
      </w:r>
    </w:p>
    <w:p w:rsidR="00566A92" w:rsidRDefault="00FA15BC">
      <w:pPr>
        <w:spacing w:before="225" w:after="225" w:line="240" w:lineRule="auto"/>
        <w:jc w:val="both"/>
      </w:pPr>
      <w:r>
        <w:rPr>
          <w:rFonts w:ascii="Arial" w:hAnsi="Arial" w:cs="Arial"/>
          <w:color w:val="000000"/>
          <w:sz w:val="18"/>
          <w:szCs w:val="18"/>
        </w:rPr>
        <w:t>Če se ponudnik v petih (5) delovnih dneh po pozivu k podpisu pogodbe ne bo odzval na poziv, lahko naročnik šteje, da je odstopil od ponudbe.</w:t>
      </w:r>
    </w:p>
    <w:p w:rsidR="00566A92" w:rsidRDefault="00FA15BC">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566A92" w:rsidRDefault="00566A92">
      <w:pPr>
        <w:sectPr w:rsidR="00566A92" w:rsidSect="00D931BF">
          <w:pgSz w:w="11906" w:h="16838"/>
          <w:pgMar w:top="1418" w:right="1418" w:bottom="1418" w:left="1418" w:header="567" w:footer="680" w:gutter="0"/>
          <w:cols w:space="708"/>
          <w:docGrid w:linePitch="360"/>
        </w:sectPr>
      </w:pPr>
    </w:p>
    <w:p w:rsidR="00C25086" w:rsidRPr="00A820C7" w:rsidRDefault="00FA15BC"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566A92" w:rsidRDefault="00FA15BC">
      <w:pPr>
        <w:spacing w:before="225" w:after="225" w:line="240" w:lineRule="auto"/>
        <w:jc w:val="both"/>
      </w:pPr>
      <w:r>
        <w:rPr>
          <w:rFonts w:ascii="Arial" w:hAnsi="Arial" w:cs="Arial"/>
          <w:b/>
          <w:bCs/>
          <w:color w:val="000000"/>
          <w:sz w:val="18"/>
          <w:szCs w:val="18"/>
        </w:rPr>
        <w:t>Merila, ki veljajo za vse sklope, razen če je določeno drugače.</w:t>
      </w:r>
    </w:p>
    <w:p w:rsidR="00566A92" w:rsidRDefault="00FA15BC">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566A92" w:rsidRDefault="00FA15BC">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566A92">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Najnižja ponudbena cena za sklop.</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Najnižja skupna ponudbena cena ob upoštevanju ocenjene vrednosti GOI del za sklop: max. 70%;</w:t>
            </w:r>
          </w:p>
          <w:p w:rsidR="00566A92" w:rsidRDefault="00FA15BC">
            <w:pPr>
              <w:spacing w:before="135" w:after="135"/>
              <w:jc w:val="both"/>
              <w:textAlignment w:val="center"/>
            </w:pPr>
            <w:r>
              <w:rPr>
                <w:rFonts w:ascii="Arial" w:hAnsi="Arial" w:cs="Arial"/>
                <w:color w:val="000000"/>
                <w:position w:val="-2"/>
                <w:sz w:val="18"/>
                <w:szCs w:val="18"/>
              </w:rPr>
              <w:t>formula za izračun: Tc = 70 x Cn/C (Cn = najnižja cena, C = cena posameznega ponudnika)</w:t>
            </w:r>
          </w:p>
        </w:tc>
      </w:tr>
      <w:tr w:rsidR="00566A92">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Ponder 2:</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Kvalifikacija odgovornega nadzornika za sklop</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Kvalifikacija odgovornega nadzornika: max. 20%;</w:t>
            </w:r>
          </w:p>
          <w:tbl>
            <w:tblPr>
              <w:tblStyle w:val="NormalTablePHPDOCX"/>
              <w:tblW w:w="0" w:type="auto"/>
              <w:tblLook w:val="04A0" w:firstRow="1" w:lastRow="0" w:firstColumn="1" w:lastColumn="0" w:noHBand="0" w:noVBand="1"/>
            </w:tblPr>
            <w:tblGrid>
              <w:gridCol w:w="4313"/>
            </w:tblGrid>
            <w:tr w:rsidR="00566A92">
              <w:tc>
                <w:tcPr>
                  <w:tcW w:w="0" w:type="auto"/>
                  <w:tcMar>
                    <w:top w:w="0" w:type="auto"/>
                    <w:bottom w:w="0" w:type="auto"/>
                  </w:tcMar>
                </w:tcPr>
                <w:p w:rsidR="00566A92" w:rsidRDefault="00FA15BC" w:rsidP="00FA15BC">
                  <w:pPr>
                    <w:numPr>
                      <w:ilvl w:val="0"/>
                      <w:numId w:val="11"/>
                    </w:numPr>
                    <w:rPr>
                      <w:rFonts w:ascii="Arial" w:hAnsi="Arial" w:cs="Arial"/>
                      <w:color w:val="000000"/>
                      <w:sz w:val="18"/>
                      <w:szCs w:val="18"/>
                    </w:rPr>
                  </w:pPr>
                  <w:r>
                    <w:rPr>
                      <w:rFonts w:ascii="Arial" w:hAnsi="Arial" w:cs="Arial"/>
                      <w:color w:val="000000"/>
                      <w:position w:val="-2"/>
                      <w:sz w:val="18"/>
                      <w:szCs w:val="18"/>
                    </w:rPr>
                    <w:t>15 ali več let delovne dobe odgovornega nadzornika kot pooblaščenega inženirja = 20 točk;</w:t>
                  </w:r>
                </w:p>
                <w:p w:rsidR="00566A92" w:rsidRDefault="00FA15BC" w:rsidP="00FA15BC">
                  <w:pPr>
                    <w:numPr>
                      <w:ilvl w:val="0"/>
                      <w:numId w:val="11"/>
                    </w:numPr>
                    <w:rPr>
                      <w:rFonts w:ascii="Arial" w:hAnsi="Arial" w:cs="Arial"/>
                      <w:color w:val="000000"/>
                      <w:sz w:val="18"/>
                      <w:szCs w:val="18"/>
                    </w:rPr>
                  </w:pPr>
                  <w:r>
                    <w:rPr>
                      <w:rFonts w:ascii="Arial" w:hAnsi="Arial" w:cs="Arial"/>
                      <w:color w:val="000000"/>
                      <w:position w:val="-2"/>
                      <w:sz w:val="18"/>
                      <w:szCs w:val="18"/>
                    </w:rPr>
                    <w:t>od 7 – 14 let delovne dobe odgovornega nadzornika kot pooblaščenega inženirja= 10 točk;</w:t>
                  </w:r>
                </w:p>
                <w:p w:rsidR="00566A92" w:rsidRDefault="00FA15BC" w:rsidP="00FA15BC">
                  <w:pPr>
                    <w:numPr>
                      <w:ilvl w:val="0"/>
                      <w:numId w:val="11"/>
                    </w:numPr>
                    <w:rPr>
                      <w:rFonts w:ascii="Arial" w:hAnsi="Arial" w:cs="Arial"/>
                      <w:color w:val="000000"/>
                      <w:sz w:val="18"/>
                      <w:szCs w:val="18"/>
                    </w:rPr>
                  </w:pPr>
                  <w:r>
                    <w:rPr>
                      <w:rFonts w:ascii="Arial" w:hAnsi="Arial" w:cs="Arial"/>
                      <w:color w:val="000000"/>
                      <w:position w:val="-2"/>
                      <w:sz w:val="18"/>
                      <w:szCs w:val="18"/>
                    </w:rPr>
                    <w:t>do vključno 7 let delovne dobe odgovornega nadzornika kot pooblaščenega inženirja= 0 točk.</w:t>
                  </w:r>
                </w:p>
              </w:tc>
            </w:tr>
          </w:tbl>
          <w:p w:rsidR="00566A92" w:rsidRDefault="00FA15BC">
            <w:pPr>
              <w:spacing w:before="135" w:after="135"/>
              <w:jc w:val="both"/>
              <w:textAlignment w:val="center"/>
            </w:pPr>
            <w:r>
              <w:rPr>
                <w:rFonts w:ascii="Arial" w:hAnsi="Arial" w:cs="Arial"/>
                <w:color w:val="000000"/>
                <w:position w:val="-2"/>
                <w:sz w:val="18"/>
                <w:szCs w:val="18"/>
              </w:rPr>
              <w:t>Za dodelitev točk je potrebno v ponudbeni dokumentaciji za vsak sklop, ki ga ponudnik ponuja predložiti dokazilo o št. let delovne dobe odgovornega nadzornika kot poobl. inženirja.</w:t>
            </w:r>
          </w:p>
        </w:tc>
      </w:tr>
      <w:tr w:rsidR="00566A92">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Ponder 3:</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Finančna boniteta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Finančna boniteta ponudnika: max. 10%;</w:t>
            </w:r>
          </w:p>
          <w:tbl>
            <w:tblPr>
              <w:tblStyle w:val="NormalTablePHPDOCX"/>
              <w:tblW w:w="0" w:type="auto"/>
              <w:tblLook w:val="04A0" w:firstRow="1" w:lastRow="0" w:firstColumn="1" w:lastColumn="0" w:noHBand="0" w:noVBand="1"/>
            </w:tblPr>
            <w:tblGrid>
              <w:gridCol w:w="2512"/>
            </w:tblGrid>
            <w:tr w:rsidR="00566A92">
              <w:tc>
                <w:tcPr>
                  <w:tcW w:w="0" w:type="auto"/>
                  <w:tcMar>
                    <w:top w:w="0" w:type="auto"/>
                    <w:bottom w:w="0" w:type="auto"/>
                  </w:tcMar>
                </w:tcPr>
                <w:p w:rsidR="00566A92" w:rsidRDefault="00FA15BC" w:rsidP="00FA15BC">
                  <w:pPr>
                    <w:numPr>
                      <w:ilvl w:val="0"/>
                      <w:numId w:val="12"/>
                    </w:numPr>
                    <w:rPr>
                      <w:rFonts w:ascii="Arial" w:hAnsi="Arial" w:cs="Arial"/>
                      <w:color w:val="000000"/>
                      <w:sz w:val="18"/>
                      <w:szCs w:val="18"/>
                    </w:rPr>
                  </w:pPr>
                  <w:r>
                    <w:rPr>
                      <w:rFonts w:ascii="Arial" w:hAnsi="Arial" w:cs="Arial"/>
                      <w:color w:val="000000"/>
                      <w:position w:val="-2"/>
                      <w:sz w:val="18"/>
                      <w:szCs w:val="18"/>
                    </w:rPr>
                    <w:t>SB1-SB4 = 10 točk;</w:t>
                  </w:r>
                </w:p>
                <w:p w:rsidR="00566A92" w:rsidRDefault="00FA15BC" w:rsidP="00FA15BC">
                  <w:pPr>
                    <w:numPr>
                      <w:ilvl w:val="0"/>
                      <w:numId w:val="12"/>
                    </w:numPr>
                    <w:rPr>
                      <w:rFonts w:ascii="Arial" w:hAnsi="Arial" w:cs="Arial"/>
                      <w:color w:val="000000"/>
                      <w:sz w:val="18"/>
                      <w:szCs w:val="18"/>
                    </w:rPr>
                  </w:pPr>
                  <w:r>
                    <w:rPr>
                      <w:rFonts w:ascii="Arial" w:hAnsi="Arial" w:cs="Arial"/>
                      <w:color w:val="000000"/>
                      <w:position w:val="-2"/>
                      <w:sz w:val="18"/>
                      <w:szCs w:val="18"/>
                    </w:rPr>
                    <w:t>SB5 = 5 točk;</w:t>
                  </w:r>
                </w:p>
                <w:p w:rsidR="00566A92" w:rsidRDefault="00FA15BC" w:rsidP="00EA66A8">
                  <w:pPr>
                    <w:numPr>
                      <w:ilvl w:val="0"/>
                      <w:numId w:val="12"/>
                    </w:numPr>
                    <w:rPr>
                      <w:rFonts w:ascii="Arial" w:hAnsi="Arial" w:cs="Arial"/>
                      <w:color w:val="000000"/>
                      <w:sz w:val="18"/>
                      <w:szCs w:val="18"/>
                    </w:rPr>
                  </w:pPr>
                  <w:r>
                    <w:rPr>
                      <w:rFonts w:ascii="Arial" w:hAnsi="Arial" w:cs="Arial"/>
                      <w:color w:val="000000"/>
                      <w:position w:val="-2"/>
                      <w:sz w:val="18"/>
                      <w:szCs w:val="18"/>
                    </w:rPr>
                    <w:t>SB</w:t>
                  </w:r>
                  <w:r w:rsidR="00DF3EF5">
                    <w:rPr>
                      <w:rFonts w:ascii="Arial" w:hAnsi="Arial" w:cs="Arial"/>
                      <w:color w:val="000000"/>
                      <w:position w:val="-2"/>
                      <w:sz w:val="18"/>
                      <w:szCs w:val="18"/>
                    </w:rPr>
                    <w:t>6</w:t>
                  </w:r>
                  <w:r>
                    <w:rPr>
                      <w:rFonts w:ascii="Arial" w:hAnsi="Arial" w:cs="Arial"/>
                      <w:color w:val="000000"/>
                      <w:position w:val="-2"/>
                      <w:sz w:val="18"/>
                      <w:szCs w:val="18"/>
                    </w:rPr>
                    <w:t xml:space="preserve"> = 0 točk.</w:t>
                  </w:r>
                </w:p>
              </w:tc>
            </w:tr>
          </w:tbl>
          <w:p w:rsidR="00566A92" w:rsidRDefault="00FA15BC">
            <w:pPr>
              <w:spacing w:before="135" w:after="135"/>
              <w:jc w:val="both"/>
              <w:textAlignment w:val="center"/>
            </w:pPr>
            <w:r>
              <w:rPr>
                <w:rFonts w:ascii="Arial" w:hAnsi="Arial" w:cs="Arial"/>
                <w:color w:val="000000"/>
                <w:position w:val="-2"/>
                <w:sz w:val="18"/>
                <w:szCs w:val="18"/>
              </w:rPr>
              <w:t>Za dodelitev točk je potrebno v ponudbeni dokumentaciji za vsak sklop, ki ga ponudnik ponuja predložiti bonitetno oceno s strani bonitetne hiše. Dokazilo ne sme biti starejše od 30 dni od dneva objave javnega naročila na Portalu javnih naročil.</w:t>
            </w:r>
          </w:p>
          <w:p w:rsidR="00566A92" w:rsidRDefault="00FA15BC">
            <w:pPr>
              <w:spacing w:before="135" w:after="135"/>
              <w:jc w:val="both"/>
              <w:textAlignment w:val="center"/>
            </w:pPr>
            <w:r>
              <w:rPr>
                <w:rFonts w:ascii="Arial" w:hAnsi="Arial" w:cs="Arial"/>
                <w:color w:val="000000"/>
                <w:position w:val="-2"/>
                <w:sz w:val="18"/>
                <w:szCs w:val="18"/>
              </w:rPr>
              <w:t>Samostojni ponudnik oziroma v primeru ponudbe skupine ponudnikov vodilni ponudnik in vsi ostali partnerji imajo bonitetno oceno:</w:t>
            </w:r>
          </w:p>
          <w:tbl>
            <w:tblPr>
              <w:tblStyle w:val="NormalTablePHPDOCX"/>
              <w:tblW w:w="0" w:type="auto"/>
              <w:tblLook w:val="04A0" w:firstRow="1" w:lastRow="0" w:firstColumn="1" w:lastColumn="0" w:noHBand="0" w:noVBand="1"/>
            </w:tblPr>
            <w:tblGrid>
              <w:gridCol w:w="4313"/>
            </w:tblGrid>
            <w:tr w:rsidR="00566A92">
              <w:tc>
                <w:tcPr>
                  <w:tcW w:w="0" w:type="auto"/>
                  <w:tcMar>
                    <w:top w:w="0" w:type="auto"/>
                    <w:bottom w:w="0" w:type="auto"/>
                  </w:tcMar>
                </w:tcPr>
                <w:p w:rsidR="00566A92" w:rsidRDefault="00FA15BC" w:rsidP="00FA15BC">
                  <w:pPr>
                    <w:numPr>
                      <w:ilvl w:val="0"/>
                      <w:numId w:val="13"/>
                    </w:numPr>
                    <w:rPr>
                      <w:rFonts w:ascii="Arial" w:hAnsi="Arial" w:cs="Arial"/>
                      <w:color w:val="000000"/>
                      <w:sz w:val="18"/>
                      <w:szCs w:val="18"/>
                    </w:rPr>
                  </w:pPr>
                  <w:r>
                    <w:rPr>
                      <w:rFonts w:ascii="Arial" w:hAnsi="Arial" w:cs="Arial"/>
                      <w:color w:val="000000"/>
                      <w:position w:val="-2"/>
                      <w:sz w:val="18"/>
                      <w:szCs w:val="18"/>
                    </w:rPr>
                    <w:t>izdano s strani AJPES ali</w:t>
                  </w:r>
                </w:p>
                <w:p w:rsidR="00566A92" w:rsidRDefault="00FA15BC" w:rsidP="00FA15BC">
                  <w:pPr>
                    <w:numPr>
                      <w:ilvl w:val="0"/>
                      <w:numId w:val="13"/>
                    </w:numPr>
                    <w:rPr>
                      <w:rFonts w:ascii="Arial" w:hAnsi="Arial" w:cs="Arial"/>
                      <w:color w:val="000000"/>
                      <w:sz w:val="18"/>
                      <w:szCs w:val="18"/>
                    </w:rPr>
                  </w:pPr>
                  <w:r>
                    <w:rPr>
                      <w:rFonts w:ascii="Arial" w:hAnsi="Arial" w:cs="Arial"/>
                      <w:color w:val="000000"/>
                      <w:position w:val="-2"/>
                      <w:sz w:val="18"/>
                      <w:szCs w:val="18"/>
                    </w:rPr>
                    <w:t>bonitetno oceno druge bonitetne hiše, pri čemer mora izkazati, da je vzporejana bonitetna ocena najmanj enaka eni izmed zgoraj navedenih bonitetnih ocen. Gospodarski subjekt mora poslovati dovolj časa, da mu lahko bonitetna hiša izdela bonitetno oceno, ki jo je mogoče vzporejati z zgoraj navedenimi ocenami. </w:t>
                  </w:r>
                </w:p>
              </w:tc>
            </w:tr>
          </w:tbl>
          <w:p w:rsidR="00566A92" w:rsidRDefault="00566A92"/>
        </w:tc>
      </w:tr>
    </w:tbl>
    <w:p w:rsidR="00566A92" w:rsidRDefault="00FA15BC">
      <w:pPr>
        <w:spacing w:before="225" w:after="225" w:line="240" w:lineRule="auto"/>
        <w:jc w:val="both"/>
      </w:pPr>
      <w:r>
        <w:rPr>
          <w:rFonts w:ascii="Arial" w:hAnsi="Arial" w:cs="Arial"/>
          <w:color w:val="000000"/>
          <w:sz w:val="18"/>
          <w:szCs w:val="18"/>
        </w:rPr>
        <w:lastRenderedPageBreak/>
        <w:t>V primeru enakovrednih ponudb se izvede javni žreb med najugodnejšimi ponudniki z identično ceno.</w:t>
      </w:r>
    </w:p>
    <w:p w:rsidR="00AE10BA" w:rsidRPr="00C25086" w:rsidRDefault="006D0993" w:rsidP="00C25086"/>
    <w:p w:rsidR="00566A92" w:rsidRDefault="00566A92">
      <w:pPr>
        <w:sectPr w:rsidR="00566A92" w:rsidSect="00D931BF">
          <w:pgSz w:w="11906" w:h="16838"/>
          <w:pgMar w:top="1418" w:right="1418" w:bottom="1418" w:left="1418" w:header="567" w:footer="680" w:gutter="0"/>
          <w:cols w:space="708"/>
          <w:docGrid w:linePitch="360"/>
        </w:sectPr>
      </w:pPr>
    </w:p>
    <w:p w:rsidR="006975C6" w:rsidRPr="00563971" w:rsidRDefault="00FA15BC"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566A92" w:rsidRDefault="00FA15BC">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566A92" w:rsidRDefault="00FA15BC">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rsidR="00566A92" w:rsidRDefault="00FA15BC">
      <w:pPr>
        <w:spacing w:before="225" w:after="225" w:line="240" w:lineRule="auto"/>
        <w:jc w:val="both"/>
      </w:pPr>
      <w:r>
        <w:rPr>
          <w:rFonts w:ascii="Arial" w:hAnsi="Arial" w:cs="Arial"/>
          <w:b/>
          <w:bCs/>
          <w:color w:val="000000"/>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504"/>
      </w:tblGrid>
      <w:tr w:rsidR="00566A92">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566A92" w:rsidRDefault="00FA15BC">
            <w:r>
              <w:rPr>
                <w:rFonts w:ascii="Arial" w:hAnsi="Arial" w:cs="Arial"/>
                <w:color w:val="FFFFFF"/>
                <w:position w:val="-2"/>
                <w:sz w:val="18"/>
                <w:szCs w:val="18"/>
              </w:rPr>
              <w:t>Razlogi za izključitev</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566A92" w:rsidRDefault="00FA15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566A92" w:rsidRDefault="00FA15BC">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Izjava zakonitega zastopnika gospodarskega subjekta (obrazec Krovna izjava in ESPD)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566A92" w:rsidRDefault="00FA15BC">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566A92" w:rsidRDefault="00FA15BC">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566A92" w:rsidRDefault="00FA15BC">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lastRenderedPageBreak/>
              <w:t>Izjava zakonitega zastopnika gospodarskega subjekta (obrazec Krovna izjava in ESPD)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ESPD ter pooblastilo za pridobitev podatkov iz kazenske evidence in Izjava članov organov in zastopnikov gospodarskega subjekta in pooblastilo za pridobitev podatkov iz kazenske evidence).</w:t>
            </w:r>
          </w:p>
          <w:p w:rsidR="00566A92" w:rsidRDefault="00FA15BC">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566A92" w:rsidRDefault="00FA15BC">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566A92" w:rsidRDefault="00FA15BC">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p w:rsidR="00566A92" w:rsidRDefault="00FA15BC">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566A92" w:rsidRDefault="00FA15BC">
            <w:pPr>
              <w:spacing w:before="135" w:after="135"/>
              <w:jc w:val="both"/>
              <w:textAlignment w:val="center"/>
            </w:pPr>
            <w:r>
              <w:rPr>
                <w:rFonts w:ascii="Arial" w:hAnsi="Arial" w:cs="Arial"/>
                <w:color w:val="000000"/>
                <w:position w:val="-2"/>
                <w:sz w:val="18"/>
                <w:szCs w:val="18"/>
              </w:rPr>
              <w:t>V kolikor bo gospodarski subjekt predložil zgolj Obrazec KROVNA IZJAVA in ESPD, bo naročnik potrdilo Finančne uprave RS pridobil sam.</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566A92" w:rsidRDefault="00FA15BC">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 in ESPD.</w:t>
            </w:r>
          </w:p>
          <w:p w:rsidR="00566A92" w:rsidRDefault="00FA15BC">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566A92" w:rsidRDefault="00FA15BC">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566A92" w:rsidRDefault="00FA15BC">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p w:rsidR="00566A92" w:rsidRDefault="00FA15BC">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 in ESPD.</w:t>
            </w:r>
          </w:p>
          <w:p w:rsidR="00566A92" w:rsidRDefault="00FA15BC">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566A92" w:rsidRDefault="00FA15BC">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566A92" w:rsidRDefault="00FA15BC">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p w:rsidR="00566A92" w:rsidRDefault="00FA15BC">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566A92" w:rsidRDefault="00FA15BC">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in ESPD, lahko naročnik potrdilo pridobi sam.</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 in ESPD.</w:t>
            </w:r>
          </w:p>
          <w:p w:rsidR="00566A92" w:rsidRDefault="00FA15BC">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566A92" w:rsidRDefault="00566A92"/>
    <w:tbl>
      <w:tblPr>
        <w:tblStyle w:val="NormalTablePHPDOCX"/>
        <w:tblW w:w="2500" w:type="pct"/>
        <w:tblInd w:w="108" w:type="dxa"/>
        <w:tblLook w:val="04A0" w:firstRow="1" w:lastRow="0" w:firstColumn="1" w:lastColumn="0" w:noHBand="0" w:noVBand="1"/>
      </w:tblPr>
      <w:tblGrid>
        <w:gridCol w:w="4504"/>
      </w:tblGrid>
      <w:tr w:rsidR="00566A92">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566A92" w:rsidRDefault="00FA15BC">
            <w:r>
              <w:rPr>
                <w:rFonts w:ascii="Arial" w:hAnsi="Arial" w:cs="Arial"/>
                <w:color w:val="FFFFFF"/>
                <w:position w:val="-2"/>
                <w:sz w:val="18"/>
                <w:szCs w:val="18"/>
              </w:rPr>
              <w:t>Poslovna in finančna sposobnost</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66A92" w:rsidRDefault="00FA15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Plačilni rok in pogoji plačil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Da soglaša s 30-dnevnim plačilnim rokom po izstavitvi mesečnih računov.</w:t>
            </w:r>
          </w:p>
          <w:p w:rsidR="00566A92" w:rsidRDefault="00FA15BC">
            <w:pPr>
              <w:spacing w:before="135" w:after="135"/>
              <w:jc w:val="both"/>
              <w:textAlignment w:val="center"/>
            </w:pPr>
            <w:r>
              <w:rPr>
                <w:rFonts w:ascii="Arial" w:hAnsi="Arial" w:cs="Arial"/>
                <w:color w:val="000000"/>
                <w:position w:val="-2"/>
                <w:sz w:val="18"/>
                <w:szCs w:val="18"/>
              </w:rPr>
              <w:t>Storitve gradbenega nadzora bo izbrani izvajalec obračunaval z mesečnimi računi v % od vrednosti opravljenih GOI del izvajalca GOI del.</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Podizvajalci morajo izpolnjevati pogoj za prevzeti obseg del.</w:t>
            </w:r>
          </w:p>
          <w:p w:rsidR="00566A92" w:rsidRDefault="00FA15BC">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 in ESPD.</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66A92" w:rsidRDefault="00FA15BC">
            <w:pPr>
              <w:jc w:val="center"/>
            </w:pPr>
            <w:r>
              <w:rPr>
                <w:rFonts w:ascii="Arial" w:hAnsi="Arial" w:cs="Arial"/>
                <w:b/>
                <w:bCs/>
                <w:color w:val="FFFFFF"/>
                <w:position w:val="-2"/>
                <w:sz w:val="18"/>
                <w:szCs w:val="18"/>
              </w:rPr>
              <w:lastRenderedPageBreak/>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566A92" w:rsidRDefault="00FA15BC">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p w:rsidR="00566A92" w:rsidRDefault="00FA15BC">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p w:rsidR="00566A92" w:rsidRDefault="00FA15BC">
            <w:pPr>
              <w:spacing w:before="135" w:after="135"/>
              <w:jc w:val="both"/>
              <w:textAlignment w:val="center"/>
            </w:pPr>
            <w:r>
              <w:rPr>
                <w:rFonts w:ascii="Arial" w:hAnsi="Arial" w:cs="Arial"/>
                <w:color w:val="000000"/>
                <w:position w:val="-2"/>
                <w:sz w:val="18"/>
                <w:szCs w:val="18"/>
              </w:rPr>
              <w:t>Dokazilo - veljavno dovoljenje pristojnega organa oz. članstvo določene organizacije, da lahko v svoji matični državi opravljajo storitev, ki je predmet tega naročila, če je to potrebno.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566A92" w:rsidRDefault="00FA15BC">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in ESPD s podpisom katerega izjavlja, da izpolnjuje navedeni pogoj.</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in ESPD obrazec s podpisom katerega izjavlja, da izpolnjuje navedeni pogoj.</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66A92" w:rsidRDefault="00FA15BC">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Zavarovanje odgovornosti za škodo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Da ima ponudnik ves čas svojega poslovanja zavarovano odgovornost za škodo, ki bi utegnila nastati investitorjem in tretjim osebam v zvezi z opravljanjem svoje dejavnosti; višina letne zavarovalne vsote v zavarovalni pogodbi ne sme biti nižja od 41.000 eurov;</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 xml:space="preserve">Izpolnjen in podpisan Obrazec  KROVNA IZJAVA in ESPD. </w:t>
            </w:r>
            <w:r>
              <w:rPr>
                <w:rFonts w:ascii="Arial" w:hAnsi="Arial" w:cs="Arial"/>
                <w:color w:val="000000"/>
                <w:position w:val="-2"/>
                <w:sz w:val="18"/>
                <w:szCs w:val="18"/>
                <w:u w:val="single"/>
              </w:rPr>
              <w:t>Ponudnik bo moral naročniku dostaviti kopijo zavarovalne police, v kolikor bi ga naročnik k temu pozval.</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jc w:val="both"/>
              <w:textAlignment w:val="center"/>
            </w:pPr>
            <w:r>
              <w:rPr>
                <w:rFonts w:ascii="Arial" w:hAnsi="Arial" w:cs="Arial"/>
                <w:color w:val="000000"/>
                <w:position w:val="-2"/>
                <w:sz w:val="18"/>
                <w:szCs w:val="18"/>
              </w:rPr>
              <w:t>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Podizvajalci morajo izpolnjevati pogoj za prevzeti obseg del. </w:t>
            </w:r>
          </w:p>
          <w:p w:rsidR="00566A92" w:rsidRDefault="00FA15BC">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 in ESPD.</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66A92" w:rsidRDefault="00FA15BC">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Zavarovanja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Ponudnik mora zagotoviti, da bo ob podpisu pogodbe predložili zavarovanje za dobro izvedbo pogodbenih obveznosti in ob končni primopredaji zavarovanje za odpravo napak v garancijskem roku, obe zavarovanji v višini in z veljavnostjo kot je opredeljeno v razpisni dokumentaciji v tč. Zavarovanja.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Ponudnik mora predložiti podpisan in žigosan obrazec Krovne izjave in ESPD s podpisom katerega izjavlja, da izpolnjuje navedeni pogoj.</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KUMULATIVNO izpolnjevanje pogoja</w:t>
            </w:r>
          </w:p>
          <w:p w:rsidR="00566A92" w:rsidRDefault="00FA15BC">
            <w:pPr>
              <w:jc w:val="both"/>
              <w:textAlignment w:val="center"/>
            </w:pPr>
            <w:r>
              <w:rPr>
                <w:rFonts w:ascii="Arial" w:hAnsi="Arial" w:cs="Arial"/>
                <w:color w:val="000000"/>
                <w:position w:val="-2"/>
                <w:sz w:val="18"/>
                <w:szCs w:val="18"/>
              </w:rPr>
              <w:t>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NI POTREBNO izpolnjevati pogoja</w:t>
            </w:r>
          </w:p>
          <w:p w:rsidR="00566A92" w:rsidRDefault="00FA15BC">
            <w:pPr>
              <w:jc w:val="both"/>
              <w:textAlignment w:val="center"/>
            </w:pPr>
            <w:r>
              <w:rPr>
                <w:rFonts w:ascii="Arial" w:hAnsi="Arial" w:cs="Arial"/>
                <w:color w:val="000000"/>
                <w:position w:val="-2"/>
                <w:sz w:val="18"/>
                <w:szCs w:val="18"/>
              </w:rPr>
              <w:t> </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66A92" w:rsidRDefault="00FA15BC">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Kakovost storitev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Da mu v zadnjih 12 mesecih pred objavo tega naročila ni bilo unovčeno zavarovanje za dobro izvedbo pogodbenih obveznosti ali zavarovanje za odpravo napak v garancijski dobi.</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Za prevzeti obseg del. </w:t>
            </w:r>
          </w:p>
          <w:p w:rsidR="00566A92" w:rsidRDefault="00FA15BC">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 in ESPD.</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66A92" w:rsidRDefault="00FA15BC">
            <w:pPr>
              <w:jc w:val="center"/>
            </w:pPr>
            <w:r>
              <w:rPr>
                <w:rFonts w:ascii="Arial" w:hAnsi="Arial" w:cs="Arial"/>
                <w:b/>
                <w:bCs/>
                <w:color w:val="FFFFFF"/>
                <w:position w:val="-2"/>
                <w:sz w:val="18"/>
                <w:szCs w:val="18"/>
              </w:rPr>
              <w:lastRenderedPageBreak/>
              <w:t>POGOJ 6</w:t>
            </w:r>
            <w:r>
              <w:rPr>
                <w:rFonts w:ascii="Arial" w:hAnsi="Arial" w:cs="Arial"/>
                <w:b/>
                <w:bCs/>
                <w:color w:val="FFFFFF"/>
                <w:position w:val="-2"/>
                <w:sz w:val="18"/>
                <w:szCs w:val="18"/>
              </w:rPr>
              <w:br/>
              <w:t>Finančna in poslovna sposobnost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Da je finančno in poslovno sposoben.</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NI POTREBNO izpolnjevati pogoja</w:t>
            </w:r>
          </w:p>
          <w:p w:rsidR="00566A92" w:rsidRDefault="00FA15BC">
            <w:pPr>
              <w:jc w:val="both"/>
              <w:textAlignment w:val="center"/>
            </w:pPr>
            <w:r>
              <w:rPr>
                <w:rFonts w:ascii="Arial" w:hAnsi="Arial" w:cs="Arial"/>
                <w:color w:val="000000"/>
                <w:position w:val="-2"/>
                <w:sz w:val="18"/>
                <w:szCs w:val="18"/>
              </w:rPr>
              <w:t> </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037647" w:rsidTr="00CF4FE0">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037647" w:rsidRDefault="00037647" w:rsidP="00037647">
            <w:pPr>
              <w:jc w:val="center"/>
            </w:pPr>
            <w:r>
              <w:rPr>
                <w:rFonts w:ascii="Arial" w:hAnsi="Arial" w:cs="Arial"/>
                <w:b/>
                <w:bCs/>
                <w:color w:val="FFFFFF"/>
                <w:position w:val="-2"/>
                <w:sz w:val="18"/>
                <w:szCs w:val="18"/>
              </w:rPr>
              <w:t xml:space="preserve">POGOJ </w:t>
            </w:r>
            <w:r>
              <w:rPr>
                <w:rFonts w:ascii="Arial" w:hAnsi="Arial" w:cs="Arial"/>
                <w:b/>
                <w:bCs/>
                <w:color w:val="FFFFFF"/>
                <w:position w:val="-2"/>
                <w:sz w:val="18"/>
                <w:szCs w:val="18"/>
              </w:rPr>
              <w:t>7</w:t>
            </w:r>
            <w:r>
              <w:rPr>
                <w:rFonts w:ascii="Arial" w:hAnsi="Arial" w:cs="Arial"/>
                <w:b/>
                <w:bCs/>
                <w:color w:val="FFFFFF"/>
                <w:position w:val="-2"/>
                <w:sz w:val="18"/>
                <w:szCs w:val="18"/>
              </w:rPr>
              <w:br/>
            </w:r>
            <w:r w:rsidRPr="00037647">
              <w:rPr>
                <w:rFonts w:ascii="Arial" w:hAnsi="Arial" w:cs="Arial"/>
                <w:b/>
                <w:bCs/>
                <w:color w:val="FFFFFF"/>
                <w:position w:val="-2"/>
                <w:sz w:val="18"/>
                <w:szCs w:val="18"/>
              </w:rPr>
              <w:t>Bonitetna ocena SB6</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Pr="00037647" w:rsidRDefault="00037647" w:rsidP="00037647">
            <w:pPr>
              <w:spacing w:before="135" w:after="135"/>
              <w:jc w:val="both"/>
              <w:textAlignment w:val="center"/>
              <w:rPr>
                <w:rFonts w:ascii="Arial" w:hAnsi="Arial" w:cs="Arial"/>
                <w:color w:val="000000"/>
                <w:position w:val="-2"/>
                <w:sz w:val="18"/>
                <w:szCs w:val="18"/>
              </w:rPr>
            </w:pPr>
            <w:r w:rsidRPr="00037647">
              <w:rPr>
                <w:rFonts w:ascii="Arial" w:hAnsi="Arial" w:cs="Arial"/>
                <w:color w:val="000000"/>
                <w:position w:val="-2"/>
                <w:sz w:val="18"/>
                <w:szCs w:val="18"/>
              </w:rPr>
              <w:t>Samostojni ponudnik oziroma v primeru ponudbe skupine ponudnikov vodilni ponudnik in vsi ostali partnerji imajo tekočo bonitetno oceno:</w:t>
            </w:r>
          </w:p>
          <w:p w:rsidR="00037647" w:rsidRPr="00037647" w:rsidRDefault="00037647" w:rsidP="00037647">
            <w:pPr>
              <w:pStyle w:val="Odstavekseznama"/>
              <w:numPr>
                <w:ilvl w:val="0"/>
                <w:numId w:val="42"/>
              </w:numPr>
              <w:spacing w:before="135" w:after="135"/>
              <w:jc w:val="both"/>
              <w:textAlignment w:val="center"/>
              <w:rPr>
                <w:rFonts w:ascii="Arial" w:hAnsi="Arial" w:cs="Arial"/>
                <w:color w:val="000000"/>
                <w:position w:val="-2"/>
                <w:sz w:val="18"/>
                <w:szCs w:val="18"/>
              </w:rPr>
            </w:pPr>
            <w:r w:rsidRPr="00037647">
              <w:rPr>
                <w:rFonts w:ascii="Arial" w:hAnsi="Arial" w:cs="Arial"/>
                <w:color w:val="000000"/>
                <w:position w:val="-2"/>
                <w:sz w:val="18"/>
                <w:szCs w:val="18"/>
              </w:rPr>
              <w:t>izdano s strani AJPES najmanj SB6 ali</w:t>
            </w:r>
          </w:p>
          <w:p w:rsidR="00037647" w:rsidRPr="00037647" w:rsidRDefault="00037647" w:rsidP="00037647">
            <w:pPr>
              <w:pStyle w:val="Odstavekseznama"/>
              <w:numPr>
                <w:ilvl w:val="0"/>
                <w:numId w:val="42"/>
              </w:numPr>
              <w:spacing w:before="135" w:after="135"/>
              <w:jc w:val="both"/>
              <w:textAlignment w:val="center"/>
              <w:rPr>
                <w:rFonts w:ascii="Arial" w:hAnsi="Arial" w:cs="Arial"/>
                <w:color w:val="000000"/>
                <w:position w:val="-2"/>
                <w:sz w:val="18"/>
                <w:szCs w:val="18"/>
              </w:rPr>
            </w:pPr>
            <w:r w:rsidRPr="00037647">
              <w:rPr>
                <w:rFonts w:ascii="Arial" w:hAnsi="Arial" w:cs="Arial"/>
                <w:color w:val="000000"/>
                <w:position w:val="-2"/>
                <w:sz w:val="18"/>
                <w:szCs w:val="18"/>
              </w:rPr>
              <w:t xml:space="preserve">izdano s strani </w:t>
            </w:r>
            <w:proofErr w:type="spellStart"/>
            <w:r w:rsidRPr="00037647">
              <w:rPr>
                <w:rFonts w:ascii="Arial" w:hAnsi="Arial" w:cs="Arial"/>
                <w:color w:val="000000"/>
                <w:position w:val="-2"/>
                <w:sz w:val="18"/>
                <w:szCs w:val="18"/>
              </w:rPr>
              <w:t>Standard&amp;Poor`s</w:t>
            </w:r>
            <w:proofErr w:type="spellEnd"/>
            <w:r w:rsidRPr="00037647">
              <w:rPr>
                <w:rFonts w:ascii="Arial" w:hAnsi="Arial" w:cs="Arial"/>
                <w:color w:val="000000"/>
                <w:position w:val="-2"/>
                <w:sz w:val="18"/>
                <w:szCs w:val="18"/>
              </w:rPr>
              <w:t xml:space="preserve"> najmanj BBB- ali</w:t>
            </w:r>
          </w:p>
          <w:p w:rsidR="00037647" w:rsidRPr="00037647" w:rsidRDefault="00037647" w:rsidP="00037647">
            <w:pPr>
              <w:pStyle w:val="Odstavekseznama"/>
              <w:numPr>
                <w:ilvl w:val="0"/>
                <w:numId w:val="42"/>
              </w:numPr>
              <w:spacing w:before="135" w:after="135"/>
              <w:jc w:val="both"/>
              <w:textAlignment w:val="center"/>
              <w:rPr>
                <w:rFonts w:ascii="Arial" w:hAnsi="Arial" w:cs="Arial"/>
                <w:color w:val="000000"/>
                <w:position w:val="-2"/>
                <w:sz w:val="18"/>
                <w:szCs w:val="18"/>
              </w:rPr>
            </w:pPr>
            <w:r w:rsidRPr="00037647">
              <w:rPr>
                <w:rFonts w:ascii="Arial" w:hAnsi="Arial" w:cs="Arial"/>
                <w:color w:val="000000"/>
                <w:position w:val="-2"/>
                <w:sz w:val="18"/>
                <w:szCs w:val="18"/>
              </w:rPr>
              <w:t xml:space="preserve">izdano s strani </w:t>
            </w:r>
            <w:proofErr w:type="spellStart"/>
            <w:r w:rsidRPr="00037647">
              <w:rPr>
                <w:rFonts w:ascii="Arial" w:hAnsi="Arial" w:cs="Arial"/>
                <w:color w:val="000000"/>
                <w:position w:val="-2"/>
                <w:sz w:val="18"/>
                <w:szCs w:val="18"/>
              </w:rPr>
              <w:t>Fitch</w:t>
            </w:r>
            <w:proofErr w:type="spellEnd"/>
            <w:r w:rsidRPr="00037647">
              <w:rPr>
                <w:rFonts w:ascii="Arial" w:hAnsi="Arial" w:cs="Arial"/>
                <w:color w:val="000000"/>
                <w:position w:val="-2"/>
                <w:sz w:val="18"/>
                <w:szCs w:val="18"/>
              </w:rPr>
              <w:t xml:space="preserve"> </w:t>
            </w:r>
            <w:proofErr w:type="spellStart"/>
            <w:r w:rsidRPr="00037647">
              <w:rPr>
                <w:rFonts w:ascii="Arial" w:hAnsi="Arial" w:cs="Arial"/>
                <w:color w:val="000000"/>
                <w:position w:val="-2"/>
                <w:sz w:val="18"/>
                <w:szCs w:val="18"/>
              </w:rPr>
              <w:t>Ratings</w:t>
            </w:r>
            <w:proofErr w:type="spellEnd"/>
            <w:r w:rsidRPr="00037647">
              <w:rPr>
                <w:rFonts w:ascii="Arial" w:hAnsi="Arial" w:cs="Arial"/>
                <w:color w:val="000000"/>
                <w:position w:val="-2"/>
                <w:sz w:val="18"/>
                <w:szCs w:val="18"/>
              </w:rPr>
              <w:t xml:space="preserve"> najmanj BBB- ali</w:t>
            </w:r>
          </w:p>
          <w:p w:rsidR="00037647" w:rsidRPr="00037647" w:rsidRDefault="00037647" w:rsidP="00037647">
            <w:pPr>
              <w:pStyle w:val="Odstavekseznama"/>
              <w:numPr>
                <w:ilvl w:val="0"/>
                <w:numId w:val="42"/>
              </w:numPr>
              <w:spacing w:before="135" w:after="135"/>
              <w:jc w:val="both"/>
              <w:textAlignment w:val="center"/>
              <w:rPr>
                <w:rFonts w:ascii="Arial" w:hAnsi="Arial" w:cs="Arial"/>
                <w:color w:val="000000"/>
                <w:position w:val="-2"/>
                <w:sz w:val="18"/>
                <w:szCs w:val="18"/>
              </w:rPr>
            </w:pPr>
            <w:r w:rsidRPr="00037647">
              <w:rPr>
                <w:rFonts w:ascii="Arial" w:hAnsi="Arial" w:cs="Arial"/>
                <w:color w:val="000000"/>
                <w:position w:val="-2"/>
                <w:sz w:val="18"/>
                <w:szCs w:val="18"/>
              </w:rPr>
              <w:t xml:space="preserve">izdano s strani </w:t>
            </w:r>
            <w:proofErr w:type="spellStart"/>
            <w:r w:rsidRPr="00037647">
              <w:rPr>
                <w:rFonts w:ascii="Arial" w:hAnsi="Arial" w:cs="Arial"/>
                <w:color w:val="000000"/>
                <w:position w:val="-2"/>
                <w:sz w:val="18"/>
                <w:szCs w:val="18"/>
              </w:rPr>
              <w:t>Moody`s</w:t>
            </w:r>
            <w:proofErr w:type="spellEnd"/>
            <w:r w:rsidRPr="00037647">
              <w:rPr>
                <w:rFonts w:ascii="Arial" w:hAnsi="Arial" w:cs="Arial"/>
                <w:color w:val="000000"/>
                <w:position w:val="-2"/>
                <w:sz w:val="18"/>
                <w:szCs w:val="18"/>
              </w:rPr>
              <w:t xml:space="preserve"> </w:t>
            </w:r>
            <w:proofErr w:type="spellStart"/>
            <w:r w:rsidRPr="00037647">
              <w:rPr>
                <w:rFonts w:ascii="Arial" w:hAnsi="Arial" w:cs="Arial"/>
                <w:color w:val="000000"/>
                <w:position w:val="-2"/>
                <w:sz w:val="18"/>
                <w:szCs w:val="18"/>
              </w:rPr>
              <w:t>Investor</w:t>
            </w:r>
            <w:proofErr w:type="spellEnd"/>
            <w:r w:rsidRPr="00037647">
              <w:rPr>
                <w:rFonts w:ascii="Arial" w:hAnsi="Arial" w:cs="Arial"/>
                <w:color w:val="000000"/>
                <w:position w:val="-2"/>
                <w:sz w:val="18"/>
                <w:szCs w:val="18"/>
              </w:rPr>
              <w:t xml:space="preserve"> </w:t>
            </w:r>
            <w:proofErr w:type="spellStart"/>
            <w:r w:rsidRPr="00037647">
              <w:rPr>
                <w:rFonts w:ascii="Arial" w:hAnsi="Arial" w:cs="Arial"/>
                <w:color w:val="000000"/>
                <w:position w:val="-2"/>
                <w:sz w:val="18"/>
                <w:szCs w:val="18"/>
              </w:rPr>
              <w:t>Service</w:t>
            </w:r>
            <w:proofErr w:type="spellEnd"/>
            <w:r w:rsidRPr="00037647">
              <w:rPr>
                <w:rFonts w:ascii="Arial" w:hAnsi="Arial" w:cs="Arial"/>
                <w:color w:val="000000"/>
                <w:position w:val="-2"/>
                <w:sz w:val="18"/>
                <w:szCs w:val="18"/>
              </w:rPr>
              <w:t xml:space="preserve"> najmanj Baa3.</w:t>
            </w:r>
          </w:p>
          <w:p w:rsidR="00037647" w:rsidRDefault="00037647" w:rsidP="00037647">
            <w:pPr>
              <w:spacing w:before="135" w:after="135"/>
              <w:jc w:val="both"/>
              <w:textAlignment w:val="center"/>
            </w:pPr>
            <w:r w:rsidRPr="00037647">
              <w:rPr>
                <w:rFonts w:ascii="Arial" w:hAnsi="Arial" w:cs="Arial"/>
                <w:color w:val="000000"/>
                <w:position w:val="-2"/>
                <w:sz w:val="18"/>
                <w:szCs w:val="18"/>
              </w:rPr>
              <w:t>Gospodarski subjekt lahko predloži tudi bonitetno oceno druge bonitetne hiše, pri čemer mora izkazati, da je vzporejana bonitetna ocena najmanj enaka eni izmed zgoraj navedenih bonitetnih ocen. Gospodarski subjekt mora poslovati dovolj časa, da mu lahko bonitetna hiša izdela bonitetno oceno, ki jo je mogoče vzporejati z zgoraj navedenimi ocenami.</w:t>
            </w:r>
          </w:p>
        </w:tc>
      </w:tr>
      <w:tr w:rsidR="00037647" w:rsidTr="00CF4FE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Default="00037647" w:rsidP="00CF4FE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Default="00037647" w:rsidP="00CF4FE0">
            <w:pPr>
              <w:spacing w:before="135" w:after="135"/>
              <w:jc w:val="both"/>
              <w:textAlignment w:val="center"/>
            </w:pPr>
            <w:r>
              <w:rPr>
                <w:rFonts w:ascii="Arial" w:hAnsi="Arial" w:cs="Arial"/>
                <w:color w:val="000000"/>
                <w:position w:val="-2"/>
                <w:sz w:val="18"/>
                <w:szCs w:val="18"/>
              </w:rPr>
              <w:t>Izpolnjen in podpisan</w:t>
            </w:r>
            <w:r>
              <w:rPr>
                <w:rFonts w:ascii="Arial" w:hAnsi="Arial" w:cs="Arial"/>
                <w:color w:val="000000"/>
                <w:position w:val="-2"/>
                <w:sz w:val="18"/>
                <w:szCs w:val="18"/>
              </w:rPr>
              <w:t xml:space="preserve"> Obrazec  KROVNA IZJAVA in ESPD in </w:t>
            </w:r>
            <w:r>
              <w:rPr>
                <w:rFonts w:ascii="Arial" w:hAnsi="Arial" w:cs="Arial"/>
                <w:color w:val="000000"/>
                <w:sz w:val="18"/>
                <w:szCs w:val="18"/>
              </w:rPr>
              <w:t>Bonitetna ocena s strani bonitetne hiše.</w:t>
            </w:r>
          </w:p>
        </w:tc>
      </w:tr>
      <w:tr w:rsidR="00037647" w:rsidTr="00CF4FE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Default="00037647" w:rsidP="00CF4FE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Default="00037647" w:rsidP="00037647">
            <w:pPr>
              <w:pStyle w:val="Navadensplet"/>
              <w:jc w:val="both"/>
              <w:rPr>
                <w:rFonts w:ascii="Arial" w:hAnsi="Arial" w:cs="Arial"/>
                <w:color w:val="000000"/>
                <w:sz w:val="18"/>
                <w:szCs w:val="18"/>
              </w:rPr>
            </w:pPr>
            <w:r>
              <w:rPr>
                <w:rFonts w:ascii="Arial" w:hAnsi="Arial" w:cs="Arial"/>
                <w:color w:val="000000"/>
                <w:sz w:val="18"/>
                <w:szCs w:val="18"/>
                <w:u w:val="single"/>
              </w:rPr>
              <w:t>Ponudniki s sedežem v Republiki Sloveniji:</w:t>
            </w:r>
            <w:r>
              <w:rPr>
                <w:rFonts w:ascii="Arial" w:hAnsi="Arial" w:cs="Arial"/>
                <w:color w:val="000000"/>
                <w:sz w:val="18"/>
                <w:szCs w:val="18"/>
                <w:u w:val="single"/>
              </w:rPr>
              <w:t xml:space="preserve"> </w:t>
            </w:r>
            <w:r>
              <w:rPr>
                <w:rFonts w:ascii="Arial" w:hAnsi="Arial" w:cs="Arial"/>
                <w:color w:val="000000"/>
                <w:sz w:val="18"/>
                <w:szCs w:val="18"/>
              </w:rPr>
              <w:t>Dokazilo o izpolnjevanju pogoja, ki ni starejše od dneva objave javnega naročila na Portalu javnih naročil.</w:t>
            </w:r>
          </w:p>
          <w:p w:rsidR="00037647" w:rsidRPr="00037647" w:rsidRDefault="00037647" w:rsidP="00037647">
            <w:pPr>
              <w:pStyle w:val="Navadensplet"/>
              <w:jc w:val="both"/>
              <w:rPr>
                <w:rFonts w:ascii="Arial" w:hAnsi="Arial" w:cs="Arial"/>
                <w:color w:val="000000"/>
                <w:sz w:val="18"/>
                <w:szCs w:val="18"/>
              </w:rPr>
            </w:pPr>
            <w:r>
              <w:rPr>
                <w:rFonts w:ascii="Arial" w:hAnsi="Arial" w:cs="Arial"/>
                <w:color w:val="000000"/>
                <w:sz w:val="18"/>
                <w:szCs w:val="18"/>
                <w:u w:val="single"/>
              </w:rPr>
              <w:t>Ponudniki, ki nimajo sedeža v Republiki Sloveniji:</w:t>
            </w:r>
            <w:r>
              <w:rPr>
                <w:rFonts w:ascii="Arial" w:hAnsi="Arial" w:cs="Arial"/>
                <w:color w:val="000000"/>
                <w:sz w:val="18"/>
                <w:szCs w:val="18"/>
                <w:u w:val="single"/>
              </w:rPr>
              <w:t xml:space="preserve"> </w:t>
            </w:r>
            <w:r>
              <w:rPr>
                <w:rFonts w:ascii="Arial" w:hAnsi="Arial" w:cs="Arial"/>
                <w:color w:val="000000"/>
                <w:sz w:val="18"/>
                <w:szCs w:val="18"/>
              </w:rPr>
              <w:t>Dokazilo o izpolnjevanju pogoja, ki ni starejše od dneva objave javnega naročila na Portalu javnih naročil. Dokument mora biti original oziroma overjena kopija dokumenta.</w:t>
            </w:r>
          </w:p>
        </w:tc>
      </w:tr>
      <w:tr w:rsidR="00037647" w:rsidTr="00CF4FE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Default="00037647" w:rsidP="00CF4FE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Default="00037647" w:rsidP="00CF4FE0">
            <w:pPr>
              <w:spacing w:before="135" w:after="135"/>
              <w:jc w:val="both"/>
              <w:textAlignment w:val="center"/>
            </w:pPr>
            <w:r>
              <w:rPr>
                <w:rFonts w:ascii="Arial" w:hAnsi="Arial" w:cs="Arial"/>
                <w:color w:val="000000"/>
                <w:position w:val="-2"/>
                <w:sz w:val="18"/>
                <w:szCs w:val="18"/>
              </w:rPr>
              <w:t>MORAJO izpolnjevati pogoj</w:t>
            </w:r>
          </w:p>
          <w:p w:rsidR="00037647" w:rsidRDefault="00037647" w:rsidP="00037647">
            <w:pPr>
              <w:spacing w:before="135" w:after="135"/>
              <w:jc w:val="both"/>
              <w:textAlignment w:val="center"/>
            </w:pPr>
            <w:r>
              <w:rPr>
                <w:rFonts w:ascii="Arial" w:hAnsi="Arial" w:cs="Arial"/>
                <w:color w:val="000000"/>
                <w:position w:val="-2"/>
                <w:sz w:val="18"/>
                <w:szCs w:val="18"/>
              </w:rPr>
              <w:t>Izpolnjen in podpisan Obrazec  KROVNA IZJAVA in ESPD</w:t>
            </w:r>
            <w:r>
              <w:rPr>
                <w:rFonts w:ascii="Arial" w:hAnsi="Arial" w:cs="Arial"/>
                <w:color w:val="000000"/>
                <w:position w:val="-2"/>
                <w:sz w:val="18"/>
                <w:szCs w:val="18"/>
              </w:rPr>
              <w:t xml:space="preserve"> in </w:t>
            </w:r>
            <w:proofErr w:type="spellStart"/>
            <w:r>
              <w:rPr>
                <w:rFonts w:ascii="Arial" w:hAnsi="Arial" w:cs="Arial"/>
                <w:color w:val="000000"/>
                <w:position w:val="-2"/>
                <w:sz w:val="18"/>
                <w:szCs w:val="18"/>
              </w:rPr>
              <w:t>in</w:t>
            </w:r>
            <w:proofErr w:type="spellEnd"/>
            <w:r>
              <w:rPr>
                <w:rFonts w:ascii="Arial" w:hAnsi="Arial" w:cs="Arial"/>
                <w:color w:val="000000"/>
                <w:position w:val="-2"/>
                <w:sz w:val="18"/>
                <w:szCs w:val="18"/>
              </w:rPr>
              <w:t xml:space="preserve"> </w:t>
            </w:r>
            <w:r>
              <w:rPr>
                <w:rFonts w:ascii="Arial" w:hAnsi="Arial" w:cs="Arial"/>
                <w:color w:val="000000"/>
                <w:sz w:val="18"/>
                <w:szCs w:val="18"/>
              </w:rPr>
              <w:t>Bonitetna ocena s strani bonitetne hiše.</w:t>
            </w:r>
          </w:p>
        </w:tc>
      </w:tr>
      <w:tr w:rsidR="00037647" w:rsidTr="00CF4FE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Default="00037647" w:rsidP="00CF4FE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37647" w:rsidRDefault="00037647" w:rsidP="00CF4FE0">
            <w:pPr>
              <w:spacing w:before="135" w:after="135"/>
              <w:jc w:val="both"/>
              <w:textAlignment w:val="center"/>
            </w:pPr>
            <w:r>
              <w:rPr>
                <w:rFonts w:ascii="Arial" w:hAnsi="Arial" w:cs="Arial"/>
                <w:color w:val="000000"/>
                <w:position w:val="-2"/>
                <w:sz w:val="18"/>
                <w:szCs w:val="18"/>
              </w:rPr>
              <w:t>NI POTREBNO izpolnjevati pogoja</w:t>
            </w:r>
          </w:p>
          <w:p w:rsidR="00037647" w:rsidRDefault="00037647" w:rsidP="00CF4FE0">
            <w:pPr>
              <w:jc w:val="both"/>
              <w:textAlignment w:val="center"/>
            </w:pPr>
            <w:r>
              <w:rPr>
                <w:rFonts w:ascii="Arial" w:hAnsi="Arial" w:cs="Arial"/>
                <w:color w:val="000000"/>
                <w:position w:val="-2"/>
                <w:sz w:val="18"/>
                <w:szCs w:val="18"/>
              </w:rPr>
              <w:t> </w:t>
            </w:r>
          </w:p>
        </w:tc>
      </w:tr>
    </w:tbl>
    <w:p w:rsidR="00037647" w:rsidRDefault="00037647"/>
    <w:tbl>
      <w:tblPr>
        <w:tblStyle w:val="NormalTablePHPDOCX"/>
        <w:tblW w:w="2500" w:type="pct"/>
        <w:tblInd w:w="108" w:type="dxa"/>
        <w:tblLook w:val="04A0" w:firstRow="1" w:lastRow="0" w:firstColumn="1" w:lastColumn="0" w:noHBand="0" w:noVBand="1"/>
      </w:tblPr>
      <w:tblGrid>
        <w:gridCol w:w="4504"/>
      </w:tblGrid>
      <w:tr w:rsidR="00566A92">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566A92" w:rsidRDefault="00FA15BC">
            <w:bookmarkStart w:id="0" w:name="_GoBack"/>
            <w:bookmarkEnd w:id="0"/>
            <w:r>
              <w:rPr>
                <w:rFonts w:ascii="Arial" w:hAnsi="Arial" w:cs="Arial"/>
                <w:color w:val="FFFFFF"/>
                <w:position w:val="-2"/>
                <w:sz w:val="18"/>
                <w:szCs w:val="18"/>
              </w:rPr>
              <w:lastRenderedPageBreak/>
              <w:t>Tehnična sposobnost</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566A92" w:rsidRDefault="00FA15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Izpolnjevanje vseh strokovnih zahtev naročnika, vse veljavne zakonodaje, predpisov, standardov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Da bo zagotovil celovito izvedbo vseh razpisanih storitev, pri čemer bo moral zagotavljati izpolnjevanje vseh strokovnih zahtev naročnika navedenih v tej razpisni dokumentaciji in vseh njenih prilogah ter pri izvajanju storitev upoštevati vse predpise, celotno veljavno zakonodajo in podzakonske akte, pravilnike, standarde, uredbe in ostalo tehnično regulativo, ki velja v RS in EU za predmetno javno naročilo in zagotavlja, da bodo delavci z njimi seznanjeni ter da bo odgovarjal za vso škodo, ki bi morebiti nastala zaradi neupoštevanja le-teh.</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 za vsakega partnerja.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in ESPD obrazec s podpisom katerega izjavlja, da izpolnjuje navedeni pogoj.</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566A92" w:rsidRDefault="00FA15BC">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Strokovnjaki in ustrezni kadri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Ponudnik mora za izvedbo razpisanih storitev razpolagati z zadostnim številom strokovno usposobljenh kadrov za kakovostno in pravočasno izvedbo predmetnih storitev. Ponudnik mora razpolagati z naslednjimi strokovnjaki: </w:t>
            </w:r>
          </w:p>
          <w:tbl>
            <w:tblPr>
              <w:tblStyle w:val="NormalTablePHPDOCX"/>
              <w:tblW w:w="0" w:type="auto"/>
              <w:tblLook w:val="04A0" w:firstRow="1" w:lastRow="0" w:firstColumn="1" w:lastColumn="0" w:noHBand="0" w:noVBand="1"/>
            </w:tblPr>
            <w:tblGrid>
              <w:gridCol w:w="7224"/>
            </w:tblGrid>
            <w:tr w:rsidR="00566A92">
              <w:tc>
                <w:tcPr>
                  <w:tcW w:w="0" w:type="auto"/>
                  <w:tcMar>
                    <w:top w:w="0" w:type="auto"/>
                    <w:bottom w:w="0" w:type="auto"/>
                  </w:tcMar>
                </w:tcPr>
                <w:p w:rsidR="00566A92" w:rsidRDefault="00FA15BC" w:rsidP="00FA15BC">
                  <w:pPr>
                    <w:numPr>
                      <w:ilvl w:val="0"/>
                      <w:numId w:val="14"/>
                    </w:numPr>
                    <w:rPr>
                      <w:rFonts w:ascii="Arial" w:hAnsi="Arial" w:cs="Arial"/>
                      <w:color w:val="000000"/>
                      <w:sz w:val="18"/>
                      <w:szCs w:val="18"/>
                    </w:rPr>
                  </w:pPr>
                  <w:r>
                    <w:rPr>
                      <w:rFonts w:ascii="Arial" w:hAnsi="Arial" w:cs="Arial"/>
                      <w:color w:val="000000"/>
                      <w:position w:val="-2"/>
                      <w:sz w:val="18"/>
                      <w:szCs w:val="18"/>
                    </w:rPr>
                    <w:t>odgovornega nadzornika</w:t>
                  </w:r>
                </w:p>
                <w:p w:rsidR="00566A92" w:rsidRDefault="00FA15BC" w:rsidP="00FA15BC">
                  <w:pPr>
                    <w:numPr>
                      <w:ilvl w:val="0"/>
                      <w:numId w:val="14"/>
                    </w:numPr>
                    <w:rPr>
                      <w:rFonts w:ascii="Arial" w:hAnsi="Arial" w:cs="Arial"/>
                      <w:color w:val="000000"/>
                      <w:sz w:val="18"/>
                      <w:szCs w:val="18"/>
                    </w:rPr>
                  </w:pPr>
                  <w:r>
                    <w:rPr>
                      <w:rFonts w:ascii="Arial" w:hAnsi="Arial" w:cs="Arial"/>
                      <w:color w:val="000000"/>
                      <w:position w:val="-2"/>
                      <w:sz w:val="18"/>
                      <w:szCs w:val="18"/>
                    </w:rPr>
                    <w:t>pomočniki - odgovorni nadzorniki posameznih del (za gradbeno obrtniška dela, za strojnoinstlacijska dela, za elektroinstalacijska dela),</w:t>
                  </w:r>
                </w:p>
              </w:tc>
            </w:tr>
          </w:tbl>
          <w:p w:rsidR="00566A92" w:rsidRDefault="00566A92"/>
          <w:p w:rsidR="00566A92" w:rsidRDefault="00FA15BC">
            <w:pPr>
              <w:spacing w:before="135" w:after="135"/>
              <w:jc w:val="both"/>
              <w:textAlignment w:val="center"/>
            </w:pPr>
            <w:r>
              <w:rPr>
                <w:rFonts w:ascii="Arial" w:hAnsi="Arial" w:cs="Arial"/>
                <w:color w:val="000000"/>
                <w:position w:val="-2"/>
                <w:sz w:val="18"/>
                <w:szCs w:val="18"/>
              </w:rPr>
              <w:t>Vsi morajo izpolnjevati zahteve po Zakonu o graditvi objektov ZGO 1-F (U.L. RS št 19/15 z dne 20.3.2015);</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 xml:space="preserve">Izpolnjen in podpisan Obrazec  KROVNA IZJAVA in ESPD </w:t>
            </w:r>
            <w:r>
              <w:rPr>
                <w:rFonts w:ascii="Arial" w:hAnsi="Arial" w:cs="Arial"/>
                <w:color w:val="000000"/>
                <w:position w:val="-2"/>
                <w:sz w:val="18"/>
                <w:szCs w:val="18"/>
                <w:u w:val="single"/>
              </w:rPr>
              <w:t>s prilogo -</w:t>
            </w:r>
            <w:r>
              <w:rPr>
                <w:rFonts w:ascii="Arial" w:hAnsi="Arial" w:cs="Arial"/>
                <w:color w:val="000000"/>
                <w:position w:val="-2"/>
                <w:sz w:val="18"/>
                <w:szCs w:val="18"/>
              </w:rPr>
              <w:t xml:space="preserve"> ponudnik naj v lastni prilogi (tabeli) navede za vsakega pomočnika in odgovornega nadzornika: ime in priimek, strokovni naslov oz. naziv, številko vpisa v IZS – inženirsko zbornico Slovenije in številko potrdila o opravljenem strokovnem izpitu, število let delovne dobe kot pooblaščenega inženirja; ponudnik mora priložiti dokumente, ki potrjujejo vpis v IZS in opravljen strokovni izpit za vsakega člana nadzorniškega tima.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KUMULATIVNO izpolnjevanje pogoja</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 za vsakega partnerja.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KUMULATIVNO izpolnjevanje pogoja</w:t>
            </w:r>
          </w:p>
          <w:p w:rsidR="00566A92" w:rsidRDefault="00FA15BC">
            <w:pPr>
              <w:spacing w:before="135" w:after="135"/>
              <w:jc w:val="both"/>
              <w:textAlignment w:val="center"/>
            </w:pPr>
            <w:r>
              <w:rPr>
                <w:rFonts w:ascii="Arial" w:hAnsi="Arial" w:cs="Arial"/>
                <w:color w:val="000000"/>
                <w:position w:val="-2"/>
                <w:sz w:val="18"/>
                <w:szCs w:val="18"/>
              </w:rPr>
              <w:t>Vsak izmed podizvajalcev mora predložiti podpisan in žigosan obrazec Izjava zastopnika podizvajalca in ESPD obrazec</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566A92" w:rsidRDefault="00FA15BC">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Reference za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Da ima ponudnik v zadnjih petih letih (od dneva določenega za oddajo ponudb) vsaj eno referenco za uspešno izveden gradbeni nadzor po ZGO-1 (velja za že zaključeni posel):</w:t>
            </w:r>
          </w:p>
          <w:p w:rsidR="00566A92" w:rsidRDefault="00FA15BC">
            <w:pPr>
              <w:spacing w:before="135" w:after="135"/>
              <w:jc w:val="both"/>
              <w:textAlignment w:val="center"/>
            </w:pPr>
            <w:r>
              <w:rPr>
                <w:rFonts w:ascii="Arial" w:hAnsi="Arial" w:cs="Arial"/>
                <w:color w:val="000000"/>
                <w:position w:val="-2"/>
                <w:sz w:val="18"/>
                <w:szCs w:val="18"/>
              </w:rPr>
              <w:t>-za sklop 1 - GOI dela z vgradno opremo ter priključki za premično opremo za oddelek intenzivne medicine in center za endoskopije: na objektih visoke gradnje (šifra klasifikacije CC SI 1) z vrednostjo nadziranih gradbenih, obrtniških in instalacijskih del vsaj 2.000.000 Eur z vključenim DDV;</w:t>
            </w:r>
          </w:p>
          <w:p w:rsidR="00566A92" w:rsidRDefault="00FA15BC">
            <w:pPr>
              <w:spacing w:before="135" w:after="135"/>
              <w:jc w:val="both"/>
              <w:textAlignment w:val="center"/>
            </w:pPr>
            <w:r>
              <w:rPr>
                <w:rFonts w:ascii="Arial" w:hAnsi="Arial" w:cs="Arial"/>
                <w:color w:val="000000"/>
                <w:position w:val="-2"/>
                <w:sz w:val="18"/>
                <w:szCs w:val="18"/>
              </w:rPr>
              <w:t>- za sklop 2 – GOI dela za ureditev parkirnih mest pred upravno stavbo za potrebe Splošne bolnišnice Novo mesto: na parkiriščih z vrednostjo nadziranih gradbenih, obrtniških in instalacijskih del vsaj 200.000 Eur z vključenim DDV;</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 s prilogo: Seznam referenc za ponudnika in ustrezno referenčno izjavo naročnika-investitorja.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KUMULATIVNO izpolnjevanje pogoja</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 za vsakega partnerja.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KUMULATIVNO izpolnjevanje pogoja</w:t>
            </w:r>
          </w:p>
          <w:p w:rsidR="00566A92" w:rsidRDefault="00FA15BC">
            <w:pPr>
              <w:spacing w:before="135" w:after="135"/>
              <w:jc w:val="both"/>
              <w:textAlignment w:val="center"/>
            </w:pPr>
            <w:r>
              <w:rPr>
                <w:rFonts w:ascii="Arial" w:hAnsi="Arial" w:cs="Arial"/>
                <w:color w:val="000000"/>
                <w:position w:val="-2"/>
                <w:sz w:val="18"/>
                <w:szCs w:val="18"/>
              </w:rPr>
              <w:t>Vsak izmed podizvajalcev mora predložiti podpisan in žigosan obrazec Izjava zastopnika podizvajalca in ESPD obrazec</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566A92" w:rsidRDefault="00FA15BC">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Reference za strokovnjake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Odgovorni nadzorniki morajo imeti v zadnjih petih letih (od dneva odpiranja ponudb) vsaj eno referenco za uspešno izveden nadzor nad posameznimi deli po ZGO-1:</w:t>
            </w:r>
          </w:p>
          <w:p w:rsidR="00566A92" w:rsidRDefault="00FA15BC">
            <w:pPr>
              <w:spacing w:before="135" w:after="135"/>
              <w:jc w:val="both"/>
              <w:textAlignment w:val="center"/>
            </w:pPr>
            <w:r>
              <w:rPr>
                <w:rFonts w:ascii="Arial" w:hAnsi="Arial" w:cs="Arial"/>
                <w:color w:val="000000"/>
                <w:position w:val="-2"/>
                <w:sz w:val="18"/>
                <w:szCs w:val="18"/>
                <w:u w:val="single"/>
              </w:rPr>
              <w:t>za sklop 1 - GOI dela z vgradno opremo ter priključki za premično opremo za oddelek intenzivne medicine in center za endoskopije</w:t>
            </w:r>
            <w:r>
              <w:rPr>
                <w:rFonts w:ascii="Arial" w:hAnsi="Arial" w:cs="Arial"/>
                <w:color w:val="000000"/>
                <w:position w:val="-2"/>
                <w:sz w:val="18"/>
                <w:szCs w:val="18"/>
              </w:rPr>
              <w:t>:  na objektih visoke gradnje (šifra klasifikacije CC SI 1) z vrednostjo nadziranih del:</w:t>
            </w:r>
          </w:p>
          <w:tbl>
            <w:tblPr>
              <w:tblStyle w:val="NormalTablePHPDOCX"/>
              <w:tblW w:w="0" w:type="auto"/>
              <w:tblLook w:val="04A0" w:firstRow="1" w:lastRow="0" w:firstColumn="1" w:lastColumn="0" w:noHBand="0" w:noVBand="1"/>
            </w:tblPr>
            <w:tblGrid>
              <w:gridCol w:w="7224"/>
            </w:tblGrid>
            <w:tr w:rsidR="00566A92">
              <w:tc>
                <w:tcPr>
                  <w:tcW w:w="0" w:type="auto"/>
                  <w:tcMar>
                    <w:top w:w="0" w:type="auto"/>
                    <w:bottom w:w="0" w:type="auto"/>
                  </w:tcMar>
                </w:tcPr>
                <w:p w:rsidR="00566A92" w:rsidRDefault="00FA15BC" w:rsidP="00FA15BC">
                  <w:pPr>
                    <w:numPr>
                      <w:ilvl w:val="0"/>
                      <w:numId w:val="15"/>
                    </w:numPr>
                    <w:rPr>
                      <w:rFonts w:ascii="Arial" w:hAnsi="Arial" w:cs="Arial"/>
                      <w:color w:val="000000"/>
                      <w:sz w:val="18"/>
                      <w:szCs w:val="18"/>
                    </w:rPr>
                  </w:pPr>
                  <w:r>
                    <w:rPr>
                      <w:rFonts w:ascii="Arial" w:hAnsi="Arial" w:cs="Arial"/>
                      <w:color w:val="000000"/>
                      <w:position w:val="-2"/>
                      <w:sz w:val="18"/>
                      <w:szCs w:val="18"/>
                    </w:rPr>
                    <w:t>odgovorni nadzornik v višini vsaj 2.000.000 Eur z vključenim DDV (obseg nadziranih gradbenih, obrtniških in instalacijskih del);</w:t>
                  </w:r>
                </w:p>
                <w:p w:rsidR="00566A92" w:rsidRDefault="00FA15BC" w:rsidP="00FA15BC">
                  <w:pPr>
                    <w:numPr>
                      <w:ilvl w:val="0"/>
                      <w:numId w:val="15"/>
                    </w:numPr>
                    <w:rPr>
                      <w:rFonts w:ascii="Arial" w:hAnsi="Arial" w:cs="Arial"/>
                      <w:color w:val="000000"/>
                      <w:sz w:val="18"/>
                      <w:szCs w:val="18"/>
                    </w:rPr>
                  </w:pPr>
                  <w:r>
                    <w:rPr>
                      <w:rFonts w:ascii="Arial" w:hAnsi="Arial" w:cs="Arial"/>
                      <w:color w:val="000000"/>
                      <w:position w:val="-2"/>
                      <w:sz w:val="18"/>
                      <w:szCs w:val="18"/>
                    </w:rPr>
                    <w:t>odgovorni nadzornik posameznih del (gradbeno-obrtniška dela) v višini vsaj 800.000 Eur z vključenim DDV (obseg nadziranih gradbeno-obrtniških del);</w:t>
                  </w:r>
                </w:p>
                <w:p w:rsidR="00566A92" w:rsidRDefault="00FA15BC" w:rsidP="00FA15BC">
                  <w:pPr>
                    <w:numPr>
                      <w:ilvl w:val="0"/>
                      <w:numId w:val="15"/>
                    </w:numPr>
                    <w:rPr>
                      <w:rFonts w:ascii="Arial" w:hAnsi="Arial" w:cs="Arial"/>
                      <w:color w:val="000000"/>
                      <w:sz w:val="18"/>
                      <w:szCs w:val="18"/>
                    </w:rPr>
                  </w:pPr>
                  <w:r>
                    <w:rPr>
                      <w:rFonts w:ascii="Arial" w:hAnsi="Arial" w:cs="Arial"/>
                      <w:color w:val="000000"/>
                      <w:position w:val="-2"/>
                      <w:sz w:val="18"/>
                      <w:szCs w:val="18"/>
                    </w:rPr>
                    <w:t>odgovorni nadzornik posameznih del (elektroinstalacijska dela) v višini vsaj 500.000 Eur z vključenim DDV (obseg nadziranih elektroinstalacijskih del);</w:t>
                  </w:r>
                </w:p>
                <w:p w:rsidR="00566A92" w:rsidRDefault="00FA15BC" w:rsidP="00FA15BC">
                  <w:pPr>
                    <w:numPr>
                      <w:ilvl w:val="0"/>
                      <w:numId w:val="15"/>
                    </w:numPr>
                    <w:rPr>
                      <w:rFonts w:ascii="Arial" w:hAnsi="Arial" w:cs="Arial"/>
                      <w:color w:val="000000"/>
                      <w:sz w:val="18"/>
                      <w:szCs w:val="18"/>
                    </w:rPr>
                  </w:pPr>
                  <w:r>
                    <w:rPr>
                      <w:rFonts w:ascii="Arial" w:hAnsi="Arial" w:cs="Arial"/>
                      <w:color w:val="000000"/>
                      <w:position w:val="-2"/>
                      <w:sz w:val="18"/>
                      <w:szCs w:val="18"/>
                    </w:rPr>
                    <w:lastRenderedPageBreak/>
                    <w:t>odgovorni nadzornik posameznih del (strojnoinstalacijska dela) v višini vsaj 500.000 Eur z vključenim DDV (obseg nadziranih strojnoinstalacijskih del),</w:t>
                  </w:r>
                </w:p>
              </w:tc>
            </w:tr>
          </w:tbl>
          <w:p w:rsidR="00566A92" w:rsidRDefault="00566A92"/>
          <w:p w:rsidR="00566A92" w:rsidRDefault="00FA15BC">
            <w:pPr>
              <w:spacing w:before="135" w:after="135"/>
              <w:ind w:left="1428"/>
              <w:jc w:val="both"/>
              <w:textAlignment w:val="center"/>
            </w:pPr>
            <w:r>
              <w:rPr>
                <w:rFonts w:ascii="Arial" w:hAnsi="Arial" w:cs="Arial"/>
                <w:color w:val="000000"/>
                <w:position w:val="-2"/>
                <w:sz w:val="18"/>
                <w:szCs w:val="18"/>
              </w:rPr>
              <w:t>kar odgovorni nadzorniki potrdijo z referenčnim potrdilom o referenčnem delu odgovornega nadzornika, za vsakega nadzornika za posamezno vrsto del posebej.</w:t>
            </w:r>
          </w:p>
          <w:p w:rsidR="00566A92" w:rsidRDefault="00FA15BC">
            <w:pPr>
              <w:spacing w:before="135" w:after="135"/>
              <w:textAlignment w:val="center"/>
            </w:pPr>
            <w:r>
              <w:rPr>
                <w:rFonts w:ascii="Arial" w:hAnsi="Arial" w:cs="Arial"/>
                <w:color w:val="000000"/>
                <w:position w:val="-2"/>
                <w:sz w:val="18"/>
                <w:szCs w:val="18"/>
                <w:u w:val="single"/>
              </w:rPr>
              <w:t>za sklop 2 – GOI dela za ureditev parkirnih mest pred upravno stavbo za potrebe Splošne bolnišnice Novo mesto</w:t>
            </w:r>
            <w:r>
              <w:rPr>
                <w:rFonts w:ascii="Arial" w:hAnsi="Arial" w:cs="Arial"/>
                <w:color w:val="000000"/>
                <w:position w:val="-2"/>
                <w:sz w:val="18"/>
                <w:szCs w:val="18"/>
              </w:rPr>
              <w:t>: na parkiriščih z vrednostjo nadziranih gradbenih, obrtniških in instalacijskih del:</w:t>
            </w:r>
          </w:p>
          <w:tbl>
            <w:tblPr>
              <w:tblStyle w:val="NormalTablePHPDOCX"/>
              <w:tblW w:w="0" w:type="auto"/>
              <w:tblLook w:val="04A0" w:firstRow="1" w:lastRow="0" w:firstColumn="1" w:lastColumn="0" w:noHBand="0" w:noVBand="1"/>
            </w:tblPr>
            <w:tblGrid>
              <w:gridCol w:w="7224"/>
            </w:tblGrid>
            <w:tr w:rsidR="00566A92">
              <w:tc>
                <w:tcPr>
                  <w:tcW w:w="0" w:type="auto"/>
                  <w:tcMar>
                    <w:top w:w="0" w:type="auto"/>
                    <w:bottom w:w="0" w:type="auto"/>
                  </w:tcMar>
                </w:tcPr>
                <w:p w:rsidR="00566A92" w:rsidRDefault="00FA15BC" w:rsidP="00FA15BC">
                  <w:pPr>
                    <w:numPr>
                      <w:ilvl w:val="0"/>
                      <w:numId w:val="16"/>
                    </w:numPr>
                    <w:rPr>
                      <w:rFonts w:ascii="Arial" w:hAnsi="Arial" w:cs="Arial"/>
                      <w:color w:val="000000"/>
                      <w:sz w:val="18"/>
                      <w:szCs w:val="18"/>
                    </w:rPr>
                  </w:pPr>
                  <w:r>
                    <w:rPr>
                      <w:rFonts w:ascii="Arial" w:hAnsi="Arial" w:cs="Arial"/>
                      <w:color w:val="000000"/>
                      <w:position w:val="-2"/>
                      <w:sz w:val="18"/>
                      <w:szCs w:val="18"/>
                    </w:rPr>
                    <w:t>odgovorni nadzornik v višini vsaj vsaj 200.000 Eur z vključenim DDV (obseg nadziranih gradbenih, obrtniških in instalacijskih del);</w:t>
                  </w:r>
                </w:p>
              </w:tc>
            </w:tr>
          </w:tbl>
          <w:p w:rsidR="00566A92" w:rsidRDefault="00566A92"/>
          <w:tbl>
            <w:tblPr>
              <w:tblStyle w:val="NormalTablePHPDOCX"/>
              <w:tblW w:w="0" w:type="auto"/>
              <w:tblLook w:val="04A0" w:firstRow="1" w:lastRow="0" w:firstColumn="1" w:lastColumn="0" w:noHBand="0" w:noVBand="1"/>
            </w:tblPr>
            <w:tblGrid>
              <w:gridCol w:w="7224"/>
            </w:tblGrid>
            <w:tr w:rsidR="00566A92">
              <w:tc>
                <w:tcPr>
                  <w:tcW w:w="0" w:type="auto"/>
                  <w:tcMar>
                    <w:top w:w="0" w:type="auto"/>
                    <w:bottom w:w="0" w:type="auto"/>
                  </w:tcMar>
                </w:tcPr>
                <w:p w:rsidR="00566A92" w:rsidRDefault="00FA15BC" w:rsidP="00FA15BC">
                  <w:pPr>
                    <w:numPr>
                      <w:ilvl w:val="0"/>
                      <w:numId w:val="17"/>
                    </w:numPr>
                    <w:rPr>
                      <w:rFonts w:ascii="Arial" w:hAnsi="Arial" w:cs="Arial"/>
                      <w:color w:val="000000"/>
                      <w:sz w:val="18"/>
                      <w:szCs w:val="18"/>
                    </w:rPr>
                  </w:pPr>
                  <w:r>
                    <w:rPr>
                      <w:rFonts w:ascii="Arial" w:hAnsi="Arial" w:cs="Arial"/>
                      <w:color w:val="000000"/>
                      <w:position w:val="-2"/>
                      <w:sz w:val="18"/>
                      <w:szCs w:val="18"/>
                    </w:rPr>
                    <w:t>odgovorni nadzornik posameznih del (gradbeno-obrtniška dela) v višini vsaj 100.000 Eur z vključenim DDV (obseg nadziranih gradbeno-obrtniških del);</w:t>
                  </w:r>
                </w:p>
              </w:tc>
            </w:tr>
          </w:tbl>
          <w:p w:rsidR="00566A92" w:rsidRDefault="00566A92"/>
          <w:p w:rsidR="00566A92" w:rsidRDefault="00FA15BC">
            <w:pPr>
              <w:spacing w:before="135" w:after="135"/>
              <w:ind w:left="1200"/>
              <w:jc w:val="both"/>
              <w:textAlignment w:val="center"/>
            </w:pPr>
            <w:r>
              <w:rPr>
                <w:rFonts w:ascii="Arial" w:hAnsi="Arial" w:cs="Arial"/>
                <w:color w:val="000000"/>
                <w:position w:val="-2"/>
                <w:sz w:val="18"/>
                <w:szCs w:val="18"/>
              </w:rPr>
              <w:t>kar odgovorni nadzorniki potrdijo z referenčnim potrdilom o referenčnem delu odgovornega nadzornika, za vsakega nadzornika za posamezno vrsto del posebej.</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 s prilogo: Seznam referenc za strokovnjake in ustreznimi referenčnimi izjavami naročnikov-investitorjev.</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KUMULATIVNO izpolnjevanje pogoja</w:t>
            </w:r>
          </w:p>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 za vsakega partnerja.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KUMULATIVNO izpolnjevanje pogoja</w:t>
            </w:r>
          </w:p>
          <w:p w:rsidR="00566A92" w:rsidRDefault="00FA15BC">
            <w:pPr>
              <w:spacing w:before="135" w:after="135"/>
              <w:jc w:val="both"/>
              <w:textAlignment w:val="center"/>
            </w:pPr>
            <w:r>
              <w:rPr>
                <w:rFonts w:ascii="Arial" w:hAnsi="Arial" w:cs="Arial"/>
                <w:color w:val="000000"/>
                <w:position w:val="-2"/>
                <w:sz w:val="18"/>
                <w:szCs w:val="18"/>
              </w:rPr>
              <w:t>Vsak izmed podizvajalcev mora predložiti podpisan in žigosan obrazec Izjava zastopnika podizvajalca in ESPD obrazec</w:t>
            </w:r>
          </w:p>
        </w:tc>
      </w:tr>
    </w:tbl>
    <w:p w:rsidR="00566A92" w:rsidRDefault="00566A92"/>
    <w:tbl>
      <w:tblPr>
        <w:tblStyle w:val="NormalTablePHPDOCX"/>
        <w:tblW w:w="9300" w:type="dxa"/>
        <w:tblInd w:w="108" w:type="dxa"/>
        <w:tblLook w:val="04A0" w:firstRow="1" w:lastRow="0" w:firstColumn="1" w:lastColumn="0" w:noHBand="0" w:noVBand="1"/>
      </w:tblPr>
      <w:tblGrid>
        <w:gridCol w:w="1860"/>
        <w:gridCol w:w="7440"/>
      </w:tblGrid>
      <w:tr w:rsidR="00566A92">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566A92" w:rsidRDefault="00FA15BC">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Da mu ni bila dokazana huda strokovna napaka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Da mu v zadnjih 12 mesecih pred objavo tega naročila ni bila na katerikoli način dokazana huda strokovna napaka (npr. nestrokovna izvedba, slabša kvaliteta od dogovorjene ipd.).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in podpisan Obrazec  KROVNA IZJAVA in ESPD.</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both"/>
              <w:textAlignment w:val="center"/>
            </w:pPr>
            <w:r>
              <w:rPr>
                <w:rFonts w:ascii="Arial" w:hAnsi="Arial" w:cs="Arial"/>
                <w:color w:val="000000"/>
                <w:position w:val="-2"/>
                <w:sz w:val="18"/>
                <w:szCs w:val="18"/>
              </w:rPr>
              <w:t> </w:t>
            </w:r>
          </w:p>
          <w:p w:rsidR="00566A92" w:rsidRDefault="00FA15BC">
            <w:r>
              <w:rPr>
                <w:rFonts w:ascii="Arial" w:hAnsi="Arial" w:cs="Arial"/>
                <w:color w:val="000000"/>
                <w:position w:val="-2"/>
                <w:sz w:val="18"/>
                <w:szCs w:val="18"/>
              </w:rPr>
              <w:t xml:space="preserve"> /</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lastRenderedPageBreak/>
              <w:t>Za prevzeti obseg del. Izpolnjen in podpisan Obrazec  KROVNA IZJAVA in ESPD za vsakega partnerja.</w:t>
            </w:r>
          </w:p>
        </w:tc>
      </w:tr>
      <w:tr w:rsidR="00566A9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MORAJO izpolnjevati pogoj</w:t>
            </w:r>
          </w:p>
          <w:p w:rsidR="00566A92" w:rsidRDefault="00FA15BC">
            <w:pPr>
              <w:spacing w:before="135" w:after="135"/>
              <w:jc w:val="both"/>
              <w:textAlignment w:val="center"/>
            </w:pPr>
            <w:r>
              <w:rPr>
                <w:rFonts w:ascii="Arial" w:hAnsi="Arial" w:cs="Arial"/>
                <w:color w:val="000000"/>
                <w:position w:val="-2"/>
                <w:sz w:val="18"/>
                <w:szCs w:val="18"/>
              </w:rPr>
              <w:t>Za prevzeti obseg del.Vsak izmed podizvajalcev mora predložiti podpisan in žigosan obrazec Izjava zastopnika podizvajalca in ESPD obrazec</w:t>
            </w:r>
          </w:p>
        </w:tc>
      </w:tr>
    </w:tbl>
    <w:p w:rsidR="00566A92" w:rsidRDefault="00566A92">
      <w:pPr>
        <w:sectPr w:rsidR="00566A92" w:rsidSect="00D931BF">
          <w:pgSz w:w="11906" w:h="16838"/>
          <w:pgMar w:top="1418" w:right="1418" w:bottom="1418" w:left="1418" w:header="567" w:footer="680" w:gutter="0"/>
          <w:cols w:space="708"/>
          <w:docGrid w:linePitch="360"/>
        </w:sectPr>
      </w:pPr>
    </w:p>
    <w:p w:rsidR="00225034" w:rsidRPr="00141928" w:rsidRDefault="00FA15BC"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566A92">
        <w:tc>
          <w:tcPr>
            <w:tcW w:w="0" w:type="auto"/>
            <w:shd w:val="clear" w:color="auto" w:fill="000000"/>
            <w:tcMar>
              <w:top w:w="150" w:type="dxa"/>
              <w:bottom w:w="150" w:type="dxa"/>
            </w:tcMar>
            <w:vAlign w:val="center"/>
          </w:tcPr>
          <w:p w:rsidR="00566A92" w:rsidRDefault="00FA15BC">
            <w:pPr>
              <w:jc w:val="center"/>
            </w:pPr>
            <w:r>
              <w:rPr>
                <w:rFonts w:ascii="Arial" w:hAnsi="Arial" w:cs="Arial"/>
                <w:b/>
                <w:bCs/>
                <w:color w:val="FFFFFF"/>
                <w:position w:val="-2"/>
                <w:sz w:val="18"/>
                <w:szCs w:val="18"/>
                <w:shd w:val="clear" w:color="auto" w:fill="000000"/>
              </w:rPr>
              <w:t>Zavarovanje za dobro izvedbo</w:t>
            </w:r>
          </w:p>
        </w:tc>
      </w:tr>
    </w:tbl>
    <w:p w:rsidR="00566A92" w:rsidRDefault="00FA15BC">
      <w:pPr>
        <w:spacing w:before="225" w:after="225" w:line="240" w:lineRule="auto"/>
        <w:jc w:val="both"/>
      </w:pPr>
      <w:r>
        <w:rPr>
          <w:rFonts w:ascii="Arial" w:hAnsi="Arial" w:cs="Arial"/>
          <w:color w:val="000000"/>
          <w:sz w:val="18"/>
          <w:szCs w:val="18"/>
        </w:rPr>
        <w:t>Instrument zavarovanja: menica</w:t>
      </w:r>
    </w:p>
    <w:p w:rsidR="00566A92" w:rsidRDefault="00FA15BC">
      <w:pPr>
        <w:spacing w:before="225" w:after="225" w:line="240" w:lineRule="auto"/>
        <w:jc w:val="both"/>
      </w:pPr>
      <w:r>
        <w:rPr>
          <w:rFonts w:ascii="Arial" w:hAnsi="Arial" w:cs="Arial"/>
          <w:color w:val="000000"/>
          <w:sz w:val="18"/>
          <w:szCs w:val="18"/>
        </w:rPr>
        <w:t>Višina zavarovanja: najmanj 10,00 % pogodbene vrednosti z DDV</w:t>
      </w:r>
    </w:p>
    <w:p w:rsidR="00566A92" w:rsidRDefault="00FA15BC">
      <w:pPr>
        <w:spacing w:before="225" w:after="225" w:line="240" w:lineRule="auto"/>
        <w:jc w:val="both"/>
      </w:pPr>
      <w:r>
        <w:rPr>
          <w:rFonts w:ascii="Arial" w:hAnsi="Arial" w:cs="Arial"/>
          <w:color w:val="000000"/>
          <w:sz w:val="18"/>
          <w:szCs w:val="18"/>
        </w:rPr>
        <w:t>Čas veljavnosti: do izteka garancijske dobe izvedenih GOI del, za katera se bo nadzor izvajal (najmanj 24 mesecev po primopredaji izvedenih GOI del).</w:t>
      </w:r>
    </w:p>
    <w:p w:rsidR="00566A92" w:rsidRDefault="00FA15BC">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566A92" w:rsidRDefault="00566A92">
      <w:pPr>
        <w:sectPr w:rsidR="00566A92" w:rsidSect="00D931BF">
          <w:pgSz w:w="11906" w:h="16838"/>
          <w:pgMar w:top="1418" w:right="1418" w:bottom="1418" w:left="1418" w:header="567" w:footer="680" w:gutter="0"/>
          <w:cols w:space="708"/>
          <w:docGrid w:linePitch="360"/>
        </w:sectPr>
      </w:pPr>
    </w:p>
    <w:p w:rsidR="00312E2B" w:rsidRPr="00A207D9" w:rsidRDefault="00FA15BC"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9A1EB5" w:rsidRDefault="006D0993" w:rsidP="00EC6CA7">
      <w:pPr>
        <w:spacing w:before="240" w:after="120"/>
        <w:rPr>
          <w:rFonts w:ascii="Arial" w:hAnsi="Arial" w:cs="Arial"/>
          <w:sz w:val="18"/>
          <w:szCs w:val="18"/>
        </w:rPr>
      </w:pPr>
    </w:p>
    <w:tbl>
      <w:tblPr>
        <w:tblStyle w:val="NormalTablePHPDOCX"/>
        <w:tblW w:w="2500" w:type="pct"/>
        <w:tblInd w:w="108" w:type="dxa"/>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529"/>
      </w:tblGrid>
      <w:tr w:rsidR="00566A92">
        <w:tc>
          <w:tcPr>
            <w:tcW w:w="0" w:type="auto"/>
            <w:shd w:val="clear" w:color="auto" w:fill="FFFFFF"/>
            <w:tcMar>
              <w:top w:w="75" w:type="dxa"/>
              <w:bottom w:w="75" w:type="dxa"/>
            </w:tcMar>
            <w:vAlign w:val="center"/>
          </w:tcPr>
          <w:p w:rsidR="00566A92" w:rsidRDefault="00FA15BC">
            <w:r>
              <w:rPr>
                <w:rFonts w:ascii="Arial" w:hAnsi="Arial" w:cs="Arial"/>
                <w:b/>
                <w:bCs/>
                <w:color w:val="000000"/>
                <w:position w:val="-2"/>
                <w:sz w:val="18"/>
                <w:szCs w:val="18"/>
                <w:shd w:val="clear" w:color="auto" w:fill="FFFFFF"/>
              </w:rPr>
              <w:t>Splošne specifikacije</w:t>
            </w:r>
          </w:p>
        </w:tc>
      </w:tr>
    </w:tbl>
    <w:p w:rsidR="00566A92" w:rsidRDefault="00FA15BC">
      <w:pPr>
        <w:spacing w:before="225" w:after="225" w:line="240" w:lineRule="auto"/>
        <w:jc w:val="both"/>
      </w:pPr>
      <w:r>
        <w:rPr>
          <w:rFonts w:ascii="Arial" w:hAnsi="Arial" w:cs="Arial"/>
          <w:color w:val="000000"/>
          <w:sz w:val="18"/>
          <w:szCs w:val="18"/>
        </w:rPr>
        <w:t>Izvajanje gradbenega nadzora nad:</w:t>
      </w:r>
    </w:p>
    <w:p w:rsidR="00566A92" w:rsidRDefault="00FA15BC">
      <w:pPr>
        <w:spacing w:before="225" w:after="225" w:line="240" w:lineRule="auto"/>
        <w:jc w:val="both"/>
      </w:pPr>
      <w:r>
        <w:rPr>
          <w:rFonts w:ascii="Arial" w:hAnsi="Arial" w:cs="Arial"/>
          <w:color w:val="000000"/>
          <w:sz w:val="18"/>
          <w:szCs w:val="18"/>
        </w:rPr>
        <w:t>Sklop 1: Gradbeni nadzor nad GOI deli za projekt "GOI dela in vgradna oprema ter priključki za premično opremo za oddelek intenzivne medicine in center za endoskopije"  (območje poseganja je približno  1.800 m2)</w:t>
      </w:r>
    </w:p>
    <w:p w:rsidR="00566A92" w:rsidRDefault="00FA15BC">
      <w:pPr>
        <w:spacing w:before="225" w:after="225" w:line="240" w:lineRule="auto"/>
        <w:jc w:val="both"/>
      </w:pPr>
      <w:r>
        <w:rPr>
          <w:rFonts w:ascii="Arial" w:hAnsi="Arial" w:cs="Arial"/>
          <w:color w:val="000000"/>
          <w:sz w:val="18"/>
          <w:szCs w:val="18"/>
        </w:rPr>
        <w:t>Sklop 2: Gradbeni nadzor nad GOI deli za projekt "GOI deli za ureditev parkirnih mest pred upravno stavbo za potrebe Splošne bolnišnice Novo mesto"  (območje poseganja je približno 6.200 m2)</w:t>
      </w:r>
    </w:p>
    <w:p w:rsidR="00566A92" w:rsidRDefault="00FA15BC">
      <w:pPr>
        <w:spacing w:before="225" w:after="225" w:line="240" w:lineRule="auto"/>
        <w:jc w:val="both"/>
      </w:pPr>
      <w:r>
        <w:rPr>
          <w:rFonts w:ascii="Arial" w:hAnsi="Arial" w:cs="Arial"/>
          <w:color w:val="000000"/>
          <w:sz w:val="18"/>
          <w:szCs w:val="18"/>
        </w:rPr>
        <w:t>v skladu z Zakonom o graditvi objektov ZGO 1-F (U.L. RS št 19/15 z dne 20.3.2015) v sledečem obsegu:</w:t>
      </w:r>
    </w:p>
    <w:p w:rsidR="00566A92" w:rsidRDefault="00FA15BC">
      <w:pPr>
        <w:spacing w:before="225" w:after="225" w:line="240" w:lineRule="auto"/>
        <w:jc w:val="both"/>
      </w:pPr>
      <w:r>
        <w:rPr>
          <w:rFonts w:ascii="Arial" w:hAnsi="Arial" w:cs="Arial"/>
          <w:color w:val="000000"/>
          <w:sz w:val="18"/>
          <w:szCs w:val="18"/>
          <w:u w:val="single"/>
        </w:rPr>
        <w:t>Vrednost GOI del (za izračun okvirne ponudbene vrednosti) znaša približno</w:t>
      </w:r>
      <w:r>
        <w:rPr>
          <w:rFonts w:ascii="Arial" w:hAnsi="Arial" w:cs="Arial"/>
          <w:color w:val="000000"/>
          <w:sz w:val="18"/>
          <w:szCs w:val="18"/>
        </w:rPr>
        <w:t>:</w:t>
      </w:r>
    </w:p>
    <w:tbl>
      <w:tblPr>
        <w:tblStyle w:val="NormalTablePHPDOCX"/>
        <w:tblW w:w="0" w:type="auto"/>
        <w:tblInd w:w="108" w:type="dxa"/>
        <w:shd w:val="clear" w:color="auto" w:fill="FFFFFF"/>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18"/>
              </w:numPr>
              <w:rPr>
                <w:rFonts w:ascii="Arial" w:hAnsi="Arial" w:cs="Arial"/>
                <w:color w:val="000000"/>
                <w:sz w:val="18"/>
                <w:szCs w:val="18"/>
              </w:rPr>
            </w:pPr>
            <w:r>
              <w:rPr>
                <w:rFonts w:ascii="Arial" w:hAnsi="Arial" w:cs="Arial"/>
                <w:color w:val="000000"/>
                <w:sz w:val="18"/>
                <w:szCs w:val="18"/>
              </w:rPr>
              <w:t>za sklop 1 – ocena GOI del z vgradno opremo ter priključki za premično opremo za oddelek intenzivne medicine in center za endoskopije znaša 2.967.000 Eur brez DDV (tloris območja poseganja in tehnična poročila so v prilogi)</w:t>
            </w:r>
          </w:p>
          <w:p w:rsidR="00566A92" w:rsidRDefault="00FA15BC" w:rsidP="00FA15BC">
            <w:pPr>
              <w:numPr>
                <w:ilvl w:val="0"/>
                <w:numId w:val="18"/>
              </w:numPr>
              <w:rPr>
                <w:rFonts w:ascii="Arial" w:hAnsi="Arial" w:cs="Arial"/>
                <w:color w:val="000000"/>
                <w:sz w:val="18"/>
                <w:szCs w:val="18"/>
              </w:rPr>
            </w:pPr>
            <w:r>
              <w:rPr>
                <w:rFonts w:ascii="Arial" w:hAnsi="Arial" w:cs="Arial"/>
                <w:color w:val="000000"/>
                <w:sz w:val="18"/>
                <w:szCs w:val="18"/>
              </w:rPr>
              <w:t>za sklop 2 – ocena GOI del za ureditev parkirnih mest pred upravno stavbo za potrebe Splošne bolnišnice Novo mesto: 287.000 Eur brez DDV (tloris območja poseganja in tehnično poročilo sta v prilogi).</w:t>
            </w:r>
          </w:p>
        </w:tc>
      </w:tr>
    </w:tbl>
    <w:p w:rsidR="00566A92" w:rsidRDefault="00FA15BC">
      <w:pPr>
        <w:spacing w:before="225" w:after="225" w:line="240" w:lineRule="auto"/>
        <w:jc w:val="both"/>
      </w:pPr>
      <w:r>
        <w:rPr>
          <w:rFonts w:ascii="Arial" w:hAnsi="Arial" w:cs="Arial"/>
          <w:color w:val="000000"/>
          <w:sz w:val="18"/>
          <w:szCs w:val="18"/>
          <w:u w:val="single"/>
        </w:rPr>
        <w:t>Trajanje naročila</w:t>
      </w:r>
    </w:p>
    <w:p w:rsidR="00566A92" w:rsidRDefault="00FA15BC">
      <w:pPr>
        <w:spacing w:before="225" w:after="225" w:line="240" w:lineRule="auto"/>
        <w:jc w:val="both"/>
      </w:pPr>
      <w:r>
        <w:rPr>
          <w:rFonts w:ascii="Arial" w:hAnsi="Arial" w:cs="Arial"/>
          <w:color w:val="000000"/>
          <w:sz w:val="18"/>
          <w:szCs w:val="18"/>
        </w:rPr>
        <w:t>Izvajanje storitev po tem javnem naročilu je predvideno:</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19"/>
              </w:numPr>
              <w:rPr>
                <w:rFonts w:ascii="Arial" w:hAnsi="Arial" w:cs="Arial"/>
                <w:color w:val="000000"/>
                <w:sz w:val="18"/>
                <w:szCs w:val="18"/>
              </w:rPr>
            </w:pPr>
            <w:r>
              <w:rPr>
                <w:rFonts w:ascii="Arial" w:hAnsi="Arial" w:cs="Arial"/>
                <w:color w:val="000000"/>
                <w:sz w:val="18"/>
                <w:szCs w:val="18"/>
              </w:rPr>
              <w:t>za sklop 1 - GOI dela z vgradno opremo ter priključki za premično opremo za oddelek intenzivne medicine in center za endoskopije:  med 1.11.2017 in 1.9.2018</w:t>
            </w:r>
          </w:p>
          <w:p w:rsidR="00566A92" w:rsidRDefault="00FA15BC" w:rsidP="001503E0">
            <w:pPr>
              <w:numPr>
                <w:ilvl w:val="0"/>
                <w:numId w:val="19"/>
              </w:numPr>
              <w:rPr>
                <w:rFonts w:ascii="Arial" w:hAnsi="Arial" w:cs="Arial"/>
                <w:color w:val="000000"/>
                <w:sz w:val="18"/>
                <w:szCs w:val="18"/>
              </w:rPr>
            </w:pPr>
            <w:r>
              <w:rPr>
                <w:rFonts w:ascii="Arial" w:hAnsi="Arial" w:cs="Arial"/>
                <w:color w:val="000000"/>
                <w:sz w:val="18"/>
                <w:szCs w:val="18"/>
              </w:rPr>
              <w:t>za sklop 2 - GOI dela za ureditev parkirnih mest pred upravno stavbo za potrebe Splošne bolnišnice Novo mesto:</w:t>
            </w:r>
            <w:r w:rsidR="001503E0">
              <w:rPr>
                <w:rFonts w:ascii="Arial" w:hAnsi="Arial" w:cs="Arial"/>
                <w:color w:val="000000"/>
                <w:sz w:val="18"/>
                <w:szCs w:val="18"/>
              </w:rPr>
              <w:t xml:space="preserve"> po pravnomočnosti gradbenega dovoljenja, </w:t>
            </w:r>
            <w:r>
              <w:rPr>
                <w:rFonts w:ascii="Arial" w:hAnsi="Arial" w:cs="Arial"/>
                <w:color w:val="000000"/>
                <w:sz w:val="18"/>
                <w:szCs w:val="18"/>
              </w:rPr>
              <w:t>med 10.9.2017 in 10.12.2017.</w:t>
            </w:r>
          </w:p>
        </w:tc>
      </w:tr>
    </w:tbl>
    <w:p w:rsidR="00566A92" w:rsidRDefault="00FA15BC">
      <w:pPr>
        <w:spacing w:before="225" w:after="225" w:line="240" w:lineRule="auto"/>
        <w:jc w:val="both"/>
      </w:pPr>
      <w:r>
        <w:rPr>
          <w:rFonts w:ascii="Arial" w:hAnsi="Arial" w:cs="Arial"/>
          <w:color w:val="000000"/>
          <w:sz w:val="18"/>
          <w:szCs w:val="18"/>
        </w:rPr>
        <w:t>Pri obeh sklopih je potrebno upoštevati še čas garancijske dobe za izvedena GOI dela (najmanj 24 mesecev).</w:t>
      </w:r>
    </w:p>
    <w:p w:rsidR="00566A92" w:rsidRDefault="00FA15BC">
      <w:pPr>
        <w:spacing w:before="225" w:after="225" w:line="240" w:lineRule="auto"/>
        <w:jc w:val="both"/>
      </w:pPr>
      <w:r>
        <w:rPr>
          <w:rFonts w:ascii="Arial" w:hAnsi="Arial" w:cs="Arial"/>
          <w:color w:val="000000"/>
          <w:sz w:val="18"/>
          <w:szCs w:val="18"/>
          <w:u w:val="single"/>
        </w:rPr>
        <w:t>Gradbeni nadzor obsega najmanj:</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nadzor nad tem, ali se dela opravljajo skladno s pogodbo, projektno dokumentacijo, z vso zakonodajo s področja gradnje objektov,</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nadzor nad tem, ali so pred vgradnjo predloženi vsi ustrezni dokumenti, ki dokazujejo ustreznost materialov in opreme,</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nadzor nad doseganjem s pogodbo in terminskim planom določenih rokov izgradnje,</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nadzor nad urejenostjo gradbišča,</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sprotno pregledovanje gradbenega dnevnika in vgrajenih količin v objekt in obračunanih v knjigi obračunskih izmer izvajalca; kopije se mesečno dostavlja naročniku,</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vodenje gradbiščnih koordinacij in izdelava zapisnikov, ki se jih isti dan pošlilja v potrditev naročniku, po potrditvi pa vsem udeležencem projekta,</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prisotnost na vseh z zakonodajo in/ali projektno dokumentacijo določenih meritvah in preizkusih izvedenih GOI del in celotne opreme,</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sprotno pregledovanje in potrjevanje mesečnih in končne obračunske situacije,</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aktivno sodelovanje ob uvedbi v delo izvajalca GOI del, kakovostnih in količinskih prevzemih, tehničnem pregledu ter končni primopredaji izvedenih GOI del, z izdelavo zapisnikov,</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aktivno sodelovanje pri pridobitvi uporabnega dovoljenja,</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pred uvedbo v delo izvajalca GOI del pregled projektne dokumentacije in podaja morebitnih pripomb nanjo in morebitni predlogi rešitev,</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nadzor in koordinacija nad izvedbo potrebnih instalacijskih priključkov in ostalih del za montažo  opreme do polne funkcije,</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 xml:space="preserve">nadzorniki morajo biti dnevno prisotni na gradbišču in morajo vsaj enkrat tedensko aktivno voditi koordinacijo vseh udeležencev na gradbišču; potrdilo o prisotnosti se izda v enem originalnem </w:t>
            </w:r>
            <w:r>
              <w:rPr>
                <w:rFonts w:ascii="Arial" w:hAnsi="Arial" w:cs="Arial"/>
                <w:color w:val="000000"/>
                <w:sz w:val="18"/>
                <w:szCs w:val="18"/>
              </w:rPr>
              <w:lastRenderedPageBreak/>
              <w:t>izvodu (za uporabnika), elektronska kopija se dostavi nadzorniku. V primeru, da naročnik ne prejme potrdil o prisotnosti, avtomatično zavrne izstavljeni račun nadzornika.</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pri izvedbi nadzora sodelovanje s pooblaščenimi osebami naročnika in upoštevanje njihovih pripomb,</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izvajanje razpisanih storitev na projektu po potrebi tudi v popoldanskem ali nočnem času ter dela prostih dnevih,</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Pri izvajanju storitev obvezno upoštevanje vseh predpisov, celotne veljavne zakonodaje in podzakonskih aktov, pravilnikov, standardov, uredb in ostale tehnične regulative, ki velja v RS in EU za predmetno javno naročilo in zagotavlja, da bodo vsi delavci, ki bodo izvajali razpisane storitve po tem naročilu  z njimi seznanjeni. Izbrani ponudnik bo odgovarjal za vso škodo, ki bi morebiti nastala zaradi neupoštevanja le-teh. </w:t>
            </w:r>
          </w:p>
          <w:p w:rsidR="00566A92" w:rsidRDefault="00FA15BC" w:rsidP="00FA15BC">
            <w:pPr>
              <w:numPr>
                <w:ilvl w:val="0"/>
                <w:numId w:val="20"/>
              </w:numPr>
              <w:rPr>
                <w:rFonts w:ascii="Arial" w:hAnsi="Arial" w:cs="Arial"/>
                <w:color w:val="000000"/>
                <w:sz w:val="18"/>
                <w:szCs w:val="18"/>
              </w:rPr>
            </w:pPr>
            <w:r>
              <w:rPr>
                <w:rFonts w:ascii="Arial" w:hAnsi="Arial" w:cs="Arial"/>
                <w:color w:val="000000"/>
                <w:sz w:val="18"/>
                <w:szCs w:val="18"/>
              </w:rPr>
              <w:t>aktivno sodelovanje pri reševanju reklamacij na objektu za obdobje garancijske dobe GOI del (min 24 mesecev);</w:t>
            </w:r>
          </w:p>
        </w:tc>
      </w:tr>
    </w:tbl>
    <w:p w:rsidR="00566A92" w:rsidRDefault="00FA15BC">
      <w:pPr>
        <w:spacing w:before="225" w:after="225" w:line="240" w:lineRule="auto"/>
        <w:jc w:val="both"/>
      </w:pPr>
      <w:r>
        <w:rPr>
          <w:rFonts w:ascii="Arial" w:hAnsi="Arial" w:cs="Arial"/>
          <w:color w:val="000000"/>
          <w:sz w:val="18"/>
          <w:szCs w:val="18"/>
        </w:rPr>
        <w:lastRenderedPageBreak/>
        <w:t>Cena mora biti fiksna in nespremenljiva do konca izvajanja GOI del in opreme, ki se bo montirala na objektu ter primopredaje med izvajalcem GOI del in naročnikom. V primeru podaljšanja roka izvajanja GOI del z vgradno opremo in priključkov za premično opremo, vključno s tehničnim pregledom in primopredajo del, izvajalec nadzora nima pravice povečati cene.</w:t>
      </w:r>
    </w:p>
    <w:p w:rsidR="00566A92" w:rsidRDefault="00FA15BC">
      <w:pPr>
        <w:spacing w:before="225" w:after="225" w:line="240" w:lineRule="auto"/>
        <w:jc w:val="both"/>
      </w:pPr>
      <w:r>
        <w:rPr>
          <w:rFonts w:ascii="Arial" w:hAnsi="Arial" w:cs="Arial"/>
          <w:b/>
          <w:bCs/>
          <w:color w:val="000000"/>
          <w:sz w:val="18"/>
          <w:szCs w:val="18"/>
        </w:rPr>
        <w:t>Ponudnik mora svojo ceno storitev opravljanja gradbenega nadzora ponuditi kot % od vrednosti GOI del izvajalca GOI del.</w:t>
      </w:r>
    </w:p>
    <w:p w:rsidR="00566A92" w:rsidRDefault="00FA15BC">
      <w:pPr>
        <w:spacing w:before="225" w:after="225" w:line="240" w:lineRule="auto"/>
        <w:jc w:val="both"/>
      </w:pPr>
      <w:r>
        <w:rPr>
          <w:rFonts w:ascii="Arial" w:hAnsi="Arial" w:cs="Arial"/>
          <w:color w:val="000000"/>
          <w:sz w:val="18"/>
          <w:szCs w:val="18"/>
        </w:rPr>
        <w:t>Storitve gradbenega nadzora bo izbrani izvajalec obračunaval z mesečnimi računi v % od vrednosti opravljenih GOI del izvajalca GOI del.</w:t>
      </w:r>
    </w:p>
    <w:tbl>
      <w:tblPr>
        <w:tblStyle w:val="NormalTablePHPDOCX"/>
        <w:tblW w:w="4942" w:type="pct"/>
        <w:tblInd w:w="108" w:type="dxa"/>
        <w:tblLook w:val="04A0" w:firstRow="1" w:lastRow="0" w:firstColumn="1" w:lastColumn="0" w:noHBand="0" w:noVBand="1"/>
      </w:tblPr>
      <w:tblGrid>
        <w:gridCol w:w="8965"/>
      </w:tblGrid>
      <w:tr w:rsidR="00566A92" w:rsidTr="00666658">
        <w:tc>
          <w:tcPr>
            <w:tcW w:w="5000" w:type="pct"/>
            <w:tcBorders>
              <w:top w:val="single" w:sz="25" w:space="0" w:color="000000"/>
              <w:bottom w:val="single" w:sz="25" w:space="0" w:color="000000"/>
            </w:tcBorders>
            <w:shd w:val="clear" w:color="auto" w:fill="000000"/>
            <w:tcMar>
              <w:top w:w="75" w:type="dxa"/>
              <w:bottom w:w="75" w:type="dxa"/>
            </w:tcMar>
            <w:vAlign w:val="center"/>
          </w:tcPr>
          <w:p w:rsidR="00566A92" w:rsidRDefault="00FA15BC">
            <w:r>
              <w:rPr>
                <w:rFonts w:ascii="Arial" w:hAnsi="Arial" w:cs="Arial"/>
                <w:b/>
                <w:bCs/>
                <w:color w:val="FFFFFF"/>
                <w:position w:val="-3"/>
                <w:sz w:val="20"/>
                <w:szCs w:val="20"/>
                <w:shd w:val="clear" w:color="auto" w:fill="000000"/>
              </w:rPr>
              <w:t>Sklop 1: Gradbeni nadzor nad GOI deli za projekt "GOI dela in vgradna oprema ter priključki za premično opremo za oddelek intenzivne medicine in center za endoskopije"</w:t>
            </w:r>
          </w:p>
        </w:tc>
      </w:tr>
    </w:tbl>
    <w:p w:rsidR="00566A92" w:rsidRDefault="00566A92"/>
    <w:tbl>
      <w:tblPr>
        <w:tblStyle w:val="NormalTablePHPDOCX"/>
        <w:tblW w:w="5271" w:type="pct"/>
        <w:tblInd w:w="108" w:type="dxa"/>
        <w:tblLook w:val="04A0" w:firstRow="1" w:lastRow="0" w:firstColumn="1" w:lastColumn="0" w:noHBand="0" w:noVBand="1"/>
      </w:tblPr>
      <w:tblGrid>
        <w:gridCol w:w="9562"/>
      </w:tblGrid>
      <w:tr w:rsidR="00566A92" w:rsidTr="00666658">
        <w:tc>
          <w:tcPr>
            <w:tcW w:w="5000" w:type="pct"/>
            <w:tcMar>
              <w:top w:w="135" w:type="dxa"/>
              <w:bottom w:w="135" w:type="dxa"/>
            </w:tcMar>
            <w:vAlign w:val="center"/>
          </w:tcPr>
          <w:p w:rsidR="00566A92" w:rsidRDefault="00FA15BC">
            <w:pPr>
              <w:spacing w:after="135"/>
              <w:jc w:val="both"/>
              <w:textAlignment w:val="center"/>
            </w:pPr>
            <w:r>
              <w:rPr>
                <w:rFonts w:ascii="Arial" w:hAnsi="Arial" w:cs="Arial"/>
                <w:color w:val="000000"/>
                <w:position w:val="-2"/>
                <w:sz w:val="18"/>
                <w:szCs w:val="18"/>
              </w:rPr>
              <w:t>Enako kot je navedeno že v splošnih specifikacijah.</w:t>
            </w:r>
          </w:p>
          <w:tbl>
            <w:tblPr>
              <w:tblStyle w:val="NormalTablePHPDOCX"/>
              <w:tblW w:w="4741"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8850"/>
            </w:tblGrid>
            <w:tr w:rsidR="00566A92" w:rsidTr="00666658">
              <w:tc>
                <w:tcPr>
                  <w:tcW w:w="5000" w:type="pct"/>
                  <w:shd w:val="clear" w:color="auto" w:fill="FFFFFF"/>
                  <w:tcMar>
                    <w:top w:w="75" w:type="dxa"/>
                    <w:bottom w:w="75" w:type="dxa"/>
                  </w:tcMar>
                  <w:vAlign w:val="center"/>
                </w:tcPr>
                <w:p w:rsidR="00566A92" w:rsidRDefault="00FA15BC">
                  <w:r>
                    <w:rPr>
                      <w:rFonts w:ascii="Arial" w:hAnsi="Arial" w:cs="Arial"/>
                      <w:b/>
                      <w:bCs/>
                      <w:color w:val="000000"/>
                      <w:position w:val="-2"/>
                      <w:sz w:val="18"/>
                      <w:szCs w:val="18"/>
                      <w:shd w:val="clear" w:color="auto" w:fill="FFFFFF"/>
                    </w:rPr>
                    <w:t>Postavka: Sklop 1: Gradbeni nadzor nad GOI deli za projekt "GOI dela in vgradna oprema ter priključki za premično opremo za oddelek intenzivne medicine in center za endoskopije"</w:t>
                  </w:r>
                </w:p>
              </w:tc>
            </w:tr>
          </w:tbl>
          <w:p w:rsidR="00566A92" w:rsidRDefault="00566A92"/>
          <w:p w:rsidR="00566A92" w:rsidRDefault="00FA15BC">
            <w:pPr>
              <w:spacing w:after="135"/>
              <w:jc w:val="both"/>
              <w:textAlignment w:val="center"/>
            </w:pPr>
            <w:r>
              <w:rPr>
                <w:rFonts w:ascii="Arial" w:hAnsi="Arial" w:cs="Arial"/>
                <w:color w:val="000000"/>
                <w:position w:val="-2"/>
                <w:sz w:val="18"/>
                <w:szCs w:val="18"/>
              </w:rPr>
              <w:t>Enako kot je navedeno že v splošnih specifikacijah.</w:t>
            </w:r>
          </w:p>
          <w:tbl>
            <w:tblPr>
              <w:tblStyle w:val="NormalTablePHPDOCX"/>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667"/>
            </w:tblGrid>
            <w:tr w:rsidR="00566A92">
              <w:tc>
                <w:tcPr>
                  <w:tcW w:w="0" w:type="auto"/>
                  <w:shd w:val="clear" w:color="auto" w:fill="FFFFFF"/>
                  <w:tcMar>
                    <w:top w:w="75" w:type="dxa"/>
                    <w:bottom w:w="75" w:type="dxa"/>
                  </w:tcMar>
                  <w:vAlign w:val="center"/>
                </w:tcPr>
                <w:p w:rsidR="00566A92" w:rsidRDefault="00FA15BC">
                  <w:r>
                    <w:rPr>
                      <w:rFonts w:ascii="Arial" w:hAnsi="Arial" w:cs="Arial"/>
                      <w:b/>
                      <w:bCs/>
                      <w:color w:val="000000"/>
                      <w:position w:val="-2"/>
                      <w:sz w:val="18"/>
                      <w:szCs w:val="18"/>
                      <w:shd w:val="clear" w:color="auto" w:fill="FFFFFF"/>
                    </w:rPr>
                    <w:t>Garancijska doba</w:t>
                  </w:r>
                </w:p>
              </w:tc>
            </w:tr>
          </w:tbl>
          <w:p w:rsidR="00566A92" w:rsidRDefault="00566A92"/>
          <w:p w:rsidR="00566A92" w:rsidRDefault="00FA15BC">
            <w:pPr>
              <w:spacing w:after="135"/>
              <w:jc w:val="both"/>
              <w:textAlignment w:val="center"/>
            </w:pPr>
            <w:r>
              <w:rPr>
                <w:rFonts w:ascii="Arial" w:hAnsi="Arial" w:cs="Arial"/>
                <w:color w:val="000000"/>
                <w:position w:val="-2"/>
                <w:sz w:val="18"/>
                <w:szCs w:val="18"/>
              </w:rPr>
              <w:t>min. 24 mesecev.</w:t>
            </w:r>
          </w:p>
        </w:tc>
      </w:tr>
      <w:tr w:rsidR="00566A92" w:rsidTr="00666658">
        <w:tblPrEx>
          <w:shd w:val="clear" w:color="auto" w:fill="FFFFFF"/>
        </w:tblPrEx>
        <w:tc>
          <w:tcPr>
            <w:tcW w:w="5000" w:type="pct"/>
            <w:tcBorders>
              <w:top w:val="single" w:sz="25" w:space="0" w:color="000000"/>
              <w:bottom w:val="single" w:sz="25" w:space="0" w:color="000000"/>
            </w:tcBorders>
            <w:shd w:val="clear" w:color="auto" w:fill="000000"/>
            <w:tcMar>
              <w:top w:w="75" w:type="dxa"/>
              <w:bottom w:w="75" w:type="dxa"/>
            </w:tcMar>
            <w:vAlign w:val="center"/>
          </w:tcPr>
          <w:p w:rsidR="00566A92" w:rsidRDefault="00FA15BC">
            <w:r>
              <w:rPr>
                <w:rFonts w:ascii="Arial" w:hAnsi="Arial" w:cs="Arial"/>
                <w:b/>
                <w:bCs/>
                <w:color w:val="FFFFFF"/>
                <w:position w:val="-3"/>
                <w:sz w:val="20"/>
                <w:szCs w:val="20"/>
                <w:shd w:val="clear" w:color="auto" w:fill="000000"/>
              </w:rPr>
              <w:t>Sklop 2: Gradbeni nadzor nad GOI deli za projekt "GOI deli za ureditev parkirnih mest pred upravno stavbo za potrebe Splošne bolnišnice Novo mesto"</w:t>
            </w:r>
          </w:p>
        </w:tc>
      </w:tr>
    </w:tbl>
    <w:p w:rsidR="00566A92" w:rsidRDefault="00566A92"/>
    <w:tbl>
      <w:tblPr>
        <w:tblStyle w:val="NormalTablePHPDOCX"/>
        <w:tblW w:w="5000" w:type="pct"/>
        <w:tblInd w:w="600" w:type="dxa"/>
        <w:tblLook w:val="04A0" w:firstRow="1" w:lastRow="0" w:firstColumn="1" w:lastColumn="0" w:noHBand="0" w:noVBand="1"/>
      </w:tblPr>
      <w:tblGrid>
        <w:gridCol w:w="9153"/>
      </w:tblGrid>
      <w:tr w:rsidR="00566A92">
        <w:tc>
          <w:tcPr>
            <w:tcW w:w="0" w:type="auto"/>
            <w:tcMar>
              <w:top w:w="135" w:type="dxa"/>
              <w:bottom w:w="135" w:type="dxa"/>
            </w:tcMar>
            <w:vAlign w:val="center"/>
          </w:tcPr>
          <w:p w:rsidR="00566A92" w:rsidRDefault="00FA15BC">
            <w:pPr>
              <w:spacing w:after="135"/>
              <w:jc w:val="both"/>
              <w:textAlignment w:val="center"/>
            </w:pPr>
            <w:r>
              <w:rPr>
                <w:rFonts w:ascii="Arial" w:hAnsi="Arial" w:cs="Arial"/>
                <w:color w:val="000000"/>
                <w:position w:val="-2"/>
                <w:sz w:val="18"/>
                <w:szCs w:val="18"/>
              </w:rPr>
              <w:t>Enako kot je navedeno že v splošnih specifikacijah.</w:t>
            </w:r>
          </w:p>
          <w:tbl>
            <w:tblPr>
              <w:tblStyle w:val="NormalTablePHPDOCX"/>
              <w:tblW w:w="8925" w:type="dxa"/>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8925"/>
            </w:tblGrid>
            <w:tr w:rsidR="00566A92" w:rsidTr="00666658">
              <w:tc>
                <w:tcPr>
                  <w:tcW w:w="5000" w:type="pct"/>
                  <w:shd w:val="clear" w:color="auto" w:fill="FFFFFF"/>
                  <w:tcMar>
                    <w:top w:w="75" w:type="dxa"/>
                    <w:bottom w:w="75" w:type="dxa"/>
                  </w:tcMar>
                  <w:vAlign w:val="center"/>
                </w:tcPr>
                <w:p w:rsidR="00566A92" w:rsidRDefault="00FA15BC">
                  <w:r>
                    <w:rPr>
                      <w:rFonts w:ascii="Arial" w:hAnsi="Arial" w:cs="Arial"/>
                      <w:b/>
                      <w:bCs/>
                      <w:color w:val="000000"/>
                      <w:position w:val="-2"/>
                      <w:sz w:val="18"/>
                      <w:szCs w:val="18"/>
                      <w:shd w:val="clear" w:color="auto" w:fill="FFFFFF"/>
                    </w:rPr>
                    <w:t>Postavka: Sklop 2: Gradbeni nadzor nad GOI deli za projekt "GOI deli za ureditev parkirnih mest pred upravno stavbo za potrebe Splošne bolnišnice Novo mesto"</w:t>
                  </w:r>
                </w:p>
              </w:tc>
            </w:tr>
          </w:tbl>
          <w:p w:rsidR="00566A92" w:rsidRDefault="00566A92"/>
          <w:p w:rsidR="00566A92" w:rsidRDefault="00FA15BC">
            <w:pPr>
              <w:spacing w:after="135"/>
              <w:jc w:val="both"/>
              <w:textAlignment w:val="center"/>
            </w:pPr>
            <w:r>
              <w:rPr>
                <w:rFonts w:ascii="Arial" w:hAnsi="Arial" w:cs="Arial"/>
                <w:color w:val="000000"/>
                <w:position w:val="-2"/>
                <w:sz w:val="18"/>
                <w:szCs w:val="18"/>
              </w:rPr>
              <w:t>Enako kot je navedeno že v splošnih specifikacijah.</w:t>
            </w:r>
          </w:p>
          <w:tbl>
            <w:tblPr>
              <w:tblStyle w:val="NormalTablePHPDOCX"/>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463"/>
            </w:tblGrid>
            <w:tr w:rsidR="00566A92">
              <w:tc>
                <w:tcPr>
                  <w:tcW w:w="0" w:type="auto"/>
                  <w:shd w:val="clear" w:color="auto" w:fill="FFFFFF"/>
                  <w:tcMar>
                    <w:top w:w="75" w:type="dxa"/>
                    <w:bottom w:w="75" w:type="dxa"/>
                  </w:tcMar>
                  <w:vAlign w:val="center"/>
                </w:tcPr>
                <w:p w:rsidR="00566A92" w:rsidRDefault="00FA15BC">
                  <w:r>
                    <w:rPr>
                      <w:rFonts w:ascii="Arial" w:hAnsi="Arial" w:cs="Arial"/>
                      <w:b/>
                      <w:bCs/>
                      <w:color w:val="000000"/>
                      <w:position w:val="-2"/>
                      <w:sz w:val="18"/>
                      <w:szCs w:val="18"/>
                      <w:shd w:val="clear" w:color="auto" w:fill="FFFFFF"/>
                    </w:rPr>
                    <w:t>Garancijska doba</w:t>
                  </w:r>
                </w:p>
              </w:tc>
            </w:tr>
          </w:tbl>
          <w:p w:rsidR="00566A92" w:rsidRDefault="00566A92"/>
          <w:p w:rsidR="00566A92" w:rsidRDefault="00FA15BC">
            <w:pPr>
              <w:spacing w:after="135"/>
              <w:jc w:val="both"/>
              <w:textAlignment w:val="center"/>
            </w:pPr>
            <w:r>
              <w:rPr>
                <w:rFonts w:ascii="Arial" w:hAnsi="Arial" w:cs="Arial"/>
                <w:color w:val="000000"/>
                <w:position w:val="-2"/>
                <w:sz w:val="18"/>
                <w:szCs w:val="18"/>
              </w:rPr>
              <w:t>min. 24 mesecev.</w:t>
            </w:r>
          </w:p>
        </w:tc>
      </w:tr>
    </w:tbl>
    <w:p w:rsidR="00566A92" w:rsidRDefault="00566A92">
      <w:pPr>
        <w:sectPr w:rsidR="00566A92" w:rsidSect="00D931BF">
          <w:pgSz w:w="11906" w:h="16838"/>
          <w:pgMar w:top="1418" w:right="1418" w:bottom="1418" w:left="1418" w:header="567" w:footer="680" w:gutter="0"/>
          <w:cols w:space="708"/>
          <w:docGrid w:linePitch="360"/>
        </w:sectPr>
      </w:pPr>
    </w:p>
    <w:p w:rsidR="00827BFC" w:rsidRPr="00A17BFF" w:rsidRDefault="00FA15BC"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827BFC" w:rsidRPr="00A17BFF" w:rsidRDefault="006D0993" w:rsidP="00827BFC">
      <w:pPr>
        <w:pStyle w:val="Paragraf"/>
        <w:rPr>
          <w:rFonts w:ascii="Arial" w:hAnsi="Arial" w:cs="Arial"/>
        </w:rPr>
      </w:pPr>
    </w:p>
    <w:p w:rsidR="00566A92" w:rsidRDefault="00FA15BC">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566A92" w:rsidRDefault="00FA15BC">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566A92" w:rsidRDefault="00FA15BC">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724169" w:rsidRPr="00A17BFF" w:rsidRDefault="006D0993"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1006"/>
        <w:gridCol w:w="4702"/>
        <w:gridCol w:w="3344"/>
      </w:tblGrid>
      <w:tr w:rsidR="00566A92">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66A92" w:rsidRDefault="00FA15BC">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66A92" w:rsidRDefault="00FA15BC">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66A92" w:rsidRDefault="00FA15BC">
            <w:pPr>
              <w:jc w:val="center"/>
            </w:pPr>
            <w:r>
              <w:rPr>
                <w:rFonts w:ascii="Arial" w:hAnsi="Arial" w:cs="Arial"/>
                <w:b/>
                <w:bCs/>
                <w:color w:val="000000"/>
                <w:position w:val="-3"/>
                <w:sz w:val="20"/>
                <w:szCs w:val="20"/>
                <w:shd w:val="clear" w:color="auto" w:fill="AAAAAA"/>
              </w:rPr>
              <w:t>Opombe</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Ponudba</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Krovna izjava</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Izjava pooblaščene osebe ponudnika</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666658">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Izjava gospodarskega subjekta in pooblastilo za pridobitev podatkov iz kazenske evidence</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lastRenderedPageBreak/>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Izjava članov organov in zastopnikov gospodarskega subjekta in pooblastilo za pridobitev podatkov iz kazenske evidence</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Izjava o lastniških deležih</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Izjava o nastopu s podizvajalci</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Izjava podizvajalca</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Izjava zastopnika podizvajalca v zvezi z izpolnjevanjem obveznih pogojev za podizvajalce</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Referenčna lista gospodarskega subjekta</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Potrdilo o dobro opravljenem delu</w:t>
            </w:r>
            <w:r>
              <w:rPr>
                <w:rFonts w:ascii="Arial" w:hAnsi="Arial" w:cs="Arial"/>
                <w:color w:val="000000"/>
                <w:position w:val="-2"/>
                <w:sz w:val="18"/>
                <w:szCs w:val="18"/>
              </w:rPr>
              <w:br/>
              <w:t xml:space="preserve">Velja za sklop 1 (Gradbeni nadzor nad GOI deli za projekt "GOI dela in vgradna oprema ter priključki za </w:t>
            </w:r>
            <w:r>
              <w:rPr>
                <w:rFonts w:ascii="Arial" w:hAnsi="Arial" w:cs="Arial"/>
                <w:color w:val="000000"/>
                <w:position w:val="-2"/>
                <w:sz w:val="18"/>
                <w:szCs w:val="18"/>
              </w:rPr>
              <w:lastRenderedPageBreak/>
              <w:t>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lastRenderedPageBreak/>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Reference za ponudnika</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566A92"/>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Seznam kadrov</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Strokovnjaki in ustrezni kadri</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566A92"/>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Potrdilo o dobro opravljenem delu nominiranih kadrov</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Reference za strokovnjake</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566A92"/>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Vzorec pogodbe: Pogodba o gradbenem nadzoru.</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Parafiran, podpisan in žigosan.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lastRenderedPageBreak/>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Vzorec menične izjave za dobro izvedbo</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Parafiran.</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Obrazec ovojnica</w:t>
            </w:r>
            <w:r>
              <w:rPr>
                <w:rFonts w:ascii="Arial" w:hAnsi="Arial" w:cs="Arial"/>
                <w:color w:val="000000"/>
                <w:position w:val="-2"/>
                <w:sz w:val="18"/>
                <w:szCs w:val="18"/>
              </w:rPr>
              <w:br/>
              <w:t>Velja za sklop 1 (Gradbeni nadzor nad GOI deli za projekt "GOI dela in vgradna oprema ter priključki za premično opremo za oddelek intenzivne medicine in center za endoskopije" ), sklop 2 (Gradbeni nadzor nad GOI deli za projekt "GOI deli za ureditev parkirnih mest pred upravno stavbo za potrebe Splošne bolnišnice Novo mesto").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spacing w:before="135" w:after="135"/>
              <w:jc w:val="both"/>
              <w:textAlignment w:val="center"/>
            </w:pPr>
            <w:r>
              <w:rPr>
                <w:rFonts w:ascii="Arial" w:hAnsi="Arial" w:cs="Arial"/>
                <w:color w:val="000000"/>
                <w:position w:val="-2"/>
                <w:sz w:val="18"/>
                <w:szCs w:val="18"/>
              </w:rPr>
              <w:t>Izpolnjen, nalepljen na ovojnico</w:t>
            </w:r>
          </w:p>
        </w:tc>
      </w:tr>
    </w:tbl>
    <w:p w:rsidR="00566A92" w:rsidRDefault="00566A92">
      <w:pPr>
        <w:sectPr w:rsidR="00566A92" w:rsidSect="00D931BF">
          <w:pgSz w:w="11906" w:h="16838"/>
          <w:pgMar w:top="1418" w:right="1418" w:bottom="1418" w:left="1418" w:header="567" w:footer="680"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1</w:t>
      </w:r>
    </w:p>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566A92" w:rsidRDefault="00FA15BC">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STORITVE GRADBENEGA NADZORA</w:t>
      </w:r>
      <w:r>
        <w:rPr>
          <w:rFonts w:ascii="Arial" w:hAnsi="Arial" w:cs="Arial"/>
          <w:color w:val="000000"/>
          <w:sz w:val="18"/>
          <w:szCs w:val="18"/>
        </w:rPr>
        <w:t>« dajemo ponudbo, kot sledi:</w:t>
      </w:r>
    </w:p>
    <w:p w:rsidR="00566A92" w:rsidRDefault="00FA15BC">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566A92">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color w:val="000000"/>
          <w:sz w:val="18"/>
          <w:szCs w:val="18"/>
        </w:rPr>
        <w:t>Ponudbo oddajamo (ustrezno označite):</w:t>
      </w:r>
    </w:p>
    <w:p w:rsidR="00566A92" w:rsidRDefault="00FA15BC">
      <w:pPr>
        <w:spacing w:before="225" w:after="225" w:line="240" w:lineRule="auto"/>
        <w:jc w:val="both"/>
      </w:pPr>
      <w:r>
        <w:fldChar w:fldCharType="begin">
          <w:ffData>
            <w:name w:val="cbox159aa9ab01eb44"/>
            <w:enabled/>
            <w:calcOnExit w:val="0"/>
            <w:checkBox>
              <w:sizeAuto/>
              <w:default w:val="0"/>
            </w:checkBox>
          </w:ffData>
        </w:fldChar>
      </w:r>
      <w:bookmarkStart w:id="1" w:name="cbox159aa9ab01eb44"/>
      <w:r>
        <w:instrText xml:space="preserve"> FORMCHECKBOX </w:instrText>
      </w:r>
      <w:r w:rsidR="006D0993">
        <w:fldChar w:fldCharType="separate"/>
      </w:r>
      <w:r>
        <w:fldChar w:fldCharType="end"/>
      </w:r>
      <w:bookmarkEnd w:id="1"/>
      <w:r>
        <w:rPr>
          <w:rFonts w:ascii="Arial" w:hAnsi="Arial" w:cs="Arial"/>
          <w:color w:val="000000"/>
          <w:sz w:val="18"/>
          <w:szCs w:val="18"/>
        </w:rPr>
        <w:t> samostojno</w:t>
      </w:r>
    </w:p>
    <w:p w:rsidR="00566A92" w:rsidRDefault="00FA15BC">
      <w:pPr>
        <w:spacing w:before="225" w:after="225" w:line="240" w:lineRule="auto"/>
        <w:jc w:val="both"/>
      </w:pPr>
      <w:r>
        <w:fldChar w:fldCharType="begin">
          <w:ffData>
            <w:name w:val="cbox159aa9ab01ed8e"/>
            <w:enabled/>
            <w:calcOnExit w:val="0"/>
            <w:checkBox>
              <w:sizeAuto/>
              <w:default w:val="0"/>
            </w:checkBox>
          </w:ffData>
        </w:fldChar>
      </w:r>
      <w:bookmarkStart w:id="2" w:name="cbox159aa9ab01ed8e"/>
      <w:r>
        <w:instrText xml:space="preserve"> FORMCHECKBOX </w:instrText>
      </w:r>
      <w:r w:rsidR="006D0993">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566A92" w:rsidRDefault="00FA15BC">
      <w:pPr>
        <w:spacing w:before="225" w:after="225" w:line="240" w:lineRule="auto"/>
        <w:jc w:val="both"/>
      </w:pPr>
      <w:r>
        <w:fldChar w:fldCharType="begin">
          <w:ffData>
            <w:name w:val="cbox159aa9ab01efe5"/>
            <w:enabled/>
            <w:calcOnExit w:val="0"/>
            <w:checkBox>
              <w:sizeAuto/>
              <w:default w:val="0"/>
            </w:checkBox>
          </w:ffData>
        </w:fldChar>
      </w:r>
      <w:bookmarkStart w:id="3" w:name="cbox159aa9ab01efe5"/>
      <w:r>
        <w:instrText xml:space="preserve"> FORMCHECKBOX </w:instrText>
      </w:r>
      <w:r w:rsidR="006D0993">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566A92" w:rsidRDefault="00FA15BC">
      <w:pPr>
        <w:spacing w:before="225" w:after="225" w:line="240" w:lineRule="auto"/>
        <w:jc w:val="both"/>
      </w:pPr>
      <w:r>
        <w:fldChar w:fldCharType="begin">
          <w:ffData>
            <w:name w:val="cbox159aa9ab01f239"/>
            <w:enabled/>
            <w:calcOnExit w:val="0"/>
            <w:checkBox>
              <w:sizeAuto/>
              <w:default w:val="0"/>
            </w:checkBox>
          </w:ffData>
        </w:fldChar>
      </w:r>
      <w:bookmarkStart w:id="4" w:name="cbox159aa9ab01f239"/>
      <w:r>
        <w:instrText xml:space="preserve"> FORMCHECKBOX </w:instrText>
      </w:r>
      <w:r w:rsidR="006D0993">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566A92" w:rsidRDefault="00FA15BC">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220" w:type="pct"/>
        <w:tblInd w:w="-290" w:type="dxa"/>
        <w:tblLook w:val="04A0" w:firstRow="1" w:lastRow="0" w:firstColumn="1" w:lastColumn="0" w:noHBand="0" w:noVBand="1"/>
      </w:tblPr>
      <w:tblGrid>
        <w:gridCol w:w="3115"/>
        <w:gridCol w:w="2555"/>
        <w:gridCol w:w="1587"/>
        <w:gridCol w:w="607"/>
        <w:gridCol w:w="1593"/>
      </w:tblGrid>
      <w:tr w:rsidR="00566A92" w:rsidTr="00666658">
        <w:tc>
          <w:tcPr>
            <w:tcW w:w="1647"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pPr>
              <w:jc w:val="center"/>
            </w:pPr>
            <w:r>
              <w:rPr>
                <w:rFonts w:ascii="Arial" w:hAnsi="Arial" w:cs="Arial"/>
                <w:b/>
                <w:bCs/>
                <w:color w:val="000000"/>
                <w:position w:val="-2"/>
                <w:sz w:val="18"/>
                <w:szCs w:val="18"/>
                <w:shd w:val="clear" w:color="auto" w:fill="D1D1D1"/>
              </w:rPr>
              <w:t>Sklop</w:t>
            </w:r>
          </w:p>
        </w:tc>
        <w:tc>
          <w:tcPr>
            <w:tcW w:w="135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pPr>
              <w:jc w:val="center"/>
            </w:pPr>
            <w:r>
              <w:rPr>
                <w:rFonts w:ascii="Arial" w:hAnsi="Arial" w:cs="Arial"/>
                <w:b/>
                <w:bCs/>
                <w:color w:val="000000"/>
                <w:position w:val="-2"/>
                <w:sz w:val="18"/>
                <w:szCs w:val="18"/>
                <w:shd w:val="clear" w:color="auto" w:fill="D1D1D1"/>
              </w:rPr>
              <w:t>Opis</w:t>
            </w:r>
          </w:p>
        </w:tc>
        <w:tc>
          <w:tcPr>
            <w:tcW w:w="83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66A92" w:rsidRDefault="00FA15BC">
            <w:pPr>
              <w:jc w:val="center"/>
            </w:pPr>
            <w:r>
              <w:rPr>
                <w:rFonts w:ascii="Arial" w:hAnsi="Arial" w:cs="Arial"/>
                <w:b/>
                <w:bCs/>
                <w:color w:val="000000"/>
                <w:position w:val="-2"/>
                <w:sz w:val="18"/>
                <w:szCs w:val="18"/>
                <w:shd w:val="clear" w:color="auto" w:fill="D1D1D1"/>
              </w:rPr>
              <w:t>Vrednost z DDV</w:t>
            </w:r>
          </w:p>
        </w:tc>
      </w:tr>
      <w:tr w:rsidR="00566A92" w:rsidTr="00666658">
        <w:tc>
          <w:tcPr>
            <w:tcW w:w="164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1.Gradbeni nadzor nad GOI deli za projekt "GOI dela in vgradna oprema ter priključki za premično opremo za oddelek intenzivne medicine in center za endoskopije"</w:t>
            </w:r>
          </w:p>
        </w:tc>
        <w:tc>
          <w:tcPr>
            <w:tcW w:w="13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ponudbena cena - ponujeni %: __________od vrednosti izvedenih GOI del za sklop 1</w:t>
            </w:r>
          </w:p>
        </w:tc>
        <w:tc>
          <w:tcPr>
            <w:tcW w:w="83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c>
          <w:tcPr>
            <w:tcW w:w="164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2. Gradbeni nadzor nad GOI deli za projekt "GOI deli za ureditev parkirnih mest pred upravno stavbo za potrebe Splošne bolnišnice Novo mesto"</w:t>
            </w:r>
          </w:p>
        </w:tc>
        <w:tc>
          <w:tcPr>
            <w:tcW w:w="13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ponudbena cena - ponujeni %: __________od vrednosti izvedenih GOI del za sklop 2</w:t>
            </w:r>
          </w:p>
        </w:tc>
        <w:tc>
          <w:tcPr>
            <w:tcW w:w="83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c>
          <w:tcPr>
            <w:tcW w:w="1647"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Skupaj</w:t>
            </w:r>
          </w:p>
        </w:tc>
        <w:tc>
          <w:tcPr>
            <w:tcW w:w="135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r>
              <w:rPr>
                <w:rFonts w:ascii="Arial" w:hAnsi="Arial" w:cs="Arial"/>
                <w:color w:val="000000"/>
                <w:position w:val="-2"/>
                <w:sz w:val="18"/>
                <w:szCs w:val="18"/>
                <w:shd w:val="clear" w:color="auto" w:fill="CCCCCC"/>
              </w:rPr>
              <w:t> </w:t>
            </w:r>
          </w:p>
        </w:tc>
        <w:tc>
          <w:tcPr>
            <w:tcW w:w="83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r>
              <w:rPr>
                <w:rFonts w:ascii="Arial" w:hAnsi="Arial" w:cs="Arial"/>
                <w:color w:val="000000"/>
                <w:position w:val="-2"/>
                <w:sz w:val="18"/>
                <w:szCs w:val="18"/>
                <w:shd w:val="clear" w:color="auto" w:fill="CCCCCC"/>
              </w:rPr>
              <w:t> </w:t>
            </w:r>
          </w:p>
        </w:tc>
      </w:tr>
    </w:tbl>
    <w:p w:rsidR="00566A92" w:rsidRDefault="00FA15BC">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566A92" w:rsidRDefault="00FA15BC">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566A92" w:rsidRDefault="00FA15BC">
      <w:pPr>
        <w:spacing w:before="225" w:after="225" w:line="240" w:lineRule="auto"/>
        <w:jc w:val="both"/>
        <w:rPr>
          <w:rFonts w:ascii="Arial" w:hAnsi="Arial" w:cs="Arial"/>
          <w:color w:val="000000"/>
          <w:sz w:val="18"/>
          <w:szCs w:val="18"/>
        </w:rPr>
      </w:pPr>
      <w:r>
        <w:rPr>
          <w:rFonts w:ascii="Arial" w:hAnsi="Arial" w:cs="Arial"/>
          <w:color w:val="000000"/>
          <w:sz w:val="18"/>
          <w:szCs w:val="18"/>
        </w:rPr>
        <w:t>Ponudba mora biti veljavna najmanj do navedenega roka. Prekratka veljavnost ponudbe pomeni razlog za zavrnitev ponudbe.</w:t>
      </w:r>
    </w:p>
    <w:p w:rsidR="00566A92" w:rsidRDefault="00FA15BC">
      <w:pPr>
        <w:spacing w:before="225" w:after="225" w:line="240" w:lineRule="auto"/>
        <w:jc w:val="both"/>
      </w:pPr>
      <w:r>
        <w:rPr>
          <w:rFonts w:ascii="Arial" w:hAnsi="Arial" w:cs="Arial"/>
          <w:b/>
          <w:bCs/>
          <w:color w:val="000000"/>
          <w:sz w:val="18"/>
          <w:szCs w:val="18"/>
        </w:rPr>
        <w:t>IV. Podatki o plačilu </w:t>
      </w:r>
    </w:p>
    <w:p w:rsidR="00566A92" w:rsidRDefault="00FA15BC">
      <w:pPr>
        <w:spacing w:before="225" w:after="225" w:line="240" w:lineRule="auto"/>
        <w:jc w:val="both"/>
      </w:pPr>
      <w:r>
        <w:rPr>
          <w:rFonts w:ascii="Arial" w:hAnsi="Arial" w:cs="Arial"/>
          <w:color w:val="000000"/>
          <w:sz w:val="18"/>
          <w:szCs w:val="18"/>
        </w:rPr>
        <w:t>Plačila se opravijo na podlagi izdanih računov. Rok plačila je 30 dni od datuma prejema pravilno izstavljenega računa. Če naročnik izpodbija del zneska, je dolžan plačati nesporni del zneska. Roki plačil podizvajalcem so enaki kot za izvajalca.</w:t>
      </w:r>
    </w:p>
    <w:p w:rsidR="00566A92" w:rsidRDefault="00FA15BC">
      <w:pPr>
        <w:spacing w:before="225" w:after="225" w:line="240" w:lineRule="auto"/>
        <w:jc w:val="both"/>
      </w:pPr>
      <w:r>
        <w:rPr>
          <w:rFonts w:ascii="Arial" w:hAnsi="Arial" w:cs="Arial"/>
          <w:color w:val="000000"/>
          <w:sz w:val="18"/>
          <w:szCs w:val="18"/>
        </w:rPr>
        <w:lastRenderedPageBreak/>
        <w:t>Izvajalec izstavi račun v elektronski obliki (eRačun) preko spletnega portala UJPnet. Kot uradni prejem računa se šteje datum vnosa računa v sistem UJPnet.</w:t>
      </w:r>
    </w:p>
    <w:p w:rsidR="00566A92" w:rsidRDefault="00FA15BC">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566A92" w:rsidRDefault="00FA15BC">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745" w:type="dxa"/>
        <w:tblInd w:w="102" w:type="dxa"/>
        <w:shd w:val="clear" w:color="auto" w:fill="CCCCCC"/>
        <w:tblLook w:val="04A0" w:firstRow="1" w:lastRow="0" w:firstColumn="1" w:lastColumn="0" w:noHBand="0" w:noVBand="1"/>
      </w:tblPr>
      <w:tblGrid>
        <w:gridCol w:w="6"/>
        <w:gridCol w:w="3194"/>
        <w:gridCol w:w="880"/>
        <w:gridCol w:w="4281"/>
        <w:gridCol w:w="384"/>
      </w:tblGrid>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KONTAKTNA OSEBA: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E-POŠTA KONTAKTNE OSEBE: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TELEFON:</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ID ZA DDV: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rsidTr="00666658">
        <w:tblPrEx>
          <w:shd w:val="clear" w:color="auto" w:fill="auto"/>
        </w:tblPrEx>
        <w:tc>
          <w:tcPr>
            <w:tcW w:w="8745" w:type="dxa"/>
            <w:gridSpan w:val="5"/>
            <w:tcMar>
              <w:top w:w="75" w:type="dxa"/>
              <w:bottom w:w="75" w:type="dxa"/>
            </w:tcMar>
            <w:vAlign w:val="center"/>
          </w:tcPr>
          <w:p w:rsidR="00566A92" w:rsidRDefault="00FA15BC">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566A92" w:rsidTr="00666658">
        <w:tblPrEx>
          <w:shd w:val="clear" w:color="auto" w:fill="auto"/>
        </w:tblPrEx>
        <w:tc>
          <w:tcPr>
            <w:tcW w:w="4080" w:type="dxa"/>
            <w:gridSpan w:val="3"/>
            <w:tcMar>
              <w:top w:w="75" w:type="dxa"/>
              <w:bottom w:w="75" w:type="dxa"/>
            </w:tcMar>
            <w:vAlign w:val="center"/>
          </w:tcPr>
          <w:p w:rsidR="00566A92" w:rsidRDefault="00FA15BC">
            <w:r>
              <w:rPr>
                <w:rFonts w:ascii="Arial" w:hAnsi="Arial" w:cs="Arial"/>
                <w:color w:val="000000"/>
                <w:position w:val="-2"/>
                <w:sz w:val="18"/>
                <w:szCs w:val="18"/>
              </w:rPr>
              <w:t>Kraj in datum:</w:t>
            </w:r>
          </w:p>
        </w:tc>
        <w:tc>
          <w:tcPr>
            <w:tcW w:w="0" w:type="auto"/>
            <w:gridSpan w:val="2"/>
            <w:tcMar>
              <w:top w:w="75" w:type="dxa"/>
              <w:bottom w:w="75" w:type="dxa"/>
            </w:tcMar>
            <w:vAlign w:val="center"/>
          </w:tcPr>
          <w:p w:rsidR="00566A92" w:rsidRDefault="00FA15BC">
            <w:pPr>
              <w:jc w:val="center"/>
            </w:pPr>
            <w:r>
              <w:rPr>
                <w:rFonts w:ascii="Arial" w:hAnsi="Arial" w:cs="Arial"/>
                <w:color w:val="000000"/>
                <w:position w:val="-2"/>
                <w:sz w:val="18"/>
                <w:szCs w:val="18"/>
              </w:rPr>
              <w:t>Ime in priimek: _____________________</w:t>
            </w:r>
          </w:p>
        </w:tc>
      </w:tr>
      <w:tr w:rsidR="00566A92" w:rsidTr="00666658">
        <w:tblPrEx>
          <w:shd w:val="clear" w:color="auto" w:fill="auto"/>
        </w:tblPrEx>
        <w:tc>
          <w:tcPr>
            <w:tcW w:w="4080" w:type="dxa"/>
            <w:gridSpan w:val="3"/>
            <w:tcMar>
              <w:top w:w="75" w:type="dxa"/>
              <w:bottom w:w="75" w:type="dxa"/>
            </w:tcMar>
            <w:vAlign w:val="center"/>
          </w:tcPr>
          <w:p w:rsidR="00566A92" w:rsidRDefault="00FA15BC">
            <w:r>
              <w:rPr>
                <w:rFonts w:ascii="Arial" w:hAnsi="Arial" w:cs="Arial"/>
                <w:color w:val="000000"/>
                <w:position w:val="-2"/>
                <w:sz w:val="18"/>
                <w:szCs w:val="18"/>
              </w:rPr>
              <w:t> </w:t>
            </w:r>
          </w:p>
        </w:tc>
        <w:tc>
          <w:tcPr>
            <w:tcW w:w="0" w:type="auto"/>
            <w:gridSpan w:val="2"/>
            <w:tcMar>
              <w:top w:w="75" w:type="dxa"/>
              <w:bottom w:w="75" w:type="dxa"/>
            </w:tcMar>
            <w:vAlign w:val="center"/>
          </w:tcPr>
          <w:p w:rsidR="00566A92" w:rsidRDefault="00566A92"/>
          <w:p w:rsidR="00566A92" w:rsidRDefault="00FA15BC">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566A92" w:rsidRDefault="00566A92">
      <w:pPr>
        <w:sectPr w:rsidR="00566A92" w:rsidSect="006E7A2B">
          <w:footerReference w:type="default" r:id="rId12"/>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STORITVE GRADBENEGA NADZORA</w:t>
      </w:r>
      <w:r>
        <w:rPr>
          <w:rFonts w:ascii="Arial" w:hAnsi="Arial" w:cs="Arial"/>
          <w:color w:val="000000"/>
          <w:sz w:val="18"/>
          <w:szCs w:val="18"/>
        </w:rPr>
        <w:t>«,</w:t>
      </w:r>
    </w:p>
    <w:p w:rsidR="00566A92" w:rsidRDefault="00FA15BC">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566A92" w:rsidRDefault="00FA15BC">
      <w:pPr>
        <w:spacing w:before="225" w:after="225" w:line="240" w:lineRule="auto"/>
        <w:jc w:val="both"/>
      </w:pPr>
      <w:r>
        <w:rPr>
          <w:rFonts w:ascii="Arial" w:hAnsi="Arial" w:cs="Arial"/>
          <w:i/>
          <w:iCs/>
          <w:color w:val="000000"/>
          <w:sz w:val="18"/>
          <w:szCs w:val="18"/>
        </w:rPr>
        <w:t>(naziv ponudnika, partnerja v skupni ponudbi)</w:t>
      </w:r>
    </w:p>
    <w:p w:rsidR="00566A92" w:rsidRDefault="00FA15BC">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566A92" w:rsidRDefault="00FA15BC" w:rsidP="00FA15BC">
            <w:pPr>
              <w:numPr>
                <w:ilvl w:val="0"/>
                <w:numId w:val="21"/>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566A92" w:rsidRDefault="00FA15BC">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566A92" w:rsidRDefault="00FA15BC" w:rsidP="00FA15BC">
            <w:pPr>
              <w:numPr>
                <w:ilvl w:val="0"/>
                <w:numId w:val="22"/>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566A92" w:rsidRDefault="00FA15BC">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566A92" w:rsidRDefault="00FA15BC">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SPLOŠNA BOLNIŠNICA NOVO MESTO, Šmihelska cesta 1, 8000 Novo mesto</w:t>
      </w:r>
      <w:r>
        <w:rPr>
          <w:rFonts w:ascii="Arial" w:hAnsi="Arial" w:cs="Arial"/>
          <w:color w:val="000000"/>
          <w:sz w:val="18"/>
          <w:szCs w:val="18"/>
        </w:rPr>
        <w:t>  v zvezi z oddajo javnega naročila za namene </w:t>
      </w:r>
      <w:r>
        <w:rPr>
          <w:rFonts w:ascii="Arial" w:hAnsi="Arial" w:cs="Arial"/>
          <w:b/>
          <w:bCs/>
          <w:color w:val="000000"/>
          <w:sz w:val="18"/>
          <w:szCs w:val="18"/>
        </w:rPr>
        <w:t>STORITVE GRADBENEGA NADZORA,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566A92" w:rsidRDefault="00FA15B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66A92">
        <w:tc>
          <w:tcPr>
            <w:tcW w:w="2500" w:type="pct"/>
            <w:tcMar>
              <w:top w:w="75" w:type="dxa"/>
              <w:bottom w:w="75" w:type="dxa"/>
            </w:tcMar>
            <w:vAlign w:val="center"/>
          </w:tcPr>
          <w:p w:rsidR="00566A92" w:rsidRDefault="00FA15BC">
            <w:r>
              <w:rPr>
                <w:rFonts w:ascii="Arial" w:hAnsi="Arial" w:cs="Arial"/>
                <w:color w:val="000000"/>
                <w:position w:val="-2"/>
                <w:sz w:val="18"/>
                <w:szCs w:val="18"/>
              </w:rPr>
              <w:t>Kraj in datum:</w:t>
            </w:r>
          </w:p>
        </w:tc>
        <w:tc>
          <w:tcPr>
            <w:tcW w:w="0" w:type="auto"/>
            <w:tcMar>
              <w:top w:w="75" w:type="dxa"/>
              <w:bottom w:w="75" w:type="dxa"/>
            </w:tcMar>
            <w:vAlign w:val="center"/>
          </w:tcPr>
          <w:p w:rsidR="00566A92" w:rsidRDefault="00FA15BC">
            <w:r>
              <w:rPr>
                <w:rFonts w:ascii="Arial" w:hAnsi="Arial" w:cs="Arial"/>
                <w:color w:val="000000"/>
                <w:position w:val="-2"/>
                <w:sz w:val="18"/>
                <w:szCs w:val="18"/>
              </w:rPr>
              <w:t>Ime in priimek: _____________________</w:t>
            </w:r>
          </w:p>
        </w:tc>
      </w:tr>
      <w:tr w:rsidR="00566A92">
        <w:tc>
          <w:tcPr>
            <w:tcW w:w="2500" w:type="pct"/>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566A92"/>
          <w:p w:rsidR="00566A92" w:rsidRDefault="00FA15BC">
            <w:pPr>
              <w:jc w:val="center"/>
            </w:pPr>
            <w:r>
              <w:rPr>
                <w:rFonts w:ascii="Arial" w:hAnsi="Arial" w:cs="Arial"/>
                <w:color w:val="A9A9A9"/>
                <w:position w:val="-2"/>
                <w:sz w:val="18"/>
                <w:szCs w:val="18"/>
              </w:rPr>
              <w:t>(žig in podpis)</w:t>
            </w:r>
          </w:p>
        </w:tc>
      </w:tr>
    </w:tbl>
    <w:p w:rsidR="00566A92" w:rsidRDefault="00FA15BC">
      <w:pPr>
        <w:spacing w:before="225" w:after="225" w:line="240" w:lineRule="auto"/>
        <w:jc w:val="both"/>
      </w:pPr>
      <w:r>
        <w:rPr>
          <w:rFonts w:ascii="Arial" w:hAnsi="Arial" w:cs="Arial"/>
          <w:color w:val="000000"/>
          <w:sz w:val="18"/>
          <w:szCs w:val="18"/>
        </w:rPr>
        <w:t> </w:t>
      </w:r>
    </w:p>
    <w:p w:rsidR="00566A92" w:rsidRDefault="00566A92">
      <w:pPr>
        <w:sectPr w:rsidR="00566A92" w:rsidSect="006E7A2B">
          <w:footerReference w:type="default" r:id="rId13"/>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pooblaščene osebe ponudnika</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color w:val="000000"/>
          <w:sz w:val="18"/>
          <w:szCs w:val="18"/>
        </w:rPr>
        <w:t>Pod kazensko in materialno odgovornostjo izjavljam, da </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3"/>
              </w:numPr>
              <w:rPr>
                <w:rFonts w:ascii="Arial" w:hAnsi="Arial" w:cs="Arial"/>
                <w:color w:val="000000"/>
                <w:sz w:val="18"/>
                <w:szCs w:val="18"/>
              </w:rPr>
            </w:pPr>
            <w:r>
              <w:rPr>
                <w:rFonts w:ascii="Arial" w:hAnsi="Arial" w:cs="Arial"/>
                <w:color w:val="000000"/>
                <w:sz w:val="18"/>
                <w:szCs w:val="18"/>
              </w:rPr>
              <w:t>smo seznanjeni z vsebino razpisa in s predpisi s področja razpisa, veljavnimi v Republiki Sloveniji;</w:t>
            </w:r>
          </w:p>
          <w:p w:rsidR="00566A92" w:rsidRDefault="00FA15BC" w:rsidP="00FA15BC">
            <w:pPr>
              <w:numPr>
                <w:ilvl w:val="0"/>
                <w:numId w:val="23"/>
              </w:numPr>
              <w:rPr>
                <w:rFonts w:ascii="Arial" w:hAnsi="Arial" w:cs="Arial"/>
                <w:color w:val="000000"/>
                <w:sz w:val="18"/>
                <w:szCs w:val="18"/>
              </w:rPr>
            </w:pPr>
            <w:r>
              <w:rPr>
                <w:rFonts w:ascii="Arial" w:hAnsi="Arial" w:cs="Arial"/>
                <w:color w:val="000000"/>
                <w:sz w:val="18"/>
                <w:szCs w:val="18"/>
              </w:rPr>
              <w:t>bomo v primeru izbire pri izvajanju storitev upoštevali vse predpise, celotno veljavno zakonodajo in podzakonske akte, pravilnike, standarde, uredbe in ostalo tehnično regulativo, ki velja v RS in EU za predmetno javno naročilo in zagotavljamo, da bodo vsi delavci, ki bodo predmetne storitve izvajali,  z njimi seznanjeni in da bomo odgovarjali za vso škodo, ki bi morebiti nastala zaradi neupoštevanja le-teh.</w:t>
            </w:r>
          </w:p>
        </w:tc>
      </w:tr>
    </w:tbl>
    <w:p w:rsidR="00566A92" w:rsidRDefault="00566A92"/>
    <w:tbl>
      <w:tblPr>
        <w:tblStyle w:val="NormalTablePHPDOCX"/>
        <w:tblW w:w="8040" w:type="dxa"/>
        <w:tblInd w:w="108" w:type="dxa"/>
        <w:tblLook w:val="04A0" w:firstRow="1" w:lastRow="0" w:firstColumn="1" w:lastColumn="0" w:noHBand="0" w:noVBand="1"/>
      </w:tblPr>
      <w:tblGrid>
        <w:gridCol w:w="3591"/>
        <w:gridCol w:w="2629"/>
        <w:gridCol w:w="1820"/>
      </w:tblGrid>
      <w:tr w:rsidR="00566A92">
        <w:tc>
          <w:tcPr>
            <w:tcW w:w="3195" w:type="dxa"/>
            <w:tcMar>
              <w:top w:w="0" w:type="auto"/>
              <w:bottom w:w="0" w:type="auto"/>
            </w:tcMar>
            <w:vAlign w:val="center"/>
          </w:tcPr>
          <w:p w:rsidR="00566A92" w:rsidRDefault="00FA15BC">
            <w:pPr>
              <w:spacing w:before="135" w:after="135"/>
              <w:jc w:val="right"/>
              <w:textAlignment w:val="center"/>
            </w:pPr>
            <w:r>
              <w:rPr>
                <w:rFonts w:ascii="Arial" w:hAnsi="Arial" w:cs="Arial"/>
                <w:color w:val="000000"/>
                <w:position w:val="-2"/>
                <w:sz w:val="18"/>
                <w:szCs w:val="18"/>
              </w:rPr>
              <w:t>Kraj in datum:</w:t>
            </w:r>
          </w:p>
        </w:tc>
        <w:tc>
          <w:tcPr>
            <w:tcW w:w="2340" w:type="dxa"/>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1620" w:type="dxa"/>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3195" w:type="dxa"/>
            <w:tcMar>
              <w:top w:w="0" w:type="auto"/>
              <w:bottom w:w="0" w:type="auto"/>
            </w:tcMar>
            <w:vAlign w:val="center"/>
          </w:tcPr>
          <w:p w:rsidR="00566A92" w:rsidRDefault="00FA15BC">
            <w:pPr>
              <w:spacing w:before="135" w:after="135"/>
              <w:jc w:val="right"/>
              <w:textAlignment w:val="center"/>
            </w:pPr>
            <w:r>
              <w:rPr>
                <w:rFonts w:ascii="Arial" w:hAnsi="Arial" w:cs="Arial"/>
                <w:color w:val="000000"/>
                <w:position w:val="-2"/>
                <w:sz w:val="18"/>
                <w:szCs w:val="18"/>
              </w:rPr>
              <w:t>Ime in priimek ter navedba funkcije odgovorne pooblaščene osebe ponudnika:</w:t>
            </w:r>
          </w:p>
        </w:tc>
        <w:tc>
          <w:tcPr>
            <w:tcW w:w="2340" w:type="dxa"/>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1620" w:type="dxa"/>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p w:rsidR="00566A92" w:rsidRDefault="00FA15BC">
            <w:pPr>
              <w:spacing w:before="135" w:after="135"/>
              <w:jc w:val="center"/>
              <w:textAlignment w:val="center"/>
            </w:pPr>
            <w:r>
              <w:rPr>
                <w:rFonts w:ascii="Arial" w:hAnsi="Arial" w:cs="Arial"/>
                <w:color w:val="000000"/>
                <w:position w:val="-2"/>
                <w:sz w:val="18"/>
                <w:szCs w:val="18"/>
              </w:rPr>
              <w:t>(žig in podpis)</w:t>
            </w:r>
          </w:p>
        </w:tc>
      </w:tr>
    </w:tbl>
    <w:p w:rsidR="00566A92" w:rsidRDefault="00566A92">
      <w:pPr>
        <w:sectPr w:rsidR="00566A92" w:rsidSect="006E7A2B">
          <w:footerReference w:type="default" r:id="rId14"/>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4"/>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566A92" w:rsidRDefault="00FA15BC" w:rsidP="00FA15BC">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566A92" w:rsidRDefault="00FA15BC" w:rsidP="00FA15BC">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566A92" w:rsidRDefault="00FA15BC">
      <w:pPr>
        <w:spacing w:before="225" w:after="225" w:line="240" w:lineRule="auto"/>
        <w:jc w:val="center"/>
      </w:pPr>
      <w:r>
        <w:rPr>
          <w:rFonts w:ascii="Arial" w:hAnsi="Arial" w:cs="Arial"/>
          <w:b/>
          <w:bCs/>
          <w:color w:val="000000"/>
          <w:sz w:val="21"/>
          <w:szCs w:val="21"/>
        </w:rPr>
        <w:t>POOBLASTILO</w:t>
      </w:r>
    </w:p>
    <w:p w:rsidR="00566A92" w:rsidRDefault="00FA15BC">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566A9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66A92">
        <w:tc>
          <w:tcPr>
            <w:tcW w:w="2500" w:type="pct"/>
            <w:tcMar>
              <w:top w:w="75" w:type="dxa"/>
              <w:bottom w:w="75" w:type="dxa"/>
            </w:tcMar>
            <w:vAlign w:val="center"/>
          </w:tcPr>
          <w:p w:rsidR="00566A92" w:rsidRDefault="00FA15BC">
            <w:r>
              <w:rPr>
                <w:rFonts w:ascii="Arial" w:hAnsi="Arial" w:cs="Arial"/>
                <w:color w:val="000000"/>
                <w:position w:val="-2"/>
                <w:sz w:val="18"/>
                <w:szCs w:val="18"/>
              </w:rPr>
              <w:t>Kraj in datum:</w:t>
            </w:r>
          </w:p>
        </w:tc>
        <w:tc>
          <w:tcPr>
            <w:tcW w:w="0" w:type="auto"/>
            <w:tcMar>
              <w:top w:w="75" w:type="dxa"/>
              <w:bottom w:w="75" w:type="dxa"/>
            </w:tcMar>
            <w:vAlign w:val="center"/>
          </w:tcPr>
          <w:p w:rsidR="00566A92" w:rsidRDefault="00FA15BC">
            <w:r>
              <w:rPr>
                <w:rFonts w:ascii="Arial" w:hAnsi="Arial" w:cs="Arial"/>
                <w:color w:val="000000"/>
                <w:position w:val="-2"/>
                <w:sz w:val="18"/>
                <w:szCs w:val="18"/>
              </w:rPr>
              <w:t>Ime in priimek: _____________________</w:t>
            </w:r>
          </w:p>
        </w:tc>
      </w:tr>
      <w:tr w:rsidR="00566A92">
        <w:tc>
          <w:tcPr>
            <w:tcW w:w="2500" w:type="pct"/>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566A92"/>
          <w:p w:rsidR="00566A92" w:rsidRDefault="00FA15BC">
            <w:pPr>
              <w:jc w:val="center"/>
            </w:pPr>
            <w:r>
              <w:rPr>
                <w:rFonts w:ascii="Arial" w:hAnsi="Arial" w:cs="Arial"/>
                <w:color w:val="A9A9A9"/>
                <w:position w:val="-2"/>
                <w:sz w:val="18"/>
                <w:szCs w:val="18"/>
              </w:rPr>
              <w:t>(žig in podpis)</w:t>
            </w:r>
          </w:p>
        </w:tc>
      </w:tr>
    </w:tbl>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naročnik uporabi za preverjanje v uradnih evidencah Ministrstva za pravosodje.</w:t>
      </w:r>
    </w:p>
    <w:p w:rsidR="00566A92" w:rsidRDefault="00FA15BC">
      <w:pPr>
        <w:spacing w:before="225" w:after="225" w:line="240" w:lineRule="auto"/>
        <w:jc w:val="both"/>
      </w:pPr>
      <w:r>
        <w:rPr>
          <w:rFonts w:ascii="Arial" w:hAnsi="Arial" w:cs="Arial"/>
          <w:color w:val="000000"/>
          <w:sz w:val="18"/>
          <w:szCs w:val="18"/>
        </w:rPr>
        <w:t> </w:t>
      </w:r>
    </w:p>
    <w:p w:rsidR="00566A92" w:rsidRDefault="00566A92">
      <w:pPr>
        <w:sectPr w:rsidR="00566A92" w:rsidSect="006E7A2B">
          <w:footerReference w:type="default" r:id="rId15"/>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566A92" w:rsidRDefault="00FA15BC" w:rsidP="00FA15BC">
            <w:pPr>
              <w:numPr>
                <w:ilvl w:val="0"/>
                <w:numId w:val="25"/>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566A92" w:rsidRDefault="00FA15BC">
      <w:pPr>
        <w:spacing w:before="225" w:after="225" w:line="240" w:lineRule="auto"/>
        <w:jc w:val="center"/>
      </w:pPr>
      <w:r>
        <w:rPr>
          <w:rFonts w:ascii="Arial" w:hAnsi="Arial" w:cs="Arial"/>
          <w:b/>
          <w:bCs/>
          <w:color w:val="000000"/>
          <w:sz w:val="21"/>
          <w:szCs w:val="21"/>
        </w:rPr>
        <w:t>POOBLASTILO</w:t>
      </w:r>
    </w:p>
    <w:p w:rsidR="00566A92" w:rsidRDefault="00FA15BC">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SPLOŠNA BOLNIŠNICA NOVO MESTO,Šmihelska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566A9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66A92">
        <w:tc>
          <w:tcPr>
            <w:tcW w:w="2500" w:type="pct"/>
            <w:tcMar>
              <w:top w:w="75" w:type="dxa"/>
              <w:bottom w:w="75" w:type="dxa"/>
            </w:tcMar>
            <w:vAlign w:val="center"/>
          </w:tcPr>
          <w:p w:rsidR="00566A92" w:rsidRDefault="00FA15BC">
            <w:r>
              <w:rPr>
                <w:rFonts w:ascii="Arial" w:hAnsi="Arial" w:cs="Arial"/>
                <w:color w:val="000000"/>
                <w:position w:val="-2"/>
                <w:sz w:val="18"/>
                <w:szCs w:val="18"/>
              </w:rPr>
              <w:t>Kraj in datum:</w:t>
            </w:r>
          </w:p>
        </w:tc>
        <w:tc>
          <w:tcPr>
            <w:tcW w:w="0" w:type="auto"/>
            <w:tcMar>
              <w:top w:w="75" w:type="dxa"/>
              <w:bottom w:w="75" w:type="dxa"/>
            </w:tcMar>
            <w:vAlign w:val="center"/>
          </w:tcPr>
          <w:p w:rsidR="00566A92" w:rsidRDefault="00FA15BC">
            <w:r>
              <w:rPr>
                <w:rFonts w:ascii="Arial" w:hAnsi="Arial" w:cs="Arial"/>
                <w:color w:val="000000"/>
                <w:position w:val="-2"/>
                <w:sz w:val="18"/>
                <w:szCs w:val="18"/>
              </w:rPr>
              <w:t>Ime in priimek: _____________________</w:t>
            </w:r>
          </w:p>
        </w:tc>
      </w:tr>
      <w:tr w:rsidR="00566A92">
        <w:tc>
          <w:tcPr>
            <w:tcW w:w="2500" w:type="pct"/>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FA15BC">
            <w:pPr>
              <w:jc w:val="center"/>
            </w:pPr>
            <w:r>
              <w:rPr>
                <w:rFonts w:ascii="Arial" w:hAnsi="Arial" w:cs="Arial"/>
                <w:color w:val="A9A9A9"/>
                <w:position w:val="-2"/>
                <w:sz w:val="18"/>
                <w:szCs w:val="18"/>
              </w:rPr>
              <w:t>(podpis)</w:t>
            </w:r>
          </w:p>
        </w:tc>
      </w:tr>
    </w:tbl>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w:t>
      </w:r>
      <w:r>
        <w:rPr>
          <w:rFonts w:ascii="Arial" w:hAnsi="Arial" w:cs="Arial"/>
          <w:b/>
          <w:bCs/>
          <w:i/>
          <w:iCs/>
          <w:color w:val="000000"/>
          <w:sz w:val="18"/>
          <w:szCs w:val="18"/>
        </w:rPr>
        <w:t>za vsakega ponudnika/partnerja/podizvajalca</w:t>
      </w:r>
      <w:r>
        <w:rPr>
          <w:rFonts w:ascii="Arial" w:hAnsi="Arial" w:cs="Arial"/>
          <w:i/>
          <w:iCs/>
          <w:color w:val="000000"/>
          <w:sz w:val="18"/>
          <w:szCs w:val="18"/>
        </w:rPr>
        <w:t xml:space="preserve">)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naročnik uporabi za preverjanje v uradnih evidencah Ministrstva za pravosodje.</w:t>
      </w:r>
    </w:p>
    <w:p w:rsidR="00566A92" w:rsidRDefault="00FA15BC">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52358" w:rsidRPr="00590863" w:rsidRDefault="00FA15BC" w:rsidP="00666658">
      <w:pPr>
        <w:spacing w:before="225" w:after="225" w:line="240" w:lineRule="auto"/>
        <w:jc w:val="right"/>
        <w:rPr>
          <w:rFonts w:ascii="Arial" w:hAnsi="Arial" w:cs="Arial"/>
          <w:sz w:val="18"/>
          <w:szCs w:val="18"/>
        </w:rPr>
      </w:pPr>
      <w:r>
        <w:rPr>
          <w:rFonts w:ascii="Arial" w:hAnsi="Arial" w:cs="Arial"/>
          <w:color w:val="000000"/>
          <w:sz w:val="18"/>
          <w:szCs w:val="18"/>
        </w:rPr>
        <w:lastRenderedPageBreak/>
        <w:t> </w:t>
      </w:r>
      <w:r w:rsidRPr="00590863">
        <w:rPr>
          <w:rFonts w:ascii="Arial" w:hAnsi="Arial" w:cs="Arial"/>
          <w:sz w:val="18"/>
          <w:szCs w:val="18"/>
        </w:rPr>
        <w:t>Obrazec št: 6</w:t>
      </w:r>
    </w:p>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566A92" w:rsidRDefault="00FA15BC">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b/>
                <w:bCs/>
                <w:color w:val="000000"/>
                <w:position w:val="-2"/>
                <w:sz w:val="18"/>
                <w:szCs w:val="18"/>
              </w:rPr>
              <w:t>Ime in priimek</w:t>
            </w:r>
          </w:p>
          <w:p w:rsidR="00566A92" w:rsidRDefault="00FA15BC">
            <w:pPr>
              <w:spacing w:before="135" w:after="135"/>
              <w:jc w:val="both"/>
              <w:textAlignment w:val="center"/>
            </w:pPr>
            <w:r>
              <w:rPr>
                <w:rFonts w:ascii="Arial" w:hAnsi="Arial" w:cs="Arial"/>
                <w:b/>
                <w:bCs/>
                <w:color w:val="000000"/>
                <w:position w:val="-2"/>
                <w:sz w:val="18"/>
                <w:szCs w:val="18"/>
              </w:rPr>
              <w:t>ali</w:t>
            </w:r>
          </w:p>
          <w:p w:rsidR="00566A92" w:rsidRDefault="00FA15BC">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b/>
                <w:bCs/>
                <w:color w:val="000000"/>
                <w:position w:val="-2"/>
                <w:sz w:val="18"/>
                <w:szCs w:val="18"/>
              </w:rPr>
              <w:t>Naslov prebivališča</w:t>
            </w:r>
          </w:p>
          <w:p w:rsidR="00566A92" w:rsidRDefault="00FA15BC">
            <w:pPr>
              <w:spacing w:before="135" w:after="135"/>
              <w:jc w:val="both"/>
              <w:textAlignment w:val="center"/>
            </w:pPr>
            <w:r>
              <w:rPr>
                <w:rFonts w:ascii="Arial" w:hAnsi="Arial" w:cs="Arial"/>
                <w:b/>
                <w:bCs/>
                <w:color w:val="000000"/>
                <w:position w:val="-2"/>
                <w:sz w:val="18"/>
                <w:szCs w:val="18"/>
              </w:rPr>
              <w:t>ali</w:t>
            </w:r>
          </w:p>
          <w:p w:rsidR="00566A92" w:rsidRDefault="00FA15BC">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b/>
                <w:bCs/>
                <w:color w:val="000000"/>
                <w:position w:val="-2"/>
                <w:sz w:val="18"/>
                <w:szCs w:val="18"/>
              </w:rPr>
              <w:t>Delež lastništva</w:t>
            </w:r>
          </w:p>
          <w:p w:rsidR="00566A92" w:rsidRDefault="00FA15BC">
            <w:pPr>
              <w:spacing w:before="135" w:after="135"/>
              <w:jc w:val="both"/>
              <w:textAlignment w:val="center"/>
            </w:pPr>
            <w:r>
              <w:rPr>
                <w:rFonts w:ascii="Arial" w:hAnsi="Arial" w:cs="Arial"/>
                <w:b/>
                <w:bCs/>
                <w:color w:val="000000"/>
                <w:position w:val="-2"/>
                <w:sz w:val="18"/>
                <w:szCs w:val="18"/>
              </w:rPr>
              <w:t>ali</w:t>
            </w:r>
          </w:p>
          <w:p w:rsidR="00566A92" w:rsidRDefault="00FA15BC">
            <w:pPr>
              <w:spacing w:before="135" w:after="135"/>
              <w:jc w:val="both"/>
              <w:textAlignment w:val="center"/>
            </w:pPr>
            <w:r>
              <w:rPr>
                <w:rFonts w:ascii="Arial" w:hAnsi="Arial" w:cs="Arial"/>
                <w:b/>
                <w:bCs/>
                <w:color w:val="000000"/>
                <w:position w:val="-2"/>
                <w:sz w:val="18"/>
                <w:szCs w:val="18"/>
              </w:rPr>
              <w:t>Delež lastništva gospodarskega subjekta</w:t>
            </w:r>
          </w:p>
        </w:tc>
      </w:tr>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b/>
                <w:bCs/>
                <w:color w:val="000000"/>
                <w:position w:val="-2"/>
                <w:sz w:val="18"/>
                <w:szCs w:val="18"/>
              </w:rPr>
              <w:t>Delež lastništva gospodarskega subjekta</w:t>
            </w:r>
          </w:p>
        </w:tc>
      </w:tr>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Kraj in datum:</w:t>
            </w:r>
          </w:p>
        </w:tc>
        <w:tc>
          <w:tcPr>
            <w:tcW w:w="0" w:type="auto"/>
            <w:tcMar>
              <w:top w:w="75" w:type="dxa"/>
              <w:bottom w:w="75" w:type="dxa"/>
            </w:tcMar>
            <w:vAlign w:val="center"/>
          </w:tcPr>
          <w:p w:rsidR="00566A92" w:rsidRDefault="00FA15BC">
            <w:r>
              <w:rPr>
                <w:rFonts w:ascii="Arial" w:hAnsi="Arial" w:cs="Arial"/>
                <w:color w:val="000000"/>
                <w:position w:val="-2"/>
                <w:sz w:val="18"/>
                <w:szCs w:val="18"/>
              </w:rPr>
              <w:t>Ime in priimek: _____________________</w:t>
            </w:r>
          </w:p>
        </w:tc>
      </w:tr>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FA15BC">
            <w:pPr>
              <w:jc w:val="center"/>
            </w:pPr>
            <w:r>
              <w:rPr>
                <w:rFonts w:ascii="Arial" w:hAnsi="Arial" w:cs="Arial"/>
                <w:color w:val="000000"/>
                <w:position w:val="-2"/>
                <w:sz w:val="18"/>
                <w:szCs w:val="18"/>
              </w:rPr>
              <w:t>(žig in podpis)</w:t>
            </w:r>
          </w:p>
        </w:tc>
      </w:tr>
    </w:tbl>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566A92" w:rsidRDefault="00566A92">
      <w:pPr>
        <w:sectPr w:rsidR="00566A92" w:rsidSect="006E7A2B">
          <w:footerReference w:type="default" r:id="rId16"/>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STORITVE GRADBENEGA NADZORA</w:t>
      </w:r>
      <w:r>
        <w:rPr>
          <w:rFonts w:ascii="Arial" w:hAnsi="Arial" w:cs="Arial"/>
          <w:color w:val="000000"/>
          <w:sz w:val="18"/>
          <w:szCs w:val="18"/>
        </w:rPr>
        <w:t>«,</w:t>
      </w:r>
    </w:p>
    <w:p w:rsidR="00566A92" w:rsidRDefault="00FA15BC">
      <w:pPr>
        <w:spacing w:before="225" w:after="225" w:line="240" w:lineRule="auto"/>
        <w:jc w:val="both"/>
      </w:pPr>
      <w:r>
        <w:rPr>
          <w:rFonts w:ascii="Arial" w:hAnsi="Arial" w:cs="Arial"/>
          <w:color w:val="000000"/>
          <w:sz w:val="18"/>
          <w:szCs w:val="18"/>
        </w:rPr>
        <w:t>izjavljamo, da (ustrezno označi in izpolni):</w:t>
      </w:r>
    </w:p>
    <w:p w:rsidR="00566A92" w:rsidRDefault="00FA15BC">
      <w:pPr>
        <w:spacing w:before="225" w:after="225" w:line="240" w:lineRule="auto"/>
        <w:jc w:val="both"/>
      </w:pPr>
      <w:r>
        <w:rPr>
          <w:rFonts w:ascii="Arial" w:hAnsi="Arial" w:cs="Arial"/>
          <w:b/>
          <w:bCs/>
          <w:color w:val="000000"/>
          <w:sz w:val="18"/>
          <w:szCs w:val="18"/>
        </w:rPr>
        <w:t>[   ] ne nastopamo s podizvajalci</w:t>
      </w:r>
    </w:p>
    <w:p w:rsidR="00566A92" w:rsidRDefault="00FA15BC">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566A9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66A92" w:rsidRDefault="00FA15BC">
            <w:r>
              <w:rPr>
                <w:rFonts w:ascii="Arial" w:hAnsi="Arial" w:cs="Arial"/>
                <w:color w:val="000000"/>
                <w:position w:val="-2"/>
                <w:sz w:val="18"/>
                <w:szCs w:val="18"/>
              </w:rPr>
              <w:t> </w:t>
            </w:r>
          </w:p>
        </w:tc>
      </w:tr>
      <w:tr w:rsidR="00566A9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66A92" w:rsidRDefault="00FA15BC">
            <w:pPr>
              <w:spacing w:before="135" w:after="135"/>
              <w:jc w:val="both"/>
              <w:textAlignment w:val="center"/>
            </w:pPr>
            <w:r>
              <w:rPr>
                <w:rFonts w:ascii="Arial" w:hAnsi="Arial" w:cs="Arial"/>
                <w:color w:val="000000"/>
                <w:position w:val="-2"/>
                <w:sz w:val="18"/>
                <w:szCs w:val="18"/>
              </w:rPr>
              <w:t>Opis del, ki jih bo izvedel podizvajalec:</w:t>
            </w:r>
          </w:p>
          <w:p w:rsidR="00566A92" w:rsidRDefault="00FA15BC">
            <w:pPr>
              <w:spacing w:before="135" w:after="135"/>
              <w:jc w:val="both"/>
              <w:textAlignment w:val="center"/>
            </w:pPr>
            <w:r>
              <w:rPr>
                <w:rFonts w:ascii="Arial" w:hAnsi="Arial" w:cs="Arial"/>
                <w:color w:val="000000"/>
                <w:position w:val="-2"/>
                <w:sz w:val="18"/>
                <w:szCs w:val="18"/>
              </w:rPr>
              <w:t> </w:t>
            </w:r>
          </w:p>
          <w:p w:rsidR="00566A92" w:rsidRDefault="00FA15BC">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66A9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66A92" w:rsidRDefault="00FA15BC">
            <w:r>
              <w:rPr>
                <w:rFonts w:ascii="Arial" w:hAnsi="Arial" w:cs="Arial"/>
                <w:color w:val="000000"/>
                <w:position w:val="-2"/>
                <w:sz w:val="18"/>
                <w:szCs w:val="18"/>
              </w:rPr>
              <w:t> </w:t>
            </w:r>
          </w:p>
        </w:tc>
      </w:tr>
      <w:tr w:rsidR="00566A9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66A92" w:rsidRDefault="00FA15BC">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66A92" w:rsidRDefault="00FA15BC">
            <w:pPr>
              <w:spacing w:before="135" w:after="135"/>
              <w:jc w:val="both"/>
              <w:textAlignment w:val="center"/>
            </w:pPr>
            <w:r>
              <w:rPr>
                <w:rFonts w:ascii="Arial" w:hAnsi="Arial" w:cs="Arial"/>
                <w:color w:val="000000"/>
                <w:position w:val="-2"/>
                <w:sz w:val="18"/>
                <w:szCs w:val="18"/>
              </w:rPr>
              <w:t>Opis del, ki jih bo izvedel podizvajalec:</w:t>
            </w:r>
          </w:p>
          <w:p w:rsidR="00566A92" w:rsidRDefault="00FA15BC">
            <w:pPr>
              <w:spacing w:before="135" w:after="135"/>
              <w:jc w:val="both"/>
              <w:textAlignment w:val="center"/>
            </w:pPr>
            <w:r>
              <w:rPr>
                <w:rFonts w:ascii="Arial" w:hAnsi="Arial" w:cs="Arial"/>
                <w:color w:val="000000"/>
                <w:position w:val="-2"/>
                <w:sz w:val="18"/>
                <w:szCs w:val="18"/>
              </w:rPr>
              <w:t> </w:t>
            </w:r>
          </w:p>
          <w:p w:rsidR="00566A92" w:rsidRDefault="00FA15BC">
            <w:pPr>
              <w:spacing w:before="135" w:after="135"/>
              <w:jc w:val="both"/>
              <w:textAlignment w:val="center"/>
            </w:pPr>
            <w:r>
              <w:rPr>
                <w:rFonts w:ascii="Arial" w:hAnsi="Arial" w:cs="Arial"/>
                <w:color w:val="000000"/>
                <w:position w:val="-2"/>
                <w:sz w:val="18"/>
                <w:szCs w:val="18"/>
              </w:rPr>
              <w:t>% končne ponudbe vrednosti, ki jo bo izvedel podizvajalec: ____</w:t>
            </w:r>
          </w:p>
          <w:p w:rsidR="00566A92" w:rsidRDefault="00FA15BC">
            <w:pPr>
              <w:spacing w:before="135" w:after="135"/>
              <w:jc w:val="both"/>
              <w:textAlignment w:val="center"/>
            </w:pPr>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566A92" w:rsidRDefault="00FA15BC">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566A92">
        <w:tc>
          <w:tcPr>
            <w:tcW w:w="4080" w:type="dxa"/>
            <w:tcMar>
              <w:top w:w="135" w:type="dxa"/>
              <w:bottom w:w="135" w:type="dxa"/>
            </w:tcMar>
            <w:vAlign w:val="center"/>
          </w:tcPr>
          <w:p w:rsidR="00566A92" w:rsidRDefault="00FA15BC">
            <w:r>
              <w:rPr>
                <w:rFonts w:ascii="Arial" w:hAnsi="Arial" w:cs="Arial"/>
                <w:color w:val="000000"/>
                <w:position w:val="-2"/>
                <w:sz w:val="18"/>
                <w:szCs w:val="18"/>
              </w:rPr>
              <w:t>Kraj in datum:</w:t>
            </w:r>
          </w:p>
        </w:tc>
        <w:tc>
          <w:tcPr>
            <w:tcW w:w="0" w:type="auto"/>
            <w:tcMar>
              <w:top w:w="135" w:type="dxa"/>
              <w:bottom w:w="135" w:type="dxa"/>
            </w:tcMar>
            <w:vAlign w:val="center"/>
          </w:tcPr>
          <w:p w:rsidR="00566A92" w:rsidRDefault="00FA15BC">
            <w:r>
              <w:rPr>
                <w:rFonts w:ascii="Arial" w:hAnsi="Arial" w:cs="Arial"/>
                <w:color w:val="000000"/>
                <w:position w:val="-2"/>
                <w:sz w:val="18"/>
                <w:szCs w:val="18"/>
              </w:rPr>
              <w:t>Ime in priimek: _____________________</w:t>
            </w:r>
          </w:p>
        </w:tc>
      </w:tr>
      <w:tr w:rsidR="00566A92">
        <w:tc>
          <w:tcPr>
            <w:tcW w:w="4080" w:type="dxa"/>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Mar>
              <w:top w:w="135" w:type="dxa"/>
              <w:bottom w:w="135" w:type="dxa"/>
            </w:tcMar>
            <w:vAlign w:val="center"/>
          </w:tcPr>
          <w:p w:rsidR="00566A92" w:rsidRDefault="00566A92"/>
          <w:p w:rsidR="00566A92" w:rsidRDefault="00FA15BC">
            <w:pPr>
              <w:jc w:val="center"/>
            </w:pPr>
            <w:r>
              <w:rPr>
                <w:rFonts w:ascii="Arial" w:hAnsi="Arial" w:cs="Arial"/>
                <w:color w:val="A9A9A9"/>
                <w:position w:val="-2"/>
                <w:sz w:val="18"/>
                <w:szCs w:val="18"/>
              </w:rPr>
              <w:t>(žig in podpis)</w:t>
            </w:r>
          </w:p>
        </w:tc>
      </w:tr>
    </w:tbl>
    <w:p w:rsidR="00566A92" w:rsidRDefault="00FA15BC">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566A92" w:rsidRDefault="00566A92">
      <w:pPr>
        <w:sectPr w:rsidR="00566A92" w:rsidSect="006E7A2B">
          <w:footerReference w:type="default" r:id="rId17"/>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color w:val="000000"/>
          <w:sz w:val="18"/>
          <w:szCs w:val="18"/>
        </w:rPr>
        <w:t>V zvezi z javnim naročilom »STORITVE GRADBENEGA NADZORA«,</w:t>
      </w:r>
    </w:p>
    <w:p w:rsidR="00566A92" w:rsidRDefault="00FA15BC">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566A92" w:rsidRDefault="00FA15BC">
      <w:pPr>
        <w:spacing w:before="225" w:after="225" w:line="240" w:lineRule="auto"/>
        <w:jc w:val="both"/>
      </w:pPr>
      <w:r>
        <w:rPr>
          <w:rFonts w:ascii="Arial" w:hAnsi="Arial" w:cs="Arial"/>
          <w:color w:val="000000"/>
          <w:sz w:val="18"/>
          <w:szCs w:val="18"/>
        </w:rPr>
        <w:t>Izjavljamo (ustrezno označi):</w:t>
      </w:r>
    </w:p>
    <w:p w:rsidR="00566A92" w:rsidRDefault="00FA15BC">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566A92" w:rsidRDefault="00FA15BC">
      <w:pPr>
        <w:spacing w:before="225" w:after="225" w:line="240" w:lineRule="auto"/>
        <w:jc w:val="both"/>
      </w:pPr>
      <w:r>
        <w:rPr>
          <w:rFonts w:ascii="Arial" w:hAnsi="Arial" w:cs="Arial"/>
          <w:color w:val="000000"/>
          <w:sz w:val="18"/>
          <w:szCs w:val="18"/>
        </w:rPr>
        <w:t>[   ] NE zahtevamo izvedbe neposrednih plačil.</w:t>
      </w:r>
    </w:p>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Kraj in datum:</w:t>
            </w:r>
          </w:p>
        </w:tc>
        <w:tc>
          <w:tcPr>
            <w:tcW w:w="0" w:type="auto"/>
            <w:tcMar>
              <w:top w:w="75" w:type="dxa"/>
              <w:bottom w:w="75" w:type="dxa"/>
            </w:tcMar>
            <w:vAlign w:val="center"/>
          </w:tcPr>
          <w:p w:rsidR="00566A92" w:rsidRDefault="00FA15BC">
            <w:r>
              <w:rPr>
                <w:rFonts w:ascii="Arial" w:hAnsi="Arial" w:cs="Arial"/>
                <w:color w:val="000000"/>
                <w:position w:val="-2"/>
                <w:sz w:val="18"/>
                <w:szCs w:val="18"/>
              </w:rPr>
              <w:t>Ime in priimek: _____________________</w:t>
            </w:r>
          </w:p>
        </w:tc>
      </w:tr>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566A92"/>
          <w:p w:rsidR="00566A92" w:rsidRDefault="00FA15BC">
            <w:pPr>
              <w:jc w:val="center"/>
            </w:pPr>
            <w:r>
              <w:rPr>
                <w:rFonts w:ascii="Arial" w:hAnsi="Arial" w:cs="Arial"/>
                <w:color w:val="A9A9A9"/>
                <w:position w:val="-2"/>
                <w:sz w:val="18"/>
                <w:szCs w:val="18"/>
              </w:rPr>
              <w:t>(žig in podpis)</w:t>
            </w:r>
          </w:p>
        </w:tc>
      </w:tr>
    </w:tbl>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b/>
          <w:bCs/>
          <w:i/>
          <w:iCs/>
          <w:color w:val="000000"/>
          <w:sz w:val="18"/>
          <w:szCs w:val="18"/>
          <w:u w:val="single"/>
        </w:rPr>
        <w:t>Opomba:</w:t>
      </w:r>
    </w:p>
    <w:p w:rsidR="00566A92" w:rsidRDefault="00FA15BC">
      <w:pPr>
        <w:spacing w:before="225" w:after="225" w:line="240" w:lineRule="auto"/>
        <w:jc w:val="both"/>
      </w:pPr>
      <w:r>
        <w:rPr>
          <w:rFonts w:ascii="Arial" w:hAnsi="Arial" w:cs="Arial"/>
          <w:i/>
          <w:iCs/>
          <w:color w:val="000000"/>
          <w:sz w:val="18"/>
          <w:szCs w:val="18"/>
        </w:rPr>
        <w:t>V primeru večjega števila podizvajalcev se obrazec fotokopira.</w:t>
      </w:r>
    </w:p>
    <w:p w:rsidR="00566A92" w:rsidRDefault="00566A92">
      <w:pPr>
        <w:sectPr w:rsidR="00566A92" w:rsidSect="006E7A2B">
          <w:footerReference w:type="default" r:id="rId18"/>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566A92" w:rsidRDefault="00FA15BC">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566A92" w:rsidRDefault="00FA15BC">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566A92" w:rsidRDefault="00FA15BC" w:rsidP="00FA15BC">
            <w:pPr>
              <w:numPr>
                <w:ilvl w:val="0"/>
                <w:numId w:val="2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566A92" w:rsidRDefault="00FA15BC" w:rsidP="00FA15BC">
            <w:pPr>
              <w:numPr>
                <w:ilvl w:val="0"/>
                <w:numId w:val="26"/>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566A92" w:rsidRDefault="00FA15BC" w:rsidP="00FA15BC">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566A92" w:rsidRDefault="00FA15BC" w:rsidP="00FA15BC">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566A92" w:rsidRDefault="00FA15BC" w:rsidP="00FA15BC">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566A92" w:rsidRDefault="00FA15BC" w:rsidP="00FA15BC">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566A92" w:rsidRDefault="00FA15BC">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566A92" w:rsidRDefault="00666658">
      <w:pPr>
        <w:spacing w:before="225" w:after="225" w:line="240" w:lineRule="auto"/>
        <w:jc w:val="center"/>
      </w:pPr>
      <w:r>
        <w:rPr>
          <w:rFonts w:ascii="Arial" w:hAnsi="Arial" w:cs="Arial"/>
          <w:b/>
          <w:bCs/>
          <w:color w:val="000000"/>
          <w:sz w:val="21"/>
          <w:szCs w:val="21"/>
        </w:rPr>
        <w:t>I</w:t>
      </w:r>
      <w:r w:rsidR="00FA15BC">
        <w:rPr>
          <w:rFonts w:ascii="Arial" w:hAnsi="Arial" w:cs="Arial"/>
          <w:b/>
          <w:bCs/>
          <w:color w:val="000000"/>
          <w:sz w:val="21"/>
          <w:szCs w:val="21"/>
        </w:rPr>
        <w:t>n</w:t>
      </w:r>
      <w:r>
        <w:rPr>
          <w:rFonts w:ascii="Arial" w:hAnsi="Arial" w:cs="Arial"/>
          <w:b/>
          <w:bCs/>
          <w:color w:val="000000"/>
          <w:sz w:val="21"/>
          <w:szCs w:val="21"/>
        </w:rPr>
        <w:t xml:space="preserve">  </w:t>
      </w:r>
      <w:r w:rsidR="00FA15BC">
        <w:rPr>
          <w:rFonts w:ascii="Arial" w:hAnsi="Arial" w:cs="Arial"/>
          <w:b/>
          <w:bCs/>
          <w:color w:val="000000"/>
          <w:sz w:val="21"/>
          <w:szCs w:val="21"/>
        </w:rPr>
        <w:t>POOBLASTILO</w:t>
      </w:r>
    </w:p>
    <w:p w:rsidR="00566A92" w:rsidRDefault="00FA15BC">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566A92">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bl>
    <w:tbl>
      <w:tblPr>
        <w:tblStyle w:val="NormalTablePHPDOCX"/>
        <w:tblW w:w="8745" w:type="dxa"/>
        <w:tblInd w:w="108" w:type="dxa"/>
        <w:tblLook w:val="04A0" w:firstRow="1" w:lastRow="0" w:firstColumn="1" w:lastColumn="0" w:noHBand="0" w:noVBand="1"/>
      </w:tblPr>
      <w:tblGrid>
        <w:gridCol w:w="4080"/>
        <w:gridCol w:w="4665"/>
      </w:tblGrid>
      <w:tr w:rsidR="00566A92">
        <w:tc>
          <w:tcPr>
            <w:tcW w:w="4080" w:type="dxa"/>
            <w:tcMar>
              <w:top w:w="75" w:type="dxa"/>
              <w:bottom w:w="75" w:type="dxa"/>
            </w:tcMar>
            <w:vAlign w:val="center"/>
          </w:tcPr>
          <w:p w:rsidR="00566A92" w:rsidRDefault="00FA15BC">
            <w:r>
              <w:rPr>
                <w:rFonts w:ascii="Arial" w:hAnsi="Arial" w:cs="Arial"/>
                <w:color w:val="000000"/>
                <w:sz w:val="18"/>
                <w:szCs w:val="18"/>
              </w:rPr>
              <w:t> </w:t>
            </w:r>
            <w:r>
              <w:rPr>
                <w:rFonts w:ascii="Arial" w:hAnsi="Arial" w:cs="Arial"/>
                <w:color w:val="000000"/>
                <w:position w:val="-2"/>
                <w:sz w:val="18"/>
                <w:szCs w:val="18"/>
              </w:rPr>
              <w:t>Kraj in datum:</w:t>
            </w:r>
          </w:p>
        </w:tc>
        <w:tc>
          <w:tcPr>
            <w:tcW w:w="0" w:type="auto"/>
            <w:tcMar>
              <w:top w:w="75" w:type="dxa"/>
              <w:bottom w:w="75" w:type="dxa"/>
            </w:tcMar>
            <w:vAlign w:val="center"/>
          </w:tcPr>
          <w:p w:rsidR="00566A92" w:rsidRDefault="00FA15BC">
            <w:r>
              <w:rPr>
                <w:rFonts w:ascii="Arial" w:hAnsi="Arial" w:cs="Arial"/>
                <w:color w:val="000000"/>
                <w:position w:val="-2"/>
                <w:sz w:val="18"/>
                <w:szCs w:val="18"/>
              </w:rPr>
              <w:t>Ime in priimek: _____________________</w:t>
            </w:r>
          </w:p>
        </w:tc>
      </w:tr>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566A92"/>
          <w:p w:rsidR="00566A92" w:rsidRDefault="00FA15BC">
            <w:pPr>
              <w:jc w:val="center"/>
            </w:pPr>
            <w:r>
              <w:rPr>
                <w:rFonts w:ascii="Arial" w:hAnsi="Arial" w:cs="Arial"/>
                <w:color w:val="A9A9A9"/>
                <w:position w:val="-2"/>
                <w:sz w:val="18"/>
                <w:szCs w:val="18"/>
              </w:rPr>
              <w:t>(žig in podpis)</w:t>
            </w:r>
          </w:p>
        </w:tc>
      </w:tr>
    </w:tbl>
    <w:p w:rsidR="00566A92" w:rsidRDefault="00FA15BC" w:rsidP="00666658">
      <w:pPr>
        <w:spacing w:before="225" w:after="225" w:line="240" w:lineRule="auto"/>
        <w:jc w:val="both"/>
      </w:pPr>
      <w:r>
        <w:rPr>
          <w:rFonts w:ascii="Arial" w:hAnsi="Arial" w:cs="Arial"/>
          <w:b/>
          <w:bCs/>
          <w:i/>
          <w:iCs/>
          <w:color w:val="000000"/>
          <w:sz w:val="18"/>
          <w:szCs w:val="18"/>
        </w:rPr>
        <w:t>NAVODILO: </w:t>
      </w:r>
      <w:r>
        <w:rPr>
          <w:rFonts w:ascii="Arial" w:hAnsi="Arial" w:cs="Arial"/>
          <w:i/>
          <w:iCs/>
          <w:color w:val="000000"/>
          <w:sz w:val="18"/>
          <w:szCs w:val="18"/>
        </w:rPr>
        <w:t>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prijavo/ponudbo, drugega pa zgolj priloži ponudbi/prijavi in se ne vpenja vanjo. Slednjega lahko naročnik uporabi za preverjanje v uradnih evidencah.</w:t>
      </w:r>
    </w:p>
    <w:p w:rsidR="00566A92" w:rsidRDefault="00566A92">
      <w:pPr>
        <w:sectPr w:rsidR="00566A92" w:rsidSect="006E7A2B">
          <w:footerReference w:type="default" r:id="rId19"/>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93"/>
        <w:gridCol w:w="1001"/>
        <w:gridCol w:w="976"/>
        <w:gridCol w:w="1256"/>
        <w:gridCol w:w="1241"/>
        <w:gridCol w:w="1060"/>
        <w:gridCol w:w="1348"/>
        <w:gridCol w:w="1270"/>
      </w:tblGrid>
      <w:tr w:rsidR="00566A92">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566A92" w:rsidRDefault="00FA15BC">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566A92" w:rsidRDefault="00FA15BC">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566A92" w:rsidRDefault="00FA15BC">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rsidR="00566A92" w:rsidRDefault="00FA15BC">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566A92" w:rsidRDefault="00FA15BC">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566A92" w:rsidRDefault="00FA15BC">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566A92" w:rsidRDefault="00FA15BC">
            <w:pPr>
              <w:jc w:val="center"/>
            </w:pPr>
            <w:r>
              <w:rPr>
                <w:rFonts w:ascii="Arial" w:hAnsi="Arial" w:cs="Arial"/>
                <w:b/>
                <w:bCs/>
                <w:color w:val="000000"/>
                <w:position w:val="-2"/>
                <w:sz w:val="18"/>
                <w:szCs w:val="18"/>
                <w:shd w:val="clear" w:color="auto" w:fill="CCCCCC"/>
              </w:rPr>
              <w:t>referenca za sklop 1/2</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566A92" w:rsidRDefault="00FA15BC">
            <w:pPr>
              <w:jc w:val="center"/>
            </w:pPr>
            <w:r>
              <w:rPr>
                <w:rFonts w:ascii="Arial" w:hAnsi="Arial" w:cs="Arial"/>
                <w:b/>
                <w:bCs/>
                <w:color w:val="000000"/>
                <w:position w:val="-2"/>
                <w:sz w:val="18"/>
                <w:szCs w:val="18"/>
                <w:shd w:val="clear" w:color="auto" w:fill="CCCCCC"/>
              </w:rPr>
              <w:t>Klasifikacija objekta po CC SI (velja za sklop 1)</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566A92" w:rsidRDefault="00FA15BC">
            <w:pPr>
              <w:jc w:val="center"/>
            </w:pPr>
            <w:r>
              <w:rPr>
                <w:rFonts w:ascii="Arial" w:hAnsi="Arial" w:cs="Arial"/>
                <w:b/>
                <w:bCs/>
                <w:color w:val="000000"/>
                <w:position w:val="-2"/>
                <w:sz w:val="18"/>
                <w:szCs w:val="18"/>
                <w:shd w:val="clear" w:color="auto" w:fill="CCCCCC"/>
              </w:rPr>
              <w:t>Kontaktna oseba pri naročniku-investitorju</w:t>
            </w:r>
            <w:r>
              <w:rPr>
                <w:rFonts w:ascii="Arial" w:hAnsi="Arial" w:cs="Arial"/>
                <w:b/>
                <w:bCs/>
                <w:color w:val="000000"/>
                <w:position w:val="-2"/>
                <w:sz w:val="18"/>
                <w:szCs w:val="18"/>
                <w:shd w:val="clear" w:color="auto" w:fill="CCCCCC"/>
              </w:rPr>
              <w:br/>
              <w:t>(ime in priimek ter telefon in e-mail)</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566A92" w:rsidRDefault="00FA15BC">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Kraj in datum:</w:t>
            </w:r>
          </w:p>
        </w:tc>
        <w:tc>
          <w:tcPr>
            <w:tcW w:w="0" w:type="auto"/>
            <w:tcMar>
              <w:top w:w="75" w:type="dxa"/>
              <w:bottom w:w="75" w:type="dxa"/>
            </w:tcMar>
            <w:vAlign w:val="center"/>
          </w:tcPr>
          <w:p w:rsidR="00566A92" w:rsidRDefault="00FA15BC">
            <w:r>
              <w:rPr>
                <w:rFonts w:ascii="Arial" w:hAnsi="Arial" w:cs="Arial"/>
                <w:color w:val="000000"/>
                <w:position w:val="-2"/>
                <w:sz w:val="18"/>
                <w:szCs w:val="18"/>
              </w:rPr>
              <w:t>Ime in priimek: _____________________</w:t>
            </w:r>
          </w:p>
        </w:tc>
      </w:tr>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FA15BC">
            <w:pPr>
              <w:jc w:val="center"/>
            </w:pPr>
            <w:r>
              <w:rPr>
                <w:rFonts w:ascii="Arial" w:hAnsi="Arial" w:cs="Arial"/>
                <w:color w:val="000000"/>
                <w:position w:val="-2"/>
                <w:sz w:val="18"/>
                <w:szCs w:val="18"/>
              </w:rPr>
              <w:t>(žig in podpis)</w:t>
            </w:r>
          </w:p>
        </w:tc>
      </w:tr>
    </w:tbl>
    <w:p w:rsidR="00566A92" w:rsidRDefault="00566A92">
      <w:pPr>
        <w:sectPr w:rsidR="00566A92" w:rsidSect="006E7A2B">
          <w:footerReference w:type="default" r:id="rId20"/>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2A75" w:rsidRDefault="006D0993" w:rsidP="00EB2A75">
      <w:pPr>
        <w:spacing w:after="120"/>
        <w:rPr>
          <w:rFonts w:ascii="Arial" w:hAnsi="Arial" w:cs="Arial"/>
        </w:rPr>
      </w:pPr>
    </w:p>
    <w:p w:rsidR="00566A92" w:rsidRDefault="00FA15BC">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566A92" w:rsidRDefault="00FA15BC">
      <w:pPr>
        <w:shd w:val="clear" w:color="auto" w:fill="FFFFFF"/>
        <w:spacing w:before="225" w:after="375" w:line="333" w:lineRule="auto"/>
        <w:jc w:val="both"/>
      </w:pPr>
      <w:r>
        <w:rPr>
          <w:rFonts w:ascii="Arial" w:hAnsi="Arial" w:cs="Arial"/>
          <w:color w:val="444444"/>
          <w:sz w:val="18"/>
          <w:szCs w:val="18"/>
          <w:shd w:val="clear" w:color="auto" w:fill="FFFFFF"/>
        </w:rPr>
        <w:t>Referenca se nanaša na sklop (1/2):________</w:t>
      </w:r>
    </w:p>
    <w:p w:rsidR="00566A92" w:rsidRDefault="00FA15BC">
      <w:pPr>
        <w:shd w:val="clear" w:color="auto" w:fill="FFFFFF"/>
        <w:spacing w:before="225" w:after="375" w:line="333" w:lineRule="auto"/>
        <w:jc w:val="both"/>
      </w:pPr>
      <w:r>
        <w:rPr>
          <w:rFonts w:ascii="Arial" w:hAnsi="Arial" w:cs="Arial"/>
          <w:color w:val="444444"/>
          <w:sz w:val="18"/>
          <w:szCs w:val="18"/>
          <w:shd w:val="clear" w:color="auto" w:fill="FFFFFF"/>
        </w:rPr>
        <w:t> </w:t>
      </w:r>
    </w:p>
    <w:p w:rsidR="00566A92" w:rsidRDefault="00FA15BC">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566A92" w:rsidRDefault="00FA15BC">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566A9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 </w:t>
            </w:r>
          </w:p>
        </w:tc>
      </w:tr>
      <w:tr w:rsidR="00566A9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u w:val="single"/>
                <w:shd w:val="clear" w:color="auto" w:fill="FFFFFF"/>
              </w:rPr>
              <w:t>uspešno</w:t>
            </w:r>
            <w:r>
              <w:rPr>
                <w:rFonts w:ascii="Arial" w:hAnsi="Arial" w:cs="Arial"/>
                <w:color w:val="000000"/>
                <w:position w:val="-2"/>
                <w:sz w:val="18"/>
                <w:szCs w:val="18"/>
                <w:shd w:val="clear" w:color="auto" w:fill="FFFFFF"/>
              </w:rPr>
              <w:t xml:space="preserve"> izvedel naslednja dela (storitve gradbenega nadzora)</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 </w:t>
            </w:r>
          </w:p>
        </w:tc>
      </w:tr>
      <w:tr w:rsidR="00566A9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po pogodbi z nazivom in številko, 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 </w:t>
            </w:r>
          </w:p>
        </w:tc>
      </w:tr>
      <w:tr w:rsidR="00566A9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v vrednosti (vrednost del, ki jih je izvedel ponudnik 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 </w:t>
            </w:r>
          </w:p>
        </w:tc>
      </w:tr>
      <w:tr w:rsidR="00566A9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obdobje izvajanja storitev g.nadzora (od, 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 </w:t>
            </w:r>
          </w:p>
        </w:tc>
      </w:tr>
      <w:tr w:rsidR="00566A9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CCSI objekta (velja samo za sklop 1)</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566A92" w:rsidRDefault="00FA15BC">
            <w:r>
              <w:rPr>
                <w:rFonts w:ascii="Arial" w:hAnsi="Arial" w:cs="Arial"/>
                <w:color w:val="000000"/>
                <w:position w:val="-2"/>
                <w:sz w:val="18"/>
                <w:szCs w:val="18"/>
                <w:shd w:val="clear" w:color="auto" w:fill="FFFFFF"/>
              </w:rPr>
              <w:t> </w:t>
            </w:r>
          </w:p>
        </w:tc>
      </w:tr>
    </w:tbl>
    <w:p w:rsidR="00566A92" w:rsidRDefault="00FA15BC">
      <w:pPr>
        <w:shd w:val="clear" w:color="auto" w:fill="FFFFFF"/>
        <w:spacing w:before="225" w:after="375" w:line="333" w:lineRule="auto"/>
        <w:jc w:val="both"/>
      </w:pPr>
      <w:r>
        <w:rPr>
          <w:rFonts w:ascii="Arial" w:hAnsi="Arial" w:cs="Arial"/>
          <w:color w:val="444444"/>
          <w:sz w:val="18"/>
          <w:szCs w:val="18"/>
          <w:shd w:val="clear" w:color="auto" w:fill="FFFFFF"/>
        </w:rPr>
        <w:t> </w:t>
      </w:r>
      <w:r>
        <w:rPr>
          <w:rFonts w:ascii="Arial" w:hAnsi="Arial" w:cs="Arial"/>
          <w:b/>
          <w:bCs/>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566A92">
        <w:tc>
          <w:tcPr>
            <w:tcW w:w="3195" w:type="dxa"/>
            <w:shd w:val="clear" w:color="auto" w:fill="FFFFFF"/>
            <w:tcMar>
              <w:top w:w="75" w:type="dxa"/>
              <w:bottom w:w="75" w:type="dxa"/>
            </w:tcMar>
            <w:vAlign w:val="center"/>
          </w:tcPr>
          <w:p w:rsidR="00566A92" w:rsidRDefault="00FA15BC">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566A92" w:rsidRDefault="00FA15BC">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566A92" w:rsidRDefault="00FA15BC">
            <w:r>
              <w:rPr>
                <w:rFonts w:ascii="Arial" w:hAnsi="Arial" w:cs="Arial"/>
                <w:color w:val="000000"/>
                <w:position w:val="-2"/>
                <w:sz w:val="18"/>
                <w:szCs w:val="18"/>
                <w:shd w:val="clear" w:color="auto" w:fill="FFFFFF"/>
              </w:rPr>
              <w:t> </w:t>
            </w:r>
          </w:p>
        </w:tc>
      </w:tr>
      <w:tr w:rsidR="00566A92">
        <w:tc>
          <w:tcPr>
            <w:tcW w:w="3195" w:type="dxa"/>
            <w:shd w:val="clear" w:color="auto" w:fill="FFFFFF"/>
            <w:tcMar>
              <w:top w:w="75" w:type="dxa"/>
              <w:bottom w:w="75" w:type="dxa"/>
            </w:tcMar>
            <w:vAlign w:val="center"/>
          </w:tcPr>
          <w:p w:rsidR="00566A92" w:rsidRDefault="00FA15BC">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566A92" w:rsidRDefault="00FA15BC">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566A92" w:rsidRDefault="00566A92"/>
          <w:p w:rsidR="00566A92" w:rsidRDefault="00FA15BC">
            <w:pPr>
              <w:jc w:val="center"/>
            </w:pPr>
            <w:r>
              <w:rPr>
                <w:rFonts w:ascii="Arial" w:hAnsi="Arial" w:cs="Arial"/>
                <w:color w:val="A9A9A9"/>
                <w:position w:val="-2"/>
                <w:sz w:val="18"/>
                <w:szCs w:val="18"/>
                <w:shd w:val="clear" w:color="auto" w:fill="FFFFFF"/>
              </w:rPr>
              <w:t>(žig in podpis)</w:t>
            </w:r>
          </w:p>
        </w:tc>
      </w:tr>
    </w:tbl>
    <w:p w:rsidR="00566A92" w:rsidRDefault="00FA15BC">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566A92" w:rsidRDefault="00FA15BC" w:rsidP="00FA15BC">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566A92" w:rsidRDefault="00FA15BC" w:rsidP="00FA15BC">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566A92" w:rsidRDefault="00566A92">
      <w:pPr>
        <w:sectPr w:rsidR="00566A92" w:rsidSect="006E7A2B">
          <w:footerReference w:type="default" r:id="rId21"/>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12</w:t>
      </w:r>
    </w:p>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rsidR="00566A92" w:rsidRDefault="00FA15BC">
      <w:pPr>
        <w:spacing w:before="225" w:after="225" w:line="240" w:lineRule="auto"/>
        <w:jc w:val="both"/>
      </w:pPr>
      <w:r>
        <w:rPr>
          <w:rFonts w:ascii="Arial" w:hAnsi="Arial" w:cs="Arial"/>
          <w:color w:val="000000"/>
          <w:sz w:val="18"/>
          <w:szCs w:val="18"/>
        </w:rPr>
        <w:t>Izjavljamo, da bomo pri izvedbi naročila za sklop (obvezno navesti:1/2)________ sodelovali z naslednjimi kadri, ki izpolnjujejo naročnikove zahteve:</w:t>
      </w:r>
    </w:p>
    <w:p w:rsidR="00566A92" w:rsidRDefault="00FA15BC">
      <w:pPr>
        <w:spacing w:before="225" w:after="225" w:line="240" w:lineRule="auto"/>
        <w:jc w:val="both"/>
      </w:pPr>
      <w:r>
        <w:rPr>
          <w:rFonts w:ascii="Arial" w:hAnsi="Arial" w:cs="Arial"/>
          <w:b/>
          <w:bCs/>
          <w:color w:val="000000"/>
          <w:sz w:val="18"/>
          <w:szCs w:val="18"/>
        </w:rPr>
        <w:t>ODGOVORNI NADZORNIK:</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566A92">
        <w:tc>
          <w:tcPr>
            <w:tcW w:w="125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right"/>
              <w:textAlignment w:val="center"/>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125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Strokovna izobrazba:</w:t>
            </w:r>
          </w:p>
          <w:p w:rsidR="00566A92" w:rsidRDefault="00FA15BC">
            <w:pPr>
              <w:spacing w:before="135" w:after="135"/>
              <w:jc w:val="both"/>
              <w:textAlignment w:val="center"/>
            </w:pPr>
            <w:r>
              <w:rPr>
                <w:rFonts w:ascii="Arial" w:hAnsi="Arial" w:cs="Arial"/>
                <w:color w:val="000000"/>
                <w:position w:val="-2"/>
                <w:sz w:val="18"/>
                <w:szCs w:val="18"/>
              </w:rPr>
              <w:t>Leta delovnih izkušenj kot poobl.inžinir:</w:t>
            </w:r>
          </w:p>
          <w:p w:rsidR="00566A92" w:rsidRDefault="00FA15BC">
            <w:pPr>
              <w:spacing w:before="135" w:after="135"/>
              <w:jc w:val="both"/>
              <w:textAlignment w:val="center"/>
            </w:pPr>
            <w:r>
              <w:rPr>
                <w:rFonts w:ascii="Arial" w:hAnsi="Arial" w:cs="Arial"/>
                <w:color w:val="000000"/>
                <w:position w:val="-2"/>
                <w:sz w:val="18"/>
                <w:szCs w:val="18"/>
              </w:rPr>
              <w:t>Št. vpisa v IZS:</w:t>
            </w:r>
          </w:p>
          <w:p w:rsidR="00566A92" w:rsidRDefault="00FA15BC">
            <w:pPr>
              <w:spacing w:before="135" w:after="135"/>
              <w:jc w:val="both"/>
              <w:textAlignment w:val="center"/>
            </w:pPr>
            <w:r>
              <w:rPr>
                <w:rFonts w:ascii="Arial" w:hAnsi="Arial" w:cs="Arial"/>
                <w:color w:val="000000"/>
                <w:position w:val="-2"/>
                <w:sz w:val="18"/>
                <w:szCs w:val="18"/>
              </w:rPr>
              <w:t>Potrdilo o opravljenem strokovnem izpitu:</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_____________________________</w:t>
            </w:r>
          </w:p>
          <w:p w:rsidR="00566A92" w:rsidRDefault="00FA15BC">
            <w:pPr>
              <w:spacing w:before="135" w:after="135"/>
              <w:jc w:val="both"/>
              <w:textAlignment w:val="center"/>
            </w:pPr>
            <w:r>
              <w:rPr>
                <w:rFonts w:ascii="Arial" w:hAnsi="Arial" w:cs="Arial"/>
                <w:color w:val="000000"/>
                <w:position w:val="-2"/>
                <w:sz w:val="18"/>
                <w:szCs w:val="18"/>
              </w:rPr>
              <w:t>_____________________________</w:t>
            </w:r>
          </w:p>
          <w:p w:rsidR="00566A92" w:rsidRDefault="00FA15BC">
            <w:pPr>
              <w:spacing w:before="135" w:after="135"/>
              <w:jc w:val="both"/>
              <w:textAlignment w:val="center"/>
            </w:pPr>
            <w:r>
              <w:rPr>
                <w:rFonts w:ascii="Arial" w:hAnsi="Arial" w:cs="Arial"/>
                <w:color w:val="000000"/>
                <w:position w:val="-2"/>
                <w:sz w:val="18"/>
                <w:szCs w:val="18"/>
              </w:rPr>
              <w:t>_____________________________</w:t>
            </w:r>
          </w:p>
          <w:p w:rsidR="00566A92" w:rsidRDefault="00FA15BC">
            <w:pPr>
              <w:spacing w:before="135" w:after="135"/>
              <w:jc w:val="both"/>
              <w:textAlignment w:val="center"/>
            </w:pPr>
            <w:r>
              <w:rPr>
                <w:rFonts w:ascii="Arial" w:hAnsi="Arial" w:cs="Arial"/>
                <w:color w:val="000000"/>
                <w:position w:val="-2"/>
                <w:sz w:val="18"/>
                <w:szCs w:val="18"/>
              </w:rPr>
              <w:t>Številka: </w:t>
            </w:r>
            <w:r>
              <w:rPr>
                <w:rFonts w:ascii="Arial" w:hAnsi="Arial" w:cs="Arial"/>
                <w:color w:val="000000"/>
                <w:position w:val="-2"/>
                <w:sz w:val="18"/>
                <w:szCs w:val="18"/>
                <w:u w:val="single"/>
              </w:rPr>
              <w:t>________</w:t>
            </w:r>
            <w:r>
              <w:rPr>
                <w:rFonts w:ascii="Arial" w:hAnsi="Arial" w:cs="Arial"/>
                <w:color w:val="000000"/>
                <w:position w:val="-2"/>
                <w:sz w:val="18"/>
                <w:szCs w:val="18"/>
              </w:rPr>
              <w:t> Datum: </w:t>
            </w:r>
            <w:r>
              <w:rPr>
                <w:rFonts w:ascii="Arial" w:hAnsi="Arial" w:cs="Arial"/>
                <w:color w:val="000000"/>
                <w:position w:val="-2"/>
                <w:sz w:val="18"/>
                <w:szCs w:val="18"/>
                <w:u w:val="single"/>
              </w:rPr>
              <w:t>________</w:t>
            </w:r>
          </w:p>
        </w:tc>
      </w:tr>
      <w:tr w:rsidR="00566A92">
        <w:tc>
          <w:tcPr>
            <w:tcW w:w="125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center"/>
              <w:textAlignment w:val="center"/>
            </w:pPr>
            <w:r>
              <w:rPr>
                <w:rFonts w:ascii="Arial" w:hAnsi="Arial" w:cs="Arial"/>
                <w:color w:val="000000"/>
                <w:position w:val="-2"/>
                <w:sz w:val="18"/>
                <w:szCs w:val="18"/>
              </w:rPr>
              <w:t>Razmerje do ponudnika  (zaposlen / po pogodbi/ zaposlen pri podizvajalcu)</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b/>
          <w:bCs/>
          <w:color w:val="000000"/>
          <w:sz w:val="18"/>
          <w:szCs w:val="18"/>
        </w:rPr>
        <w:t>POMOČNIKI - ODGOVORNI NADZORNIKI POSAMEZNIH DEL:</w:t>
      </w:r>
    </w:p>
    <w:tbl>
      <w:tblPr>
        <w:tblStyle w:val="TableGridPHPDOCX"/>
        <w:tblW w:w="864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62"/>
        <w:gridCol w:w="4175"/>
        <w:gridCol w:w="1150"/>
        <w:gridCol w:w="2053"/>
      </w:tblGrid>
      <w:tr w:rsidR="00566A92">
        <w:tc>
          <w:tcPr>
            <w:tcW w:w="118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Strokovnjak (ime in priimek)</w:t>
            </w:r>
          </w:p>
        </w:tc>
        <w:tc>
          <w:tcPr>
            <w:tcW w:w="3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navedba podatkov o strokovnjaku</w:t>
            </w:r>
          </w:p>
          <w:p w:rsidR="00566A92" w:rsidRDefault="00FA15BC">
            <w:pPr>
              <w:spacing w:before="135" w:after="135"/>
              <w:jc w:val="both"/>
              <w:textAlignment w:val="center"/>
            </w:pPr>
            <w:r>
              <w:rPr>
                <w:rFonts w:ascii="Arial" w:hAnsi="Arial" w:cs="Arial"/>
                <w:color w:val="000000"/>
                <w:position w:val="-2"/>
                <w:sz w:val="18"/>
                <w:szCs w:val="18"/>
              </w:rPr>
              <w:t>(strokovna izobrazba, leta del.izkušenj kot poobl.inž., št. vpisa v IZS, št. potrdila o opravljenem strokovnem izpitu)</w:t>
            </w:r>
          </w:p>
        </w:tc>
        <w:tc>
          <w:tcPr>
            <w:tcW w:w="108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področje za katerega bo odgovorni vodja</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Razmerje do ponudnika  (zaposlen / po pogodbi/ zaposlen pri podizvajalcu)</w:t>
            </w:r>
          </w:p>
        </w:tc>
      </w:tr>
      <w:tr w:rsidR="00566A92">
        <w:tc>
          <w:tcPr>
            <w:tcW w:w="118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3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Strokovna izobrazba:_____________________</w:t>
            </w:r>
          </w:p>
          <w:p w:rsidR="00566A92" w:rsidRDefault="00FA15BC">
            <w:pPr>
              <w:spacing w:before="135" w:after="135"/>
              <w:jc w:val="both"/>
              <w:textAlignment w:val="center"/>
            </w:pPr>
            <w:r>
              <w:rPr>
                <w:rFonts w:ascii="Arial" w:hAnsi="Arial" w:cs="Arial"/>
                <w:color w:val="000000"/>
                <w:position w:val="-2"/>
                <w:sz w:val="18"/>
                <w:szCs w:val="18"/>
              </w:rPr>
              <w:t>Leta delovnih izkušenj kot poobl.inžinir:______</w:t>
            </w:r>
          </w:p>
          <w:p w:rsidR="00566A92" w:rsidRDefault="00FA15BC">
            <w:pPr>
              <w:spacing w:before="135" w:after="135"/>
              <w:jc w:val="both"/>
              <w:textAlignment w:val="center"/>
            </w:pPr>
            <w:r>
              <w:rPr>
                <w:rFonts w:ascii="Arial" w:hAnsi="Arial" w:cs="Arial"/>
                <w:color w:val="000000"/>
                <w:position w:val="-2"/>
                <w:sz w:val="18"/>
                <w:szCs w:val="18"/>
              </w:rPr>
              <w:t>Št. vpisa v IZS:_________________________</w:t>
            </w:r>
          </w:p>
          <w:p w:rsidR="00566A92" w:rsidRDefault="00FA15BC">
            <w:pPr>
              <w:spacing w:before="135" w:after="135"/>
              <w:jc w:val="both"/>
              <w:textAlignment w:val="center"/>
            </w:pPr>
            <w:r>
              <w:rPr>
                <w:rFonts w:ascii="Arial" w:hAnsi="Arial" w:cs="Arial"/>
                <w:color w:val="000000"/>
                <w:position w:val="-2"/>
                <w:sz w:val="18"/>
                <w:szCs w:val="18"/>
              </w:rPr>
              <w:t>Potrdilo o opravljenem strokovnem izpitu:</w:t>
            </w:r>
          </w:p>
          <w:p w:rsidR="00566A92" w:rsidRDefault="00FA15BC">
            <w:pPr>
              <w:spacing w:before="135" w:after="135"/>
              <w:jc w:val="both"/>
              <w:textAlignment w:val="center"/>
            </w:pPr>
            <w:r>
              <w:rPr>
                <w:rFonts w:ascii="Arial" w:hAnsi="Arial" w:cs="Arial"/>
                <w:color w:val="000000"/>
                <w:position w:val="-2"/>
                <w:sz w:val="18"/>
                <w:szCs w:val="18"/>
              </w:rPr>
              <w:t>_____________________________________</w:t>
            </w:r>
          </w:p>
        </w:tc>
        <w:tc>
          <w:tcPr>
            <w:tcW w:w="108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118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3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Strokovna izobrazba:_____________________</w:t>
            </w:r>
          </w:p>
          <w:p w:rsidR="00566A92" w:rsidRDefault="00FA15BC">
            <w:pPr>
              <w:spacing w:before="135" w:after="135"/>
              <w:jc w:val="both"/>
              <w:textAlignment w:val="center"/>
            </w:pPr>
            <w:r>
              <w:rPr>
                <w:rFonts w:ascii="Arial" w:hAnsi="Arial" w:cs="Arial"/>
                <w:color w:val="000000"/>
                <w:position w:val="-2"/>
                <w:sz w:val="18"/>
                <w:szCs w:val="18"/>
              </w:rPr>
              <w:t>Leta delovnih izkušenj kot poobl.inžinir:______</w:t>
            </w:r>
          </w:p>
          <w:p w:rsidR="00566A92" w:rsidRDefault="00FA15BC">
            <w:pPr>
              <w:spacing w:before="135" w:after="135"/>
              <w:jc w:val="both"/>
              <w:textAlignment w:val="center"/>
            </w:pPr>
            <w:r>
              <w:rPr>
                <w:rFonts w:ascii="Arial" w:hAnsi="Arial" w:cs="Arial"/>
                <w:color w:val="000000"/>
                <w:position w:val="-2"/>
                <w:sz w:val="18"/>
                <w:szCs w:val="18"/>
              </w:rPr>
              <w:t>Št. vpisa v IZS:_________________________</w:t>
            </w:r>
          </w:p>
          <w:p w:rsidR="00566A92" w:rsidRDefault="00FA15BC">
            <w:pPr>
              <w:spacing w:before="135" w:after="135"/>
              <w:jc w:val="both"/>
              <w:textAlignment w:val="center"/>
            </w:pPr>
            <w:r>
              <w:rPr>
                <w:rFonts w:ascii="Arial" w:hAnsi="Arial" w:cs="Arial"/>
                <w:color w:val="000000"/>
                <w:position w:val="-2"/>
                <w:sz w:val="18"/>
                <w:szCs w:val="18"/>
              </w:rPr>
              <w:t>Potrdilo o opravljenem strokovnem izpitu:</w:t>
            </w:r>
          </w:p>
          <w:p w:rsidR="00566A92" w:rsidRDefault="00FA15BC">
            <w:pPr>
              <w:spacing w:before="135" w:after="135"/>
              <w:jc w:val="both"/>
              <w:textAlignment w:val="center"/>
            </w:pPr>
            <w:r>
              <w:rPr>
                <w:rFonts w:ascii="Arial" w:hAnsi="Arial" w:cs="Arial"/>
                <w:color w:val="000000"/>
                <w:position w:val="-2"/>
                <w:sz w:val="18"/>
                <w:szCs w:val="18"/>
              </w:rPr>
              <w:t>_____________________________________</w:t>
            </w:r>
          </w:p>
        </w:tc>
        <w:tc>
          <w:tcPr>
            <w:tcW w:w="108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r w:rsidR="00566A92">
        <w:tc>
          <w:tcPr>
            <w:tcW w:w="118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38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Strokovna izobrazba:_____________________</w:t>
            </w:r>
          </w:p>
          <w:p w:rsidR="00566A92" w:rsidRDefault="00FA15BC">
            <w:pPr>
              <w:spacing w:before="135" w:after="135"/>
              <w:jc w:val="both"/>
              <w:textAlignment w:val="center"/>
            </w:pPr>
            <w:r>
              <w:rPr>
                <w:rFonts w:ascii="Arial" w:hAnsi="Arial" w:cs="Arial"/>
                <w:color w:val="000000"/>
                <w:position w:val="-2"/>
                <w:sz w:val="18"/>
                <w:szCs w:val="18"/>
              </w:rPr>
              <w:t>Leta delovnih izkušenj kot poobl.inžinir:______</w:t>
            </w:r>
          </w:p>
          <w:p w:rsidR="00566A92" w:rsidRDefault="00FA15BC">
            <w:pPr>
              <w:spacing w:before="135" w:after="135"/>
              <w:jc w:val="both"/>
              <w:textAlignment w:val="center"/>
            </w:pPr>
            <w:r>
              <w:rPr>
                <w:rFonts w:ascii="Arial" w:hAnsi="Arial" w:cs="Arial"/>
                <w:color w:val="000000"/>
                <w:position w:val="-2"/>
                <w:sz w:val="18"/>
                <w:szCs w:val="18"/>
              </w:rPr>
              <w:t>Št. vpisa v IZS:_________________________</w:t>
            </w:r>
          </w:p>
          <w:p w:rsidR="00566A92" w:rsidRDefault="00FA15BC">
            <w:pPr>
              <w:spacing w:before="135" w:after="135"/>
              <w:jc w:val="both"/>
              <w:textAlignment w:val="center"/>
            </w:pPr>
            <w:r>
              <w:rPr>
                <w:rFonts w:ascii="Arial" w:hAnsi="Arial" w:cs="Arial"/>
                <w:color w:val="000000"/>
                <w:position w:val="-2"/>
                <w:sz w:val="18"/>
                <w:szCs w:val="18"/>
              </w:rPr>
              <w:t>Potrdilo o opravljenem strokovnem izpitu:</w:t>
            </w:r>
          </w:p>
          <w:p w:rsidR="00566A92" w:rsidRDefault="00FA15BC">
            <w:pPr>
              <w:spacing w:before="135" w:after="135"/>
              <w:jc w:val="both"/>
              <w:textAlignment w:val="center"/>
            </w:pPr>
            <w:r>
              <w:rPr>
                <w:rFonts w:ascii="Arial" w:hAnsi="Arial" w:cs="Arial"/>
                <w:color w:val="000000"/>
                <w:position w:val="-2"/>
                <w:sz w:val="18"/>
                <w:szCs w:val="18"/>
              </w:rPr>
              <w:t>_____________________________________</w:t>
            </w:r>
          </w:p>
        </w:tc>
        <w:tc>
          <w:tcPr>
            <w:tcW w:w="108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66A92" w:rsidRDefault="00FA15BC">
            <w:pPr>
              <w:spacing w:before="135" w:after="135"/>
              <w:jc w:val="both"/>
              <w:textAlignment w:val="center"/>
            </w:pPr>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b/>
          <w:bCs/>
          <w:color w:val="000000"/>
          <w:sz w:val="18"/>
          <w:szCs w:val="18"/>
        </w:rPr>
        <w:lastRenderedPageBreak/>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ZGO1-F.</w:t>
      </w:r>
    </w:p>
    <w:p w:rsidR="00566A92" w:rsidRDefault="00FA15BC">
      <w:pPr>
        <w:spacing w:before="225" w:after="225" w:line="240" w:lineRule="auto"/>
        <w:jc w:val="both"/>
      </w:pPr>
      <w:r>
        <w:rPr>
          <w:rFonts w:ascii="Arial" w:hAnsi="Arial" w:cs="Arial"/>
          <w:color w:val="000000"/>
          <w:sz w:val="18"/>
          <w:szCs w:val="18"/>
        </w:rPr>
        <w:t>_____________________________________________________</w:t>
      </w:r>
    </w:p>
    <w:p w:rsidR="00566A92" w:rsidRDefault="00FA15BC">
      <w:pPr>
        <w:spacing w:before="225" w:after="225" w:line="240" w:lineRule="auto"/>
        <w:jc w:val="both"/>
      </w:pPr>
      <w:r>
        <w:rPr>
          <w:rFonts w:ascii="Arial" w:hAnsi="Arial" w:cs="Arial"/>
          <w:color w:val="000000"/>
          <w:sz w:val="18"/>
          <w:szCs w:val="18"/>
        </w:rPr>
        <w:t>Pod kazensko in materialno odgovornostjo jamčimo, da so navedene izjave resnične.</w:t>
      </w:r>
    </w:p>
    <w:p w:rsidR="00566A92" w:rsidRDefault="00FA15BC">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8745" w:type="dxa"/>
        <w:tblInd w:w="108" w:type="dxa"/>
        <w:tblLook w:val="04A0" w:firstRow="1" w:lastRow="0" w:firstColumn="1" w:lastColumn="0" w:noHBand="0" w:noVBand="1"/>
      </w:tblPr>
      <w:tblGrid>
        <w:gridCol w:w="4080"/>
        <w:gridCol w:w="4665"/>
      </w:tblGrid>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Kraj in datum:</w:t>
            </w:r>
          </w:p>
        </w:tc>
        <w:tc>
          <w:tcPr>
            <w:tcW w:w="0" w:type="auto"/>
            <w:tcMar>
              <w:top w:w="75" w:type="dxa"/>
              <w:bottom w:w="75" w:type="dxa"/>
            </w:tcMar>
            <w:vAlign w:val="center"/>
          </w:tcPr>
          <w:p w:rsidR="00566A92" w:rsidRDefault="00FA15BC">
            <w:pPr>
              <w:jc w:val="center"/>
            </w:pPr>
            <w:r>
              <w:rPr>
                <w:rFonts w:ascii="Arial" w:hAnsi="Arial" w:cs="Arial"/>
                <w:color w:val="000000"/>
                <w:position w:val="-2"/>
                <w:sz w:val="18"/>
                <w:szCs w:val="18"/>
              </w:rPr>
              <w:t>Ime in priimek: _____________________</w:t>
            </w:r>
          </w:p>
        </w:tc>
      </w:tr>
      <w:tr w:rsidR="00566A92">
        <w:tc>
          <w:tcPr>
            <w:tcW w:w="4080" w:type="dxa"/>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FA15BC">
            <w:pPr>
              <w:jc w:val="center"/>
            </w:pPr>
            <w:r>
              <w:rPr>
                <w:rFonts w:ascii="Arial" w:hAnsi="Arial" w:cs="Arial"/>
                <w:color w:val="000000"/>
                <w:position w:val="-2"/>
                <w:sz w:val="18"/>
                <w:szCs w:val="18"/>
              </w:rPr>
              <w:t>(žig in podpis)</w:t>
            </w:r>
          </w:p>
        </w:tc>
      </w:tr>
    </w:tbl>
    <w:p w:rsidR="00566A92" w:rsidRDefault="00566A92">
      <w:pPr>
        <w:sectPr w:rsidR="00566A92" w:rsidSect="006E7A2B">
          <w:footerReference w:type="default" r:id="rId22"/>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13</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2A75" w:rsidRDefault="006D0993" w:rsidP="00EB2A75">
      <w:pPr>
        <w:spacing w:after="120"/>
        <w:rPr>
          <w:rFonts w:ascii="Arial" w:hAnsi="Arial" w:cs="Arial"/>
        </w:rPr>
      </w:pPr>
    </w:p>
    <w:p w:rsidR="00566A92" w:rsidRDefault="00FA15BC">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center"/>
      </w:pPr>
      <w:r>
        <w:rPr>
          <w:rFonts w:ascii="Arial" w:hAnsi="Arial" w:cs="Arial"/>
          <w:b/>
          <w:bCs/>
          <w:color w:val="000000"/>
          <w:sz w:val="21"/>
          <w:szCs w:val="21"/>
        </w:rPr>
        <w:t>REFERENČNA IZJAVA ZA STROKOVNJAKE - POTRDILO REFERENCE ZA KADRE</w:t>
      </w:r>
    </w:p>
    <w:p w:rsidR="00566A92" w:rsidRDefault="00FA15BC">
      <w:pPr>
        <w:spacing w:before="225" w:after="225" w:line="240" w:lineRule="auto"/>
        <w:jc w:val="center"/>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566A9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nominiran kader (IME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na projektu (navedba projekta) opravljal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po pogodbi številka 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v vrednosti naročila (vrednost investicije oz.projekta kjer je bil izvajan gradbeni nadzor) 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v obdobju od 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r w:rsidR="00566A9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klasifikacija objekta po CC SI (velja le za sklop 1)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66A92" w:rsidRDefault="00FA15BC">
            <w:r>
              <w:rPr>
                <w:rFonts w:ascii="Arial" w:hAnsi="Arial" w:cs="Arial"/>
                <w:color w:val="000000"/>
                <w:position w:val="-2"/>
                <w:sz w:val="18"/>
                <w:szCs w:val="18"/>
              </w:rPr>
              <w:t> </w:t>
            </w:r>
          </w:p>
        </w:tc>
      </w:tr>
    </w:tbl>
    <w:p w:rsidR="00566A92" w:rsidRDefault="00FA15BC">
      <w:pPr>
        <w:spacing w:before="225" w:after="225" w:line="240" w:lineRule="auto"/>
        <w:jc w:val="both"/>
      </w:pPr>
      <w:r>
        <w:rPr>
          <w:rFonts w:ascii="Arial" w:hAnsi="Arial" w:cs="Arial"/>
          <w:b/>
          <w:bCs/>
          <w:color w:val="000000"/>
          <w:sz w:val="18"/>
          <w:szCs w:val="18"/>
        </w:rPr>
        <w:t>Dela so zaključena in so bila uspešno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566A92">
        <w:tc>
          <w:tcPr>
            <w:tcW w:w="2325" w:type="dxa"/>
            <w:tcMar>
              <w:top w:w="75" w:type="dxa"/>
              <w:bottom w:w="75" w:type="dxa"/>
            </w:tcMar>
            <w:vAlign w:val="center"/>
          </w:tcPr>
          <w:p w:rsidR="00566A92" w:rsidRDefault="00FA15BC">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FA15BC">
            <w:r>
              <w:rPr>
                <w:rFonts w:ascii="Arial" w:hAnsi="Arial" w:cs="Arial"/>
                <w:color w:val="000000"/>
                <w:position w:val="-2"/>
                <w:sz w:val="18"/>
                <w:szCs w:val="18"/>
              </w:rPr>
              <w:t> </w:t>
            </w:r>
          </w:p>
        </w:tc>
      </w:tr>
      <w:tr w:rsidR="00566A92">
        <w:tc>
          <w:tcPr>
            <w:tcW w:w="2325" w:type="dxa"/>
            <w:tcMar>
              <w:top w:w="75" w:type="dxa"/>
              <w:bottom w:w="75" w:type="dxa"/>
            </w:tcMar>
            <w:vAlign w:val="center"/>
          </w:tcPr>
          <w:p w:rsidR="00566A92" w:rsidRDefault="00FA15BC">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566A92" w:rsidRDefault="00FA15BC">
            <w:r>
              <w:rPr>
                <w:rFonts w:ascii="Arial" w:hAnsi="Arial" w:cs="Arial"/>
                <w:color w:val="000000"/>
                <w:position w:val="-2"/>
                <w:sz w:val="18"/>
                <w:szCs w:val="18"/>
              </w:rPr>
              <w:t> </w:t>
            </w:r>
          </w:p>
        </w:tc>
        <w:tc>
          <w:tcPr>
            <w:tcW w:w="0" w:type="auto"/>
            <w:tcMar>
              <w:top w:w="75" w:type="dxa"/>
              <w:bottom w:w="75" w:type="dxa"/>
            </w:tcMar>
            <w:vAlign w:val="center"/>
          </w:tcPr>
          <w:p w:rsidR="00566A92" w:rsidRDefault="00566A92"/>
          <w:p w:rsidR="00566A92" w:rsidRDefault="00FA15BC">
            <w:pPr>
              <w:jc w:val="center"/>
            </w:pPr>
            <w:r>
              <w:rPr>
                <w:rFonts w:ascii="Arial" w:hAnsi="Arial" w:cs="Arial"/>
                <w:color w:val="A9A9A9"/>
                <w:position w:val="-2"/>
                <w:sz w:val="18"/>
                <w:szCs w:val="18"/>
              </w:rPr>
              <w:t>(žig in podpis)</w:t>
            </w:r>
          </w:p>
        </w:tc>
      </w:tr>
    </w:tbl>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566A92">
        <w:tc>
          <w:tcPr>
            <w:tcW w:w="0" w:type="auto"/>
            <w:tcMar>
              <w:top w:w="0" w:type="auto"/>
              <w:bottom w:w="0" w:type="auto"/>
            </w:tcMar>
          </w:tcPr>
          <w:p w:rsidR="00566A92" w:rsidRDefault="00FA15BC" w:rsidP="00FA15BC">
            <w:pPr>
              <w:numPr>
                <w:ilvl w:val="0"/>
                <w:numId w:val="28"/>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566A92" w:rsidRDefault="00FA15BC" w:rsidP="00FA15BC">
            <w:pPr>
              <w:numPr>
                <w:ilvl w:val="0"/>
                <w:numId w:val="28"/>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566A92" w:rsidRDefault="00FA15BC" w:rsidP="00FA15BC">
            <w:pPr>
              <w:numPr>
                <w:ilvl w:val="0"/>
                <w:numId w:val="28"/>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566A92" w:rsidRDefault="00566A92">
      <w:pPr>
        <w:sectPr w:rsidR="00566A92" w:rsidSect="006E7A2B">
          <w:footerReference w:type="default" r:id="rId23"/>
          <w:pgSz w:w="11906" w:h="16838"/>
          <w:pgMar w:top="1418" w:right="1418" w:bottom="1418" w:left="1418" w:header="567" w:footer="596" w:gutter="0"/>
          <w:cols w:space="708"/>
          <w:docGrid w:linePitch="360"/>
        </w:sectPr>
      </w:pPr>
    </w:p>
    <w:p w:rsidR="00252358" w:rsidRPr="00590863" w:rsidRDefault="00FA15BC" w:rsidP="00252358">
      <w:pPr>
        <w:spacing w:after="0"/>
        <w:jc w:val="right"/>
        <w:rPr>
          <w:rFonts w:ascii="Arial" w:hAnsi="Arial" w:cs="Arial"/>
          <w:sz w:val="18"/>
          <w:szCs w:val="18"/>
        </w:rPr>
      </w:pPr>
      <w:r w:rsidRPr="00590863">
        <w:rPr>
          <w:rFonts w:ascii="Arial" w:hAnsi="Arial" w:cs="Arial"/>
          <w:sz w:val="18"/>
          <w:szCs w:val="18"/>
        </w:rPr>
        <w:lastRenderedPageBreak/>
        <w:t>Obrazec št: 14</w:t>
      </w:r>
    </w:p>
    <w:p w:rsidR="00252358" w:rsidRPr="00252358" w:rsidRDefault="006D0993" w:rsidP="00252358"/>
    <w:p w:rsidR="00EB2A75" w:rsidRDefault="00FA15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2A75" w:rsidRDefault="006D0993" w:rsidP="00EB2A75">
      <w:pPr>
        <w:spacing w:after="120"/>
        <w:rPr>
          <w:rFonts w:ascii="Arial" w:hAnsi="Arial" w:cs="Arial"/>
        </w:rPr>
      </w:pPr>
    </w:p>
    <w:p w:rsidR="00566A92" w:rsidRDefault="00FA15BC">
      <w:pPr>
        <w:spacing w:before="225" w:after="225" w:line="240" w:lineRule="auto"/>
        <w:jc w:val="center"/>
      </w:pPr>
      <w:r>
        <w:rPr>
          <w:rFonts w:ascii="Arial" w:hAnsi="Arial" w:cs="Arial"/>
          <w:b/>
          <w:bCs/>
          <w:color w:val="000000"/>
          <w:sz w:val="24"/>
          <w:szCs w:val="24"/>
        </w:rPr>
        <w:t>MENIČNA IZJAVA</w:t>
      </w:r>
    </w:p>
    <w:p w:rsidR="00566A92" w:rsidRDefault="00FA15BC">
      <w:pPr>
        <w:spacing w:before="225" w:after="225" w:line="240" w:lineRule="auto"/>
        <w:jc w:val="center"/>
      </w:pPr>
      <w:r>
        <w:rPr>
          <w:rFonts w:ascii="Arial" w:hAnsi="Arial" w:cs="Arial"/>
          <w:color w:val="000000"/>
          <w:sz w:val="21"/>
          <w:szCs w:val="21"/>
        </w:rPr>
        <w:t>s pooblastilom za izpolnitev in unovčenje menice</w:t>
      </w:r>
    </w:p>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566A92" w:rsidRDefault="00FA15BC">
      <w:pPr>
        <w:spacing w:before="225" w:after="225" w:line="240" w:lineRule="auto"/>
        <w:jc w:val="both"/>
      </w:pPr>
      <w:r>
        <w:rPr>
          <w:rFonts w:ascii="Arial" w:hAnsi="Arial" w:cs="Arial"/>
          <w:b/>
          <w:bCs/>
          <w:color w:val="000000"/>
          <w:sz w:val="18"/>
          <w:szCs w:val="18"/>
        </w:rPr>
        <w:t>STORITVE GRADBENEGA NADZORA</w:t>
      </w:r>
    </w:p>
    <w:p w:rsidR="00566A92" w:rsidRDefault="00FA15BC">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rsidR="00566A92" w:rsidRDefault="00FA15BC">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566A92" w:rsidRDefault="00FA15BC">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(do izvedbe vseh pogodbenih del - še najmanj 24 mesecev od primopredaje GOI del za sklop ____), t.j. najkasneje do ____________.</w:t>
      </w:r>
    </w:p>
    <w:p w:rsidR="00566A92" w:rsidRDefault="00FA15BC">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566A92" w:rsidRDefault="00FA15BC">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color w:val="000000"/>
          <w:sz w:val="18"/>
          <w:szCs w:val="18"/>
        </w:rPr>
        <w:t>Priloga: </w:t>
      </w:r>
    </w:p>
    <w:p w:rsidR="00566A92" w:rsidRDefault="00FA15BC">
      <w:pPr>
        <w:spacing w:before="225" w:after="225" w:line="240" w:lineRule="auto"/>
        <w:jc w:val="both"/>
      </w:pPr>
      <w:r>
        <w:rPr>
          <w:rFonts w:ascii="Arial" w:hAnsi="Arial" w:cs="Arial"/>
          <w:color w:val="000000"/>
          <w:sz w:val="18"/>
          <w:szCs w:val="18"/>
        </w:rPr>
        <w:t>- bianco menica, podpisana in žigosana</w:t>
      </w:r>
    </w:p>
    <w:p w:rsidR="00566A92" w:rsidRDefault="00FA15B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66A92">
        <w:tc>
          <w:tcPr>
            <w:tcW w:w="2500" w:type="pct"/>
            <w:tcMar>
              <w:top w:w="75" w:type="dxa"/>
              <w:bottom w:w="75" w:type="dxa"/>
            </w:tcMar>
            <w:vAlign w:val="center"/>
          </w:tcPr>
          <w:p w:rsidR="00566A92" w:rsidRDefault="00FA15BC">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566A92" w:rsidRDefault="00FA15BC">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566A92">
        <w:tc>
          <w:tcPr>
            <w:tcW w:w="2500" w:type="pct"/>
            <w:tcMar>
              <w:top w:w="75" w:type="dxa"/>
              <w:bottom w:w="75" w:type="dxa"/>
            </w:tcMar>
            <w:vAlign w:val="center"/>
          </w:tcPr>
          <w:p w:rsidR="00566A92" w:rsidRDefault="00FA15BC">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566A92" w:rsidRDefault="00566A92"/>
          <w:p w:rsidR="00566A92" w:rsidRDefault="00FA15BC">
            <w:pPr>
              <w:jc w:val="center"/>
            </w:pPr>
            <w:r>
              <w:rPr>
                <w:rFonts w:ascii="Arial" w:hAnsi="Arial" w:cs="Arial"/>
                <w:color w:val="A9A9A9"/>
                <w:position w:val="-2"/>
                <w:sz w:val="18"/>
                <w:szCs w:val="18"/>
              </w:rPr>
              <w:t>(žig in podpis)</w:t>
            </w:r>
          </w:p>
        </w:tc>
      </w:tr>
    </w:tbl>
    <w:p w:rsidR="00566A92" w:rsidRDefault="00FA15BC">
      <w:pPr>
        <w:spacing w:before="225" w:after="225" w:line="240" w:lineRule="auto"/>
        <w:jc w:val="both"/>
      </w:pPr>
      <w:r>
        <w:rPr>
          <w:rFonts w:ascii="Arial" w:hAnsi="Arial" w:cs="Arial"/>
          <w:color w:val="000000"/>
          <w:sz w:val="18"/>
          <w:szCs w:val="18"/>
        </w:rPr>
        <w:t> </w:t>
      </w:r>
    </w:p>
    <w:p w:rsidR="00566A92" w:rsidRDefault="00FA15BC">
      <w:pPr>
        <w:spacing w:before="225" w:after="225" w:line="240" w:lineRule="auto"/>
        <w:jc w:val="both"/>
      </w:pPr>
      <w:r>
        <w:rPr>
          <w:rFonts w:ascii="Arial" w:hAnsi="Arial" w:cs="Arial"/>
          <w:color w:val="000000"/>
          <w:sz w:val="18"/>
          <w:szCs w:val="18"/>
        </w:rPr>
        <w:t> </w:t>
      </w:r>
    </w:p>
    <w:p w:rsidR="00566A92" w:rsidRDefault="00566A92">
      <w:pPr>
        <w:sectPr w:rsidR="00566A92" w:rsidSect="006E7A2B">
          <w:footerReference w:type="default" r:id="rId24"/>
          <w:pgSz w:w="11906" w:h="16838"/>
          <w:pgMar w:top="1418" w:right="1418" w:bottom="1418" w:left="1418" w:header="567" w:footer="596" w:gutter="0"/>
          <w:cols w:space="708"/>
          <w:docGrid w:linePitch="360"/>
        </w:sectPr>
      </w:pPr>
    </w:p>
    <w:p w:rsidR="004E0823" w:rsidRPr="00116091" w:rsidRDefault="004E0823" w:rsidP="004E082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4E0823" w:rsidRDefault="004E0823" w:rsidP="004E0823">
      <w:pPr>
        <w:rPr>
          <w:rFonts w:ascii="Arial" w:hAnsi="Arial" w:cs="Arial"/>
        </w:rPr>
      </w:pPr>
    </w:p>
    <w:p w:rsidR="004E0823" w:rsidRDefault="004E0823" w:rsidP="004E0823">
      <w:pPr>
        <w:spacing w:before="224" w:after="224" w:line="240" w:lineRule="auto"/>
        <w:jc w:val="center"/>
        <w:outlineLvl w:val="1"/>
      </w:pPr>
      <w:r>
        <w:rPr>
          <w:rFonts w:ascii="Arial" w:hAnsi="Arial" w:cs="Arial"/>
          <w:b/>
          <w:bCs/>
          <w:color w:val="000000"/>
          <w:sz w:val="27"/>
          <w:szCs w:val="27"/>
        </w:rPr>
        <w:t>POGODBA O GRADBENEM NADZORU</w:t>
      </w:r>
    </w:p>
    <w:p w:rsidR="004E0823" w:rsidRDefault="004E0823" w:rsidP="004E0823">
      <w:pPr>
        <w:spacing w:before="225" w:after="225" w:line="240" w:lineRule="auto"/>
        <w:jc w:val="center"/>
      </w:pPr>
      <w:r>
        <w:rPr>
          <w:rFonts w:ascii="Arial" w:hAnsi="Arial" w:cs="Arial"/>
          <w:color w:val="000000"/>
          <w:sz w:val="18"/>
          <w:szCs w:val="18"/>
        </w:rPr>
        <w:t>sklenjena med</w:t>
      </w:r>
    </w:p>
    <w:p w:rsidR="004E0823" w:rsidRDefault="004E0823" w:rsidP="004E0823">
      <w:pPr>
        <w:spacing w:after="0" w:line="240" w:lineRule="auto"/>
      </w:pPr>
      <w:r>
        <w:rPr>
          <w:rFonts w:ascii="Arial" w:hAnsi="Arial" w:cs="Arial"/>
          <w:b/>
          <w:bCs/>
          <w:color w:val="000000"/>
          <w:sz w:val="18"/>
          <w:szCs w:val="18"/>
        </w:rPr>
        <w:t>NAROČNIKOM: SPLOŠNA BOLNIŠNICA NOVO MESTO, Šmihelska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049"/>
      </w:tblGrid>
      <w:tr w:rsidR="004E0823" w:rsidTr="0074374E">
        <w:tc>
          <w:tcPr>
            <w:tcW w:w="3300" w:type="dxa"/>
            <w:tcMar>
              <w:top w:w="0" w:type="auto"/>
              <w:bottom w:w="0" w:type="auto"/>
            </w:tcMar>
            <w:vAlign w:val="center"/>
          </w:tcPr>
          <w:p w:rsidR="004E0823" w:rsidRDefault="004E0823" w:rsidP="0074374E">
            <w:r>
              <w:rPr>
                <w:rFonts w:ascii="Arial" w:hAnsi="Arial" w:cs="Arial"/>
                <w:color w:val="000000"/>
                <w:position w:val="-2"/>
                <w:sz w:val="18"/>
                <w:szCs w:val="18"/>
              </w:rPr>
              <w:t>Matična številka:</w:t>
            </w:r>
          </w:p>
        </w:tc>
        <w:tc>
          <w:tcPr>
            <w:tcW w:w="0" w:type="auto"/>
            <w:tcMar>
              <w:top w:w="0" w:type="auto"/>
              <w:bottom w:w="0" w:type="auto"/>
            </w:tcMar>
            <w:vAlign w:val="center"/>
          </w:tcPr>
          <w:p w:rsidR="004E0823" w:rsidRDefault="004E0823" w:rsidP="0074374E">
            <w:r>
              <w:rPr>
                <w:rFonts w:ascii="Arial" w:hAnsi="Arial" w:cs="Arial"/>
                <w:color w:val="000000"/>
                <w:position w:val="-2"/>
                <w:sz w:val="18"/>
                <w:szCs w:val="18"/>
              </w:rPr>
              <w:t>5054621000</w:t>
            </w:r>
          </w:p>
        </w:tc>
      </w:tr>
      <w:tr w:rsidR="004E0823" w:rsidTr="0074374E">
        <w:tc>
          <w:tcPr>
            <w:tcW w:w="3300" w:type="dxa"/>
            <w:tcMar>
              <w:top w:w="0" w:type="auto"/>
              <w:bottom w:w="0" w:type="auto"/>
            </w:tcMar>
            <w:vAlign w:val="center"/>
          </w:tcPr>
          <w:p w:rsidR="004E0823" w:rsidRDefault="004E0823" w:rsidP="0074374E">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4E0823" w:rsidRDefault="004E0823" w:rsidP="0074374E">
            <w:r>
              <w:rPr>
                <w:rFonts w:ascii="Arial" w:hAnsi="Arial" w:cs="Arial"/>
                <w:color w:val="000000"/>
                <w:position w:val="-2"/>
                <w:sz w:val="18"/>
                <w:szCs w:val="18"/>
              </w:rPr>
              <w:t>SI 82657106</w:t>
            </w:r>
          </w:p>
        </w:tc>
      </w:tr>
      <w:tr w:rsidR="004E0823" w:rsidTr="0074374E">
        <w:tc>
          <w:tcPr>
            <w:tcW w:w="3300" w:type="dxa"/>
            <w:tcMar>
              <w:top w:w="0" w:type="auto"/>
              <w:bottom w:w="0" w:type="auto"/>
            </w:tcMar>
            <w:vAlign w:val="center"/>
          </w:tcPr>
          <w:p w:rsidR="004E0823" w:rsidRDefault="004E0823" w:rsidP="0074374E">
            <w:r>
              <w:rPr>
                <w:rFonts w:ascii="Arial" w:hAnsi="Arial" w:cs="Arial"/>
                <w:color w:val="000000"/>
                <w:position w:val="-2"/>
                <w:sz w:val="18"/>
                <w:szCs w:val="18"/>
              </w:rPr>
              <w:t>Transakcijski račun (TRR):</w:t>
            </w:r>
          </w:p>
        </w:tc>
        <w:tc>
          <w:tcPr>
            <w:tcW w:w="0" w:type="auto"/>
            <w:tcMar>
              <w:top w:w="0" w:type="auto"/>
              <w:bottom w:w="0" w:type="auto"/>
            </w:tcMar>
            <w:vAlign w:val="center"/>
          </w:tcPr>
          <w:p w:rsidR="004E0823" w:rsidRDefault="004E0823" w:rsidP="0074374E">
            <w:r>
              <w:rPr>
                <w:rFonts w:ascii="Arial" w:hAnsi="Arial" w:cs="Arial"/>
                <w:color w:val="000000"/>
                <w:position w:val="-2"/>
                <w:sz w:val="18"/>
                <w:szCs w:val="18"/>
              </w:rPr>
              <w:t>SI56 0110 0603 0278 379</w:t>
            </w:r>
          </w:p>
        </w:tc>
      </w:tr>
    </w:tbl>
    <w:p w:rsidR="004E0823" w:rsidRDefault="004E0823" w:rsidP="004E0823"/>
    <w:p w:rsidR="004E0823" w:rsidRDefault="004E0823" w:rsidP="004E0823">
      <w:pPr>
        <w:spacing w:before="225" w:after="225" w:line="240" w:lineRule="auto"/>
        <w:jc w:val="center"/>
      </w:pPr>
      <w:r>
        <w:rPr>
          <w:rFonts w:ascii="Arial" w:hAnsi="Arial" w:cs="Arial"/>
          <w:color w:val="000000"/>
          <w:sz w:val="18"/>
          <w:szCs w:val="18"/>
        </w:rPr>
        <w:t>in</w:t>
      </w:r>
    </w:p>
    <w:p w:rsidR="004E0823" w:rsidRDefault="004E0823" w:rsidP="004E0823">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4E0823" w:rsidTr="0074374E">
        <w:tc>
          <w:tcPr>
            <w:tcW w:w="3300" w:type="dxa"/>
            <w:tcMar>
              <w:top w:w="0" w:type="auto"/>
              <w:bottom w:w="0" w:type="auto"/>
            </w:tcMar>
            <w:vAlign w:val="center"/>
          </w:tcPr>
          <w:p w:rsidR="004E0823" w:rsidRDefault="004E0823" w:rsidP="0074374E">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4E0823" w:rsidRDefault="004E0823" w:rsidP="0074374E">
            <w:r>
              <w:rPr>
                <w:rFonts w:ascii="Arial" w:hAnsi="Arial" w:cs="Arial"/>
                <w:color w:val="000000"/>
                <w:position w:val="-2"/>
                <w:sz w:val="18"/>
                <w:szCs w:val="18"/>
              </w:rPr>
              <w:t> </w:t>
            </w:r>
          </w:p>
        </w:tc>
      </w:tr>
      <w:tr w:rsidR="004E0823" w:rsidTr="0074374E">
        <w:tc>
          <w:tcPr>
            <w:tcW w:w="3300" w:type="dxa"/>
            <w:tcMar>
              <w:top w:w="0" w:type="auto"/>
              <w:bottom w:w="0" w:type="auto"/>
            </w:tcMar>
            <w:vAlign w:val="center"/>
          </w:tcPr>
          <w:p w:rsidR="004E0823" w:rsidRDefault="004E0823" w:rsidP="0074374E">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4E0823" w:rsidRDefault="004E0823" w:rsidP="0074374E">
            <w:r>
              <w:rPr>
                <w:rFonts w:ascii="Arial" w:hAnsi="Arial" w:cs="Arial"/>
                <w:color w:val="000000"/>
                <w:position w:val="-2"/>
                <w:sz w:val="18"/>
                <w:szCs w:val="18"/>
              </w:rPr>
              <w:t> </w:t>
            </w:r>
          </w:p>
        </w:tc>
      </w:tr>
      <w:tr w:rsidR="004E0823" w:rsidTr="0074374E">
        <w:tc>
          <w:tcPr>
            <w:tcW w:w="3300" w:type="dxa"/>
            <w:tcMar>
              <w:top w:w="0" w:type="auto"/>
              <w:bottom w:w="0" w:type="auto"/>
            </w:tcMar>
            <w:vAlign w:val="center"/>
          </w:tcPr>
          <w:p w:rsidR="004E0823" w:rsidRDefault="004E0823" w:rsidP="0074374E">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4E0823" w:rsidRDefault="004E0823" w:rsidP="0074374E">
            <w:r>
              <w:rPr>
                <w:rFonts w:ascii="Arial" w:hAnsi="Arial" w:cs="Arial"/>
                <w:color w:val="000000"/>
                <w:position w:val="-2"/>
                <w:sz w:val="18"/>
                <w:szCs w:val="18"/>
              </w:rPr>
              <w:t> </w:t>
            </w:r>
          </w:p>
        </w:tc>
      </w:tr>
    </w:tbl>
    <w:p w:rsidR="004E0823" w:rsidRDefault="004E0823" w:rsidP="004E0823">
      <w:pPr>
        <w:spacing w:before="225" w:after="225" w:line="240" w:lineRule="auto"/>
        <w:jc w:val="both"/>
      </w:pPr>
      <w:r>
        <w:rPr>
          <w:rFonts w:ascii="Arial" w:hAnsi="Arial" w:cs="Arial"/>
          <w:color w:val="000000"/>
          <w:sz w:val="18"/>
          <w:szCs w:val="18"/>
        </w:rPr>
        <w:t> </w:t>
      </w:r>
    </w:p>
    <w:p w:rsidR="004E0823" w:rsidRDefault="004E0823" w:rsidP="004E0823">
      <w:pPr>
        <w:spacing w:before="225" w:after="225" w:line="240" w:lineRule="auto"/>
        <w:jc w:val="both"/>
      </w:pPr>
      <w:r>
        <w:rPr>
          <w:rFonts w:ascii="Arial" w:hAnsi="Arial" w:cs="Arial"/>
          <w:b/>
          <w:bCs/>
          <w:color w:val="000000"/>
          <w:sz w:val="18"/>
          <w:szCs w:val="18"/>
        </w:rPr>
        <w:t>I. UVODNE DOLOČBE</w:t>
      </w:r>
    </w:p>
    <w:p w:rsidR="004E0823" w:rsidRDefault="004E0823" w:rsidP="004E0823">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Pogodbeni stranki uvodoma ugotavljata:</w:t>
            </w:r>
          </w:p>
          <w:tbl>
            <w:tblPr>
              <w:tblStyle w:val="NormalTablePHPDOCX"/>
              <w:tblW w:w="5000" w:type="pct"/>
              <w:tblLook w:val="04A0" w:firstRow="1" w:lastRow="0" w:firstColumn="1" w:lastColumn="0" w:noHBand="0" w:noVBand="1"/>
            </w:tblPr>
            <w:tblGrid>
              <w:gridCol w:w="8746"/>
            </w:tblGrid>
            <w:tr w:rsidR="004E0823" w:rsidTr="0074374E">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530"/>
                  </w:tblGrid>
                  <w:tr w:rsidR="004E0823" w:rsidTr="0074374E">
                    <w:tc>
                      <w:tcPr>
                        <w:tcW w:w="0" w:type="auto"/>
                        <w:tcMar>
                          <w:top w:w="0" w:type="auto"/>
                          <w:bottom w:w="0" w:type="auto"/>
                        </w:tcMar>
                      </w:tcPr>
                      <w:p w:rsidR="004E0823" w:rsidRDefault="004E0823" w:rsidP="00416C66">
                        <w:pPr>
                          <w:numPr>
                            <w:ilvl w:val="0"/>
                            <w:numId w:val="30"/>
                          </w:numPr>
                          <w:rPr>
                            <w:rFonts w:ascii="Arial" w:hAnsi="Arial" w:cs="Arial"/>
                            <w:color w:val="000000"/>
                            <w:sz w:val="18"/>
                            <w:szCs w:val="18"/>
                          </w:rPr>
                        </w:pPr>
                        <w:r>
                          <w:rPr>
                            <w:rFonts w:ascii="Arial" w:hAnsi="Arial" w:cs="Arial"/>
                            <w:color w:val="000000"/>
                            <w:position w:val="-2"/>
                            <w:sz w:val="18"/>
                            <w:szCs w:val="18"/>
                          </w:rPr>
                          <w:t>da izvajalec po tej pogodbi izdelal ponudbo št. ____________ z dne _____________ za gradbeni nadzor nad izvedbo GOI del: ________________________________________;</w:t>
                        </w:r>
                      </w:p>
                      <w:p w:rsidR="004E0823" w:rsidRDefault="004E0823" w:rsidP="00416C66">
                        <w:pPr>
                          <w:numPr>
                            <w:ilvl w:val="0"/>
                            <w:numId w:val="30"/>
                          </w:numPr>
                          <w:rPr>
                            <w:rFonts w:ascii="Arial" w:hAnsi="Arial" w:cs="Arial"/>
                            <w:color w:val="000000"/>
                            <w:sz w:val="18"/>
                            <w:szCs w:val="18"/>
                          </w:rPr>
                        </w:pPr>
                        <w:r>
                          <w:rPr>
                            <w:rFonts w:ascii="Arial" w:hAnsi="Arial" w:cs="Arial"/>
                            <w:color w:val="000000"/>
                            <w:position w:val="-2"/>
                            <w:sz w:val="18"/>
                            <w:szCs w:val="18"/>
                          </w:rPr>
                          <w:t>da izvajalec izpolnjuje pogoje po zakonu, ki ureja gradnjo objektov;</w:t>
                        </w:r>
                      </w:p>
                      <w:p w:rsidR="004E0823" w:rsidRDefault="004E0823" w:rsidP="00416C66">
                        <w:pPr>
                          <w:numPr>
                            <w:ilvl w:val="0"/>
                            <w:numId w:val="30"/>
                          </w:numPr>
                          <w:rPr>
                            <w:rFonts w:ascii="Arial" w:hAnsi="Arial" w:cs="Arial"/>
                            <w:color w:val="000000"/>
                            <w:sz w:val="18"/>
                            <w:szCs w:val="18"/>
                          </w:rPr>
                        </w:pPr>
                        <w:r>
                          <w:rPr>
                            <w:rFonts w:ascii="Arial" w:hAnsi="Arial" w:cs="Arial"/>
                            <w:color w:val="000000"/>
                            <w:position w:val="-2"/>
                            <w:sz w:val="18"/>
                            <w:szCs w:val="18"/>
                          </w:rPr>
                          <w:t>da je vrednost obsega predvidenih GOI del (ocenjena vrednost naročila, saj postopek oddaje še ni zaključen) ________________ EUR brez DDV oz. _____________ EUR z DDV;</w:t>
                        </w:r>
                      </w:p>
                      <w:p w:rsidR="004E0823" w:rsidRDefault="004E0823" w:rsidP="00416C66">
                        <w:pPr>
                          <w:numPr>
                            <w:ilvl w:val="0"/>
                            <w:numId w:val="30"/>
                          </w:numPr>
                          <w:rPr>
                            <w:rFonts w:ascii="Arial" w:hAnsi="Arial" w:cs="Arial"/>
                            <w:color w:val="000000"/>
                            <w:sz w:val="18"/>
                            <w:szCs w:val="18"/>
                          </w:rPr>
                        </w:pPr>
                        <w:r>
                          <w:rPr>
                            <w:rFonts w:ascii="Arial" w:hAnsi="Arial" w:cs="Arial"/>
                            <w:color w:val="000000"/>
                            <w:position w:val="-2"/>
                            <w:sz w:val="18"/>
                            <w:szCs w:val="18"/>
                          </w:rPr>
                          <w:t>da je predviden rok za izvedbo GOI del _______________________.</w:t>
                        </w:r>
                      </w:p>
                      <w:p w:rsidR="004E0823" w:rsidRDefault="004E0823" w:rsidP="00416C66">
                        <w:pPr>
                          <w:numPr>
                            <w:ilvl w:val="0"/>
                            <w:numId w:val="30"/>
                          </w:numPr>
                          <w:rPr>
                            <w:rFonts w:ascii="Arial" w:hAnsi="Arial" w:cs="Arial"/>
                            <w:color w:val="000000"/>
                            <w:sz w:val="18"/>
                            <w:szCs w:val="18"/>
                          </w:rPr>
                        </w:pPr>
                        <w:r>
                          <w:rPr>
                            <w:rFonts w:ascii="Arial" w:hAnsi="Arial" w:cs="Arial"/>
                            <w:color w:val="000000"/>
                            <w:position w:val="-2"/>
                            <w:sz w:val="18"/>
                            <w:szCs w:val="18"/>
                          </w:rPr>
                          <w:t>da je izbrani izvajalec GOI del: ___________________________(izvajalec še ni izbran - postopek oddaje še ni zaključen).</w:t>
                        </w:r>
                      </w:p>
                    </w:tc>
                  </w:tr>
                </w:tbl>
                <w:p w:rsidR="004E0823" w:rsidRDefault="004E0823" w:rsidP="0074374E"/>
              </w:tc>
            </w:tr>
          </w:tbl>
          <w:p w:rsidR="004E0823" w:rsidRDefault="004E0823" w:rsidP="0074374E"/>
        </w:tc>
      </w:tr>
    </w:tbl>
    <w:p w:rsidR="004E0823" w:rsidRDefault="004E0823" w:rsidP="004E0823">
      <w:pPr>
        <w:spacing w:before="225" w:after="225" w:line="240" w:lineRule="auto"/>
        <w:jc w:val="both"/>
      </w:pPr>
      <w:r>
        <w:rPr>
          <w:rFonts w:ascii="Arial" w:hAnsi="Arial" w:cs="Arial"/>
          <w:b/>
          <w:bCs/>
          <w:color w:val="000000"/>
          <w:sz w:val="18"/>
          <w:szCs w:val="18"/>
        </w:rPr>
        <w:t>II. PREDMET POGODBE</w:t>
      </w:r>
    </w:p>
    <w:p w:rsidR="004E0823" w:rsidRDefault="004E0823" w:rsidP="004E0823">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Predmet pogodbe je gradbeni nadzor nad izvedbo GOI del: </w:t>
            </w:r>
          </w:p>
          <w:tbl>
            <w:tblPr>
              <w:tblStyle w:val="NormalTablePHPDOCX"/>
              <w:tblW w:w="0" w:type="auto"/>
              <w:tblLook w:val="04A0" w:firstRow="1" w:lastRow="0" w:firstColumn="1" w:lastColumn="0" w:noHBand="0" w:noVBand="1"/>
            </w:tblPr>
            <w:tblGrid>
              <w:gridCol w:w="8746"/>
            </w:tblGrid>
            <w:tr w:rsidR="004E0823" w:rsidTr="0074374E">
              <w:tc>
                <w:tcPr>
                  <w:tcW w:w="0" w:type="auto"/>
                  <w:tcMar>
                    <w:top w:w="0" w:type="auto"/>
                    <w:bottom w:w="0" w:type="auto"/>
                  </w:tcMar>
                </w:tcPr>
                <w:p w:rsidR="004E0823" w:rsidRDefault="004E0823" w:rsidP="00416C66">
                  <w:pPr>
                    <w:numPr>
                      <w:ilvl w:val="0"/>
                      <w:numId w:val="31"/>
                    </w:numPr>
                    <w:jc w:val="both"/>
                    <w:rPr>
                      <w:rFonts w:ascii="Arial" w:hAnsi="Arial" w:cs="Arial"/>
                      <w:color w:val="000000"/>
                      <w:sz w:val="18"/>
                      <w:szCs w:val="18"/>
                    </w:rPr>
                  </w:pPr>
                  <w:r>
                    <w:rPr>
                      <w:rFonts w:ascii="Arial" w:hAnsi="Arial" w:cs="Arial"/>
                      <w:color w:val="000000"/>
                      <w:sz w:val="18"/>
                      <w:szCs w:val="18"/>
                    </w:rPr>
                    <w:t>Sklop 1: Gradbeni nadzor nad GOI deli za projekt "GOI dela in vgradna oprema ter priključki za premično opremo za oddelek intenzivne medicine in center za endoskopije" </w:t>
                  </w:r>
                </w:p>
                <w:p w:rsidR="004E0823" w:rsidRDefault="004E0823" w:rsidP="00416C66">
                  <w:pPr>
                    <w:numPr>
                      <w:ilvl w:val="0"/>
                      <w:numId w:val="31"/>
                    </w:numPr>
                    <w:jc w:val="both"/>
                    <w:rPr>
                      <w:rFonts w:ascii="Arial" w:hAnsi="Arial" w:cs="Arial"/>
                      <w:color w:val="000000"/>
                      <w:sz w:val="18"/>
                      <w:szCs w:val="18"/>
                    </w:rPr>
                  </w:pPr>
                  <w:r>
                    <w:rPr>
                      <w:rFonts w:ascii="Arial" w:hAnsi="Arial" w:cs="Arial"/>
                      <w:color w:val="000000"/>
                      <w:sz w:val="18"/>
                      <w:szCs w:val="18"/>
                    </w:rPr>
                    <w:t>Sklop 2: Gradbeni nadzor nad GOI deli za projekt "GOI deli za ureditev parkirnih mest pred upravno stavbo za potrebe Splošne bolnišnice Novo mesto"</w:t>
                  </w:r>
                </w:p>
              </w:tc>
            </w:tr>
          </w:tbl>
          <w:p w:rsidR="004E0823" w:rsidRDefault="004E0823" w:rsidP="0074374E"/>
        </w:tc>
      </w:tr>
    </w:tbl>
    <w:p w:rsidR="004E0823" w:rsidRDefault="004E0823" w:rsidP="004E0823">
      <w:pPr>
        <w:spacing w:before="225" w:after="225" w:line="240" w:lineRule="auto"/>
        <w:jc w:val="both"/>
      </w:pPr>
      <w:r>
        <w:rPr>
          <w:rFonts w:ascii="Arial" w:hAnsi="Arial" w:cs="Arial"/>
          <w:b/>
          <w:bCs/>
          <w:color w:val="000000"/>
          <w:sz w:val="18"/>
          <w:szCs w:val="18"/>
        </w:rPr>
        <w:t>III. OBSEG DELA</w:t>
      </w:r>
    </w:p>
    <w:p w:rsidR="004E0823" w:rsidRDefault="004E0823" w:rsidP="004E0823">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lastRenderedPageBreak/>
              <w:t>Vse storitve morajo biti izvedene skladno z določili Zakona o graditvi objektov (Ur. l. RS, št. 102/04, 14/05,120/06, 126/07, 108/09, 57/12, 110/13, v nadaljevanju: ZGO-1).</w:t>
            </w:r>
          </w:p>
          <w:p w:rsidR="004E0823" w:rsidRDefault="004E0823" w:rsidP="0074374E">
            <w:pPr>
              <w:spacing w:before="225" w:after="225"/>
              <w:jc w:val="both"/>
            </w:pPr>
            <w:r>
              <w:rPr>
                <w:rFonts w:ascii="Arial" w:hAnsi="Arial" w:cs="Arial"/>
                <w:color w:val="000000"/>
                <w:sz w:val="18"/>
                <w:szCs w:val="18"/>
              </w:rPr>
              <w:t>Gradbeni nadzor po Zakonu o graditvi objektov obsega:</w:t>
            </w:r>
          </w:p>
          <w:tbl>
            <w:tblPr>
              <w:tblStyle w:val="NormalTablePHPDOCX"/>
              <w:tblW w:w="0" w:type="auto"/>
              <w:tblLook w:val="04A0" w:firstRow="1" w:lastRow="0" w:firstColumn="1" w:lastColumn="0" w:noHBand="0" w:noVBand="1"/>
            </w:tblPr>
            <w:tblGrid>
              <w:gridCol w:w="8746"/>
            </w:tblGrid>
            <w:tr w:rsidR="004E0823" w:rsidTr="0074374E">
              <w:tc>
                <w:tcPr>
                  <w:tcW w:w="0" w:type="auto"/>
                  <w:tcMar>
                    <w:top w:w="0" w:type="auto"/>
                    <w:bottom w:w="0" w:type="auto"/>
                  </w:tcMar>
                </w:tcPr>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Nadzor nad tem, ali se dela izvajajo skladno s pogodbo;</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Nadzor nad tem, ali se dela izvajajo skladno z načrti in popisi del, projektno dokumentacijo, ki je predmet te pogodbe;</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Nadzor nad tem, ali se spoštujejo vsi zakonski predpisi s področja gradnje objektov;</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Nadzor nad tem, ali so pred vgradnjo predloženi vsi ustrezni dokumenti, ki dokazujejo ustreznost materialov in opreme; v kolikor odgovorni nadzornik med gradnjo ugotovi da kakovost vgrajenih gradbenih in drugih proizvodov, instalacij, tehnoloških naprav in opreme ter uporabljenih postopkov ni dokazana z ustreznimi dokumenti, mora o tem nemudoma obvestiti gradbenega inšpektorja in naročnika. Prav tako mora ugotovitve in predloge o tem, kako nastalo stanje popraviti, brez odlašanja vpisati v gradbeni dnevnik;</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Nadzor nad doseganjem s pogodbo in terminskim planom določenih rokov izgradnje. Če izvajalec ugotovi, da izvajalec GOI del krši dogovorjene roke izgradnje, mora o tem obvestiti naročnika ter ugotovitve in predloge o tem, kako nastalo stanje izboljšati, vpisati v gradbeni dnevnik;</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Nadzor nad izvedbo potrebnih instalacijskih priključkov in ostalih del za montažo opreme do polne funkcije ter koordinacija za dosego funkcionalnosti;</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pred uvedbo v delo izvajalca GOI del in pred pričetkom izvajanja del na projektu celovito pregledati projektno dokumentacijo, po kateri se bodo dela izvajala, in podati pisno poročilo o pregledu in predloge morebitnih drugačnih rešitev naročniku;</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vse svoje ugotovitve sproti vpisovati v gradbeni dnevnik. S podpisom gradbenega dnevnika izvajalec potrjuje, da so podatki oziroma vpisi, vneseni v gradbeni dnevnik, resnični. En izvod listov iz gradbenega dnevnika mora tedensko dostavljati naročniku v arhiv;</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sproti preverjati količine vgrajenega materiala in opreme in sprotno podpisovati knjigo obračunskih izmer. En izvod kopije obračunskih količin se mesečno dostavi naročniku v arhiv.</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sprotno dnevno preverjati urejenost gradbišča;</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preveriti, ali je vsa izdelana gradbiščna dokumentacija skladna z veljavnimi predpisi in o nepravilnostih opozoriti izvajalca in naročnika;</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vodi gradbiščne koordinacije (sestanke) in sprotno sestavlja zapisnike, tako, da jih lahko vsi udeleženci podpišejo ob zaključku sestankov; izvajalec podpisani zapisnik v istem dnevu pošlje vsem udeležencem in morebiti manjkajočim po elektronski pošti;</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sproti pregledovati in potrjevati začasne situacije in končno obračunsko situacijo;</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sproti obveščati naročnika o vseh aktivnostih na projektu ter enkrat mesečno poslati naročniku pisno poročilo o stanju del na objektu, na zahtevo naročnika pa lahko tudi večkrat na mesec, kar vključuje tudi vse dogodke, ki vplivajo ali bi lahko vplivali na izpolnitev predmeta te pogodbe;</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aktivno sodelovati ob uvedbi v delo izvajalca GOI del, kvalitetnem in količinskem prevzemu ter končni primopredaji izvedenih GOI del ter o vsem sestavljati zapisnike in jih podati v potrditev naročniku;</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Izvajalec mora pregledovati vsebino in cene morebitnih dodatnih del izvajalca GOI del, preden gre v obravnavo naročniku in podati pisno mnenje;</w:t>
                  </w:r>
                </w:p>
                <w:p w:rsidR="004E0823" w:rsidRDefault="004E0823" w:rsidP="00416C66">
                  <w:pPr>
                    <w:numPr>
                      <w:ilvl w:val="0"/>
                      <w:numId w:val="32"/>
                    </w:numPr>
                    <w:jc w:val="both"/>
                    <w:rPr>
                      <w:rFonts w:ascii="Arial" w:hAnsi="Arial" w:cs="Arial"/>
                      <w:color w:val="000000"/>
                      <w:sz w:val="18"/>
                      <w:szCs w:val="18"/>
                    </w:rPr>
                  </w:pPr>
                  <w:r>
                    <w:rPr>
                      <w:rFonts w:ascii="Arial" w:hAnsi="Arial" w:cs="Arial"/>
                      <w:color w:val="000000"/>
                      <w:sz w:val="18"/>
                      <w:szCs w:val="18"/>
                    </w:rPr>
                    <w:t xml:space="preserve">Obvezna dnevna prisotnost izvajalca na gradbišču: v okviru </w:t>
                  </w:r>
                  <w:proofErr w:type="spellStart"/>
                  <w:r>
                    <w:rPr>
                      <w:rFonts w:ascii="Arial" w:hAnsi="Arial" w:cs="Arial"/>
                      <w:color w:val="000000"/>
                      <w:sz w:val="18"/>
                      <w:szCs w:val="18"/>
                    </w:rPr>
                    <w:t>pogodbebene</w:t>
                  </w:r>
                  <w:proofErr w:type="spellEnd"/>
                  <w:r>
                    <w:rPr>
                      <w:rFonts w:ascii="Arial" w:hAnsi="Arial" w:cs="Arial"/>
                      <w:color w:val="000000"/>
                      <w:sz w:val="18"/>
                      <w:szCs w:val="18"/>
                    </w:rPr>
                    <w:t xml:space="preserve"> cene je potrebno zagotoviti tudi dnevno prisotnost nadzorniškega tima na gradbišču, če je to potrebno zaradi ugotavljanja pravilnosti izvajanja del izvajalca GOI del na gradbišču ali reševanja tekoče problematike ali če ga k temu pokliče naročnik.</w:t>
                  </w:r>
                </w:p>
              </w:tc>
            </w:tr>
          </w:tbl>
          <w:p w:rsidR="004E0823" w:rsidRDefault="004E0823" w:rsidP="0074374E"/>
          <w:p w:rsidR="004E0823" w:rsidRDefault="004E0823" w:rsidP="0074374E">
            <w:pPr>
              <w:spacing w:before="225" w:after="225"/>
              <w:jc w:val="both"/>
            </w:pPr>
            <w:r>
              <w:rPr>
                <w:rFonts w:ascii="Arial" w:hAnsi="Arial" w:cs="Arial"/>
                <w:b/>
                <w:bCs/>
                <w:color w:val="000000"/>
                <w:sz w:val="18"/>
                <w:szCs w:val="18"/>
              </w:rPr>
              <w:t>dodatno še (iz specifikacije zahtev za predmet naročila):</w:t>
            </w:r>
          </w:p>
          <w:tbl>
            <w:tblPr>
              <w:tblStyle w:val="NormalTablePHPDOCX"/>
              <w:tblW w:w="0" w:type="auto"/>
              <w:tblLook w:val="04A0" w:firstRow="1" w:lastRow="0" w:firstColumn="1" w:lastColumn="0" w:noHBand="0" w:noVBand="1"/>
            </w:tblPr>
            <w:tblGrid>
              <w:gridCol w:w="8746"/>
            </w:tblGrid>
            <w:tr w:rsidR="004E0823" w:rsidTr="0074374E">
              <w:tc>
                <w:tcPr>
                  <w:tcW w:w="0" w:type="auto"/>
                  <w:tcMar>
                    <w:top w:w="0" w:type="auto"/>
                    <w:bottom w:w="0" w:type="auto"/>
                  </w:tcMar>
                </w:tcPr>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nadzor nad tem, ali se dela opravljajo skladno s pogodbo, projektno dokumentacijo, z vso zakonodajo s področja gradnje objektov,</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nadzor nad tem, ali so pred vgradnjo predloženi vsi ustrezni dokumenti, ki dokazujejo ustreznost materialov in opreme,</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nadzor nad doseganjem s pogodbo in terminskim planom določenih rokov izgradnje,</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nadzor nad urejenostjo gradbišča,</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sprotno pregledovanje gradbenega dnevnika in vgrajenih količin v objekt in obračunanih v knjigi obračunskih izmer izvajalca; kopije se mesečno dostavlja naročniku,</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lastRenderedPageBreak/>
                    <w:t xml:space="preserve">vodenje gradbiščnih koordinacij in izdelava zapisnikov, ki se jih isti dan </w:t>
                  </w:r>
                  <w:proofErr w:type="spellStart"/>
                  <w:r>
                    <w:rPr>
                      <w:rFonts w:ascii="Arial" w:hAnsi="Arial" w:cs="Arial"/>
                      <w:color w:val="000000"/>
                      <w:sz w:val="18"/>
                      <w:szCs w:val="18"/>
                    </w:rPr>
                    <w:t>pošlilja</w:t>
                  </w:r>
                  <w:proofErr w:type="spellEnd"/>
                  <w:r>
                    <w:rPr>
                      <w:rFonts w:ascii="Arial" w:hAnsi="Arial" w:cs="Arial"/>
                      <w:color w:val="000000"/>
                      <w:sz w:val="18"/>
                      <w:szCs w:val="18"/>
                    </w:rPr>
                    <w:t xml:space="preserve"> v potrditev naročniku, po potrditvi pa vsem udeležencem projekta,</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prisotnost na vseh z zakonodajo in/ali projektno dokumentacijo določenih meritvah in preizkusih izvedenih GOI del in celotne opreme,</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sprotno pregledovanje in potrjevanje mesečnih in končne obračunske situacije,</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aktivno sodelovanje ob uvedbi v delo izvajalca GOI del, kakovostnih in količinskih prevzemih, tehničnem pregledu ter končni primopredaji izvedenih GOI del, z izdelavo zapisnikov,</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aktivno sodelovanje pri pridobitvi uporabnega dovoljenja,</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pred uvedbo v delo izvajalca GOI del pregled projektne dokumentacije in podaja morebitnih pripomb nanjo in morebitni predlogi rešitev,</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nadzor in koordinacija nad izvedbo potrebnih instalacijskih priključkov in ostalih del za montažo  opreme do polne funkcije,</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nadzorniki morajo biti dnevno prisotni na gradbišču in morajo vsaj enkrat tedensko aktivno voditi koordinacijo vseh udeležencev na gradbišču; potrdilo o prisotnosti se izda v enem originalnem izvodu (za uporabnika), elektronska kopija se dostavi nadzorniku. V primeru, da naročnik ne prejme potrdil o prisotnosti, avtomatično zavrne izstavljeni račun nadzornika.</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pri izvedbi nadzora sodelovanje s pooblaščenimi osebami naročnika in upoštevanje njihovih pripomb,</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izvajanje razpisanih storitev na projektu po potrebi tudi v popoldanskem ali nočnem času ter dela prostih dnevih,</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Pri izvajanju storitev obvezno upoštevanje vseh predpisov, celotne veljavne zakonodaje in podzakonskih aktov, pravilnikov, standardov, uredb in ostale tehnične regulative, ki velja v RS in EU za predmetno javno naročilo in zagotavlja, da bodo vsi delavci, ki bodo izvajali razpisane storitve po tem naročilu  z njimi seznanjeni. Izbrani ponudnik bo odgovarjal za vso škodo, ki bi morebiti nastala zaradi neupoštevanja le-teh. </w:t>
                  </w:r>
                </w:p>
                <w:p w:rsidR="004E0823" w:rsidRDefault="004E0823" w:rsidP="00416C66">
                  <w:pPr>
                    <w:numPr>
                      <w:ilvl w:val="0"/>
                      <w:numId w:val="33"/>
                    </w:numPr>
                    <w:jc w:val="both"/>
                    <w:rPr>
                      <w:rFonts w:ascii="Arial" w:hAnsi="Arial" w:cs="Arial"/>
                      <w:color w:val="000000"/>
                      <w:sz w:val="18"/>
                      <w:szCs w:val="18"/>
                    </w:rPr>
                  </w:pPr>
                  <w:r>
                    <w:rPr>
                      <w:rFonts w:ascii="Arial" w:hAnsi="Arial" w:cs="Arial"/>
                      <w:color w:val="000000"/>
                      <w:sz w:val="18"/>
                      <w:szCs w:val="18"/>
                    </w:rPr>
                    <w:t>aktivno sodelovanje pri reševanju reklamacij na objektu za obdobje garancijske dobe GOI del (min 24 mesecev);</w:t>
                  </w:r>
                </w:p>
              </w:tc>
            </w:tr>
          </w:tbl>
          <w:p w:rsidR="004E0823" w:rsidRDefault="004E0823" w:rsidP="0074374E"/>
        </w:tc>
      </w:tr>
    </w:tbl>
    <w:p w:rsidR="004E0823" w:rsidRDefault="004E0823" w:rsidP="004E0823">
      <w:pPr>
        <w:spacing w:before="225" w:after="225" w:line="240" w:lineRule="auto"/>
        <w:jc w:val="both"/>
      </w:pPr>
      <w:r>
        <w:rPr>
          <w:rFonts w:ascii="Arial" w:hAnsi="Arial" w:cs="Arial"/>
          <w:b/>
          <w:bCs/>
          <w:color w:val="000000"/>
          <w:sz w:val="18"/>
          <w:szCs w:val="18"/>
        </w:rPr>
        <w:lastRenderedPageBreak/>
        <w:t>IV. NADZORNIKI</w:t>
      </w:r>
    </w:p>
    <w:p w:rsidR="004E0823" w:rsidRDefault="004E0823" w:rsidP="004E0823">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551"/>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Nadzornik za izvajanje del po tej pogodbi imenuje za odgovornega nadzornika:</w:t>
            </w:r>
            <w:r>
              <w:rPr>
                <w:rFonts w:ascii="Arial" w:hAnsi="Arial" w:cs="Arial"/>
                <w:color w:val="000000"/>
                <w:sz w:val="18"/>
                <w:szCs w:val="18"/>
              </w:rPr>
              <w:br/>
              <w:t>(navesti ime in priimek odgovornega nadzornika, strokovno izobrazbo, številko pooblaščenega inženirja).</w:t>
            </w:r>
          </w:p>
        </w:tc>
      </w:tr>
    </w:tbl>
    <w:p w:rsidR="004E0823" w:rsidRDefault="004E0823" w:rsidP="004E0823">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Odgovorni nadzornik za izvajanje posameznih del, ki so v zvezi z opravljanjem gradbenega nadzora imenuje pomočnike – odgovorne nadzornike posameznih del:</w:t>
            </w:r>
          </w:p>
          <w:p w:rsidR="004E0823" w:rsidRDefault="004E0823" w:rsidP="0074374E">
            <w:pPr>
              <w:spacing w:before="225" w:after="225"/>
              <w:jc w:val="both"/>
            </w:pPr>
            <w:r>
              <w:rPr>
                <w:rFonts w:ascii="Arial" w:hAnsi="Arial" w:cs="Arial"/>
                <w:color w:val="000000"/>
                <w:sz w:val="18"/>
                <w:szCs w:val="18"/>
              </w:rPr>
              <w:t>___________</w:t>
            </w:r>
          </w:p>
          <w:p w:rsidR="004E0823" w:rsidRDefault="004E0823" w:rsidP="0074374E">
            <w:pPr>
              <w:spacing w:before="225" w:after="225"/>
              <w:jc w:val="both"/>
            </w:pPr>
            <w:r>
              <w:rPr>
                <w:rFonts w:ascii="Arial" w:hAnsi="Arial" w:cs="Arial"/>
                <w:color w:val="000000"/>
                <w:sz w:val="18"/>
                <w:szCs w:val="18"/>
              </w:rPr>
              <w:t>___________</w:t>
            </w:r>
          </w:p>
          <w:p w:rsidR="004E0823" w:rsidRDefault="004E0823" w:rsidP="0074374E">
            <w:pPr>
              <w:spacing w:before="225" w:after="225"/>
              <w:jc w:val="both"/>
            </w:pPr>
            <w:r>
              <w:rPr>
                <w:rFonts w:ascii="Arial" w:hAnsi="Arial" w:cs="Arial"/>
                <w:color w:val="000000"/>
                <w:sz w:val="18"/>
                <w:szCs w:val="18"/>
              </w:rPr>
              <w:t>___________</w:t>
            </w:r>
            <w:r>
              <w:rPr>
                <w:rFonts w:ascii="Arial" w:hAnsi="Arial" w:cs="Arial"/>
                <w:color w:val="000000"/>
                <w:sz w:val="18"/>
                <w:szCs w:val="18"/>
              </w:rPr>
              <w:br/>
              <w:t>(navesti vrsto posameznih del: ime in priimek odgovornega nadzornika posameznih del, strokovno izobrazbo, številko pooblaščenega inženirja).</w:t>
            </w:r>
          </w:p>
        </w:tc>
      </w:tr>
    </w:tbl>
    <w:p w:rsidR="004E0823" w:rsidRDefault="004E0823" w:rsidP="004E0823">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Izvajalec mora za morebitno zamenjavo odgovornega nadzornika ali pomočnikov pridobiti pisno soglasje naročnika.</w:t>
            </w:r>
          </w:p>
        </w:tc>
      </w:tr>
    </w:tbl>
    <w:p w:rsidR="004E0823" w:rsidRDefault="004E0823" w:rsidP="004E0823">
      <w:pPr>
        <w:spacing w:before="225" w:after="225" w:line="240" w:lineRule="auto"/>
        <w:jc w:val="both"/>
      </w:pPr>
      <w:r>
        <w:rPr>
          <w:rFonts w:ascii="Arial" w:hAnsi="Arial" w:cs="Arial"/>
          <w:b/>
          <w:bCs/>
          <w:color w:val="000000"/>
          <w:sz w:val="18"/>
          <w:szCs w:val="18"/>
        </w:rPr>
        <w:t>V. VREDNOST DEL IN NAČIN PLAČILA</w:t>
      </w:r>
    </w:p>
    <w:p w:rsidR="004E0823" w:rsidRDefault="004E0823" w:rsidP="004E0823">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lastRenderedPageBreak/>
              <w:t>Okvirna vrednost pogodbenih del iz te pogodbe znaša na podlagi ponudbe izvajalca:  ________% od vrednosti izvedenih GOI del za posamezni sklop, po pogodbi št. _____________, katerih skupna vrednost znaša ______________ EUR brez DDV oz. _____________ EUR z DDV, kar okvirno znaša  _________________ EUR brez DDV  oz. ___________ EUR z DDV.</w:t>
            </w:r>
          </w:p>
          <w:p w:rsidR="004E0823" w:rsidRDefault="004E0823" w:rsidP="0074374E">
            <w:pPr>
              <w:spacing w:before="225" w:after="225"/>
              <w:jc w:val="both"/>
            </w:pPr>
            <w:r>
              <w:rPr>
                <w:rFonts w:ascii="Arial" w:hAnsi="Arial" w:cs="Arial"/>
                <w:color w:val="000000"/>
                <w:sz w:val="18"/>
                <w:szCs w:val="18"/>
              </w:rPr>
              <w:t>Pogodbena cena, podana kot  % od vrednosti izvedenih GOI del, je fiksna ter nespremenljiva do izvedbe vseh pogodbenih del in zaključka vseh GOI del za projekt.</w:t>
            </w:r>
          </w:p>
        </w:tc>
      </w:tr>
    </w:tbl>
    <w:p w:rsidR="004E0823" w:rsidRDefault="004E0823" w:rsidP="004E0823">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V ceno storitev so vključeni tudi vsi z izvajanjem storitev povezani stroški (potni stroški, dnevnice, čas prihoda, ipd.). Izvajalec se odpoveduje naknadnemu uveljavljanju kakršnihkoli dodatnih stroškov iz naslova njegovega povečanega obsega del ali njegovih dodatnih del, če le ta ne presegajo obsega del dogovorjenih po tej pogodbi.</w:t>
            </w:r>
          </w:p>
          <w:p w:rsidR="004E0823" w:rsidRDefault="004E0823" w:rsidP="0074374E">
            <w:pPr>
              <w:spacing w:before="225" w:after="225"/>
              <w:jc w:val="both"/>
            </w:pPr>
            <w:r>
              <w:rPr>
                <w:rFonts w:ascii="Arial" w:hAnsi="Arial" w:cs="Arial"/>
                <w:color w:val="000000"/>
                <w:sz w:val="18"/>
                <w:szCs w:val="18"/>
              </w:rPr>
              <w:t>Izvajalec bo za opravljena dela izstavljal mesečne račune (vsakokrat po predhodno izstavljeni in potrjeni mesečni situaciji izvajalca GOI del s strani naročnika). </w:t>
            </w:r>
          </w:p>
        </w:tc>
      </w:tr>
    </w:tbl>
    <w:p w:rsidR="004E0823" w:rsidRDefault="004E0823" w:rsidP="004E0823">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Dela določena s to pogodbo bo naročnik plačeval v skladu s potrjenimi računi za opravljeni obseg del s strani izvajalca.</w:t>
            </w:r>
          </w:p>
          <w:p w:rsidR="004E0823" w:rsidRDefault="004E0823" w:rsidP="0074374E">
            <w:pPr>
              <w:spacing w:before="225" w:after="225"/>
              <w:jc w:val="both"/>
            </w:pPr>
            <w:r>
              <w:rPr>
                <w:rFonts w:ascii="Arial" w:hAnsi="Arial" w:cs="Arial"/>
                <w:color w:val="000000"/>
                <w:sz w:val="18"/>
                <w:szCs w:val="18"/>
              </w:rPr>
              <w:t>Naročnik bo račune plačeval v 30 dneh po prejemu posameznega pravilno izstavljenega mesečnega popolnega računa na transakcijski račun izvajalca, naveden na izstavljenem računu. V primeru, da TRR ni naveden na računu, se plačilo nakaže na prvi račun, naveden pri podatkih o izvajalcu.</w:t>
            </w:r>
          </w:p>
          <w:p w:rsidR="004E0823" w:rsidRDefault="004E0823" w:rsidP="0074374E">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4E0823" w:rsidRDefault="004E0823" w:rsidP="0074374E">
            <w:pPr>
              <w:spacing w:before="225" w:after="225"/>
              <w:jc w:val="both"/>
            </w:pPr>
            <w:r>
              <w:rPr>
                <w:rFonts w:ascii="Arial" w:hAnsi="Arial" w:cs="Arial"/>
                <w:color w:val="000000"/>
                <w:sz w:val="18"/>
                <w:szCs w:val="18"/>
              </w:rPr>
              <w:t>V primeru, da je zadnji dan za plačilo dela prost dan, se šteje, da je zadnji dan za plačilo prvi naslednji delovni dan. Kot dan plačila se šteje dan, ko je naročnik izdal nalog za izplačilo pooblaščeni instituciji za opravljanje plačilnih storitev za naročnika.</w:t>
            </w:r>
          </w:p>
          <w:p w:rsidR="004E0823" w:rsidRDefault="004E0823" w:rsidP="0074374E">
            <w:pPr>
              <w:spacing w:before="225" w:after="225"/>
              <w:jc w:val="both"/>
            </w:pPr>
            <w:r>
              <w:rPr>
                <w:rFonts w:ascii="Arial" w:hAnsi="Arial" w:cs="Arial"/>
                <w:color w:val="000000"/>
                <w:sz w:val="18"/>
                <w:szCs w:val="18"/>
              </w:rPr>
              <w:t>Naročnik lahko račun zavrne deloma ali v celoti, če ima za to utemeljitev. V primeru delne zavrnitve se naročnik zaveže nesporni znesek poravnati v zgoraj navedenih rokih.</w:t>
            </w:r>
          </w:p>
        </w:tc>
      </w:tr>
    </w:tbl>
    <w:p w:rsidR="004E0823" w:rsidRDefault="004E0823" w:rsidP="004E0823">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V primeru, da nadzornik zamuja po svoji krivdi, ima naročnik pravico obračunati pogodbeno kazen za nastalo zamudo v višini določeni v tej pogodbi in za znesek obračunane pogodbene kazni ustrezno zmanjšati vrednost začasne situacije.</w:t>
            </w:r>
          </w:p>
        </w:tc>
      </w:tr>
    </w:tbl>
    <w:p w:rsidR="004E0823" w:rsidRDefault="004E0823" w:rsidP="004E0823">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6290"/>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V primeru zamude s plačili pripadajo nadzorniku zakonske zamudne obresti.</w:t>
            </w:r>
          </w:p>
        </w:tc>
      </w:tr>
    </w:tbl>
    <w:p w:rsidR="004E0823" w:rsidRDefault="004E0823" w:rsidP="004E0823">
      <w:pPr>
        <w:spacing w:before="225" w:after="225" w:line="240" w:lineRule="auto"/>
        <w:jc w:val="both"/>
      </w:pPr>
      <w:r>
        <w:rPr>
          <w:rFonts w:ascii="Arial" w:hAnsi="Arial" w:cs="Arial"/>
          <w:b/>
          <w:bCs/>
          <w:color w:val="000000"/>
          <w:sz w:val="18"/>
          <w:szCs w:val="18"/>
        </w:rPr>
        <w:t>VI. PODIZVAJALCI</w:t>
      </w:r>
    </w:p>
    <w:p w:rsidR="004E0823" w:rsidRDefault="004E0823" w:rsidP="004E0823">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Podatki o podizvajalcih:          </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4E0823" w:rsidTr="0074374E">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4E0823" w:rsidRDefault="004E0823" w:rsidP="0074374E">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4E0823" w:rsidRDefault="004E0823" w:rsidP="0074374E"/>
              </w:tc>
            </w:tr>
            <w:tr w:rsidR="004E0823" w:rsidTr="0074374E">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4E0823" w:rsidRDefault="004E0823" w:rsidP="0074374E">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4E0823" w:rsidRDefault="004E0823" w:rsidP="0074374E">
                  <w:pPr>
                    <w:spacing w:before="135" w:after="135"/>
                    <w:jc w:val="both"/>
                    <w:textAlignment w:val="center"/>
                  </w:pPr>
                  <w:r>
                    <w:rPr>
                      <w:rFonts w:ascii="Arial" w:hAnsi="Arial" w:cs="Arial"/>
                      <w:color w:val="000000"/>
                      <w:position w:val="-2"/>
                      <w:sz w:val="18"/>
                      <w:szCs w:val="18"/>
                    </w:rPr>
                    <w:t>Opis del, ki jih bo izvedel podizvajalec:</w:t>
                  </w:r>
                </w:p>
                <w:p w:rsidR="004E0823" w:rsidRDefault="004E0823" w:rsidP="0074374E">
                  <w:pPr>
                    <w:spacing w:before="135" w:after="135"/>
                    <w:jc w:val="both"/>
                    <w:textAlignment w:val="center"/>
                  </w:pPr>
                  <w:r>
                    <w:rPr>
                      <w:rFonts w:ascii="Arial" w:hAnsi="Arial" w:cs="Arial"/>
                      <w:color w:val="000000"/>
                      <w:position w:val="-2"/>
                      <w:sz w:val="18"/>
                      <w:szCs w:val="18"/>
                    </w:rPr>
                    <w:lastRenderedPageBreak/>
                    <w:t>% končne ponudbe vrednosti, ki jo bo izvedel podizvajalec: ____</w:t>
                  </w:r>
                </w:p>
              </w:tc>
            </w:tr>
            <w:tr w:rsidR="004E0823" w:rsidTr="0074374E">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4E0823" w:rsidRDefault="004E0823" w:rsidP="0074374E">
                  <w:pPr>
                    <w:jc w:val="right"/>
                  </w:pPr>
                  <w:r>
                    <w:rPr>
                      <w:rFonts w:ascii="Arial" w:hAnsi="Arial" w:cs="Arial"/>
                      <w:b/>
                      <w:bCs/>
                      <w:color w:val="000000"/>
                      <w:position w:val="-2"/>
                      <w:sz w:val="18"/>
                      <w:szCs w:val="18"/>
                      <w:shd w:val="clear" w:color="auto" w:fill="D1D1D1"/>
                    </w:rPr>
                    <w:lastRenderedPageBreak/>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4E0823" w:rsidRDefault="004E0823" w:rsidP="0074374E"/>
              </w:tc>
            </w:tr>
            <w:tr w:rsidR="004E0823" w:rsidTr="0074374E">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4E0823" w:rsidRDefault="004E0823" w:rsidP="0074374E">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4E0823" w:rsidRDefault="004E0823" w:rsidP="0074374E">
                  <w:pPr>
                    <w:spacing w:before="135" w:after="135"/>
                    <w:jc w:val="both"/>
                    <w:textAlignment w:val="center"/>
                  </w:pPr>
                  <w:r>
                    <w:rPr>
                      <w:rFonts w:ascii="Arial" w:hAnsi="Arial" w:cs="Arial"/>
                      <w:color w:val="000000"/>
                      <w:position w:val="-2"/>
                      <w:sz w:val="18"/>
                      <w:szCs w:val="18"/>
                    </w:rPr>
                    <w:t>Opis del, ki jih bo izvedel podizvajalec:</w:t>
                  </w:r>
                </w:p>
                <w:p w:rsidR="004E0823" w:rsidRDefault="004E0823" w:rsidP="0074374E">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4E0823" w:rsidRDefault="004E0823" w:rsidP="0074374E"/>
          <w:p w:rsidR="004E0823" w:rsidRDefault="004E0823" w:rsidP="0074374E">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4E0823" w:rsidRDefault="004E0823" w:rsidP="0074374E">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4E0823" w:rsidTr="0074374E">
              <w:tc>
                <w:tcPr>
                  <w:tcW w:w="0" w:type="auto"/>
                  <w:tcMar>
                    <w:top w:w="0" w:type="auto"/>
                    <w:bottom w:w="0" w:type="auto"/>
                  </w:tcMar>
                </w:tcPr>
                <w:p w:rsidR="004E0823" w:rsidRDefault="004E0823" w:rsidP="00416C66">
                  <w:pPr>
                    <w:numPr>
                      <w:ilvl w:val="0"/>
                      <w:numId w:val="34"/>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4E0823" w:rsidRDefault="004E0823" w:rsidP="00416C66">
                  <w:pPr>
                    <w:numPr>
                      <w:ilvl w:val="0"/>
                      <w:numId w:val="34"/>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4E0823" w:rsidRDefault="004E0823" w:rsidP="00416C66">
                  <w:pPr>
                    <w:numPr>
                      <w:ilvl w:val="0"/>
                      <w:numId w:val="34"/>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4E0823" w:rsidRDefault="004E0823" w:rsidP="0074374E"/>
          <w:p w:rsidR="004E0823" w:rsidRDefault="004E0823" w:rsidP="0074374E">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4E0823" w:rsidRDefault="004E0823" w:rsidP="0074374E">
            <w:pPr>
              <w:spacing w:before="225" w:after="225"/>
              <w:jc w:val="both"/>
            </w:pPr>
            <w:r>
              <w:rPr>
                <w:rFonts w:ascii="Arial" w:hAnsi="Arial" w:cs="Arial"/>
                <w:color w:val="000000"/>
                <w:sz w:val="18"/>
                <w:szCs w:val="18"/>
              </w:rPr>
              <w:t>Plačila podizvajalcem se izvedejo v rokih in na enak način kot velja za plačila izvajalcu.</w:t>
            </w:r>
          </w:p>
          <w:p w:rsidR="004E0823" w:rsidRDefault="004E0823" w:rsidP="0074374E">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4E0823" w:rsidRDefault="004E0823" w:rsidP="0074374E">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4E0823" w:rsidRDefault="004E0823" w:rsidP="0074374E">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4E0823" w:rsidRDefault="004E0823" w:rsidP="004E0823">
      <w:pPr>
        <w:spacing w:before="225" w:after="225" w:line="240" w:lineRule="auto"/>
        <w:jc w:val="both"/>
      </w:pPr>
      <w:r>
        <w:rPr>
          <w:rFonts w:ascii="Arial" w:hAnsi="Arial" w:cs="Arial"/>
          <w:b/>
          <w:bCs/>
          <w:color w:val="000000"/>
          <w:sz w:val="18"/>
          <w:szCs w:val="18"/>
        </w:rPr>
        <w:lastRenderedPageBreak/>
        <w:t>VII. ROKI IN DRUGE ČASOVNE OBVEZNOSTI</w:t>
      </w:r>
    </w:p>
    <w:p w:rsidR="004E0823" w:rsidRDefault="004E0823" w:rsidP="004E0823">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lastRenderedPageBreak/>
              <w:t>Nadzornik se obvezuje, da bo z deli pričel po podpisu pogodbe v skladu s terminskim planom izvajanja del in določbami te pogodbe.</w:t>
            </w:r>
          </w:p>
          <w:p w:rsidR="004E0823" w:rsidRDefault="004E0823" w:rsidP="0074374E">
            <w:pPr>
              <w:spacing w:before="225" w:after="225"/>
              <w:jc w:val="both"/>
            </w:pPr>
            <w:r>
              <w:rPr>
                <w:rFonts w:ascii="Arial" w:hAnsi="Arial" w:cs="Arial"/>
                <w:color w:val="000000"/>
                <w:sz w:val="18"/>
                <w:szCs w:val="18"/>
              </w:rPr>
              <w:t>Če med izvajanjem pogodbe izvajalec ne spoštuje dogovorjenih pogodbenih obveznosti, ga lahko naročnik na to opozori in mu določi primeren naknadni rok za izpolnitev njegovih pogodbenih obveznosti. Če do izteka naknadnega roka izvajalec ne izpolni naročnikove zahteve znotraj pogodbenih obveznosti, lahko naročnik unovči zavarovanje za dobro izvedbo posla ali celo tudi odstopi od pogodbe in zahteva povrnitev škode. Odpoved mora biti pisna. </w:t>
            </w:r>
          </w:p>
        </w:tc>
      </w:tr>
    </w:tbl>
    <w:p w:rsidR="004E0823" w:rsidRDefault="004E0823" w:rsidP="004E0823">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V primeru, če bi naročnik zahteval spremembe ali pomembnejši odmik od obsega gradnje iz razlogov, ki so na njegovi strani, se bosta pogodbeni stranki z dodatkom k tej pogodbi dogovorili o podaljšanju roka in morebitnem povečanju ali zmanjšanju pogodbene vrednosti.</w:t>
            </w:r>
          </w:p>
        </w:tc>
      </w:tr>
    </w:tbl>
    <w:p w:rsidR="004E0823" w:rsidRDefault="004E0823" w:rsidP="004E0823">
      <w:pPr>
        <w:spacing w:before="225" w:after="225" w:line="240" w:lineRule="auto"/>
        <w:jc w:val="both"/>
      </w:pPr>
      <w:r>
        <w:rPr>
          <w:rFonts w:ascii="Arial" w:hAnsi="Arial" w:cs="Arial"/>
          <w:b/>
          <w:bCs/>
          <w:color w:val="000000"/>
          <w:sz w:val="18"/>
          <w:szCs w:val="18"/>
        </w:rPr>
        <w:t>VIII. OSTALE OBVEZNOSTI POGODBENIH STRANK</w:t>
      </w:r>
    </w:p>
    <w:p w:rsidR="004E0823" w:rsidRDefault="004E0823" w:rsidP="004E0823">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Izvajalec se s sklenitvijo te pogodbe obvezuje:</w:t>
            </w:r>
          </w:p>
          <w:tbl>
            <w:tblPr>
              <w:tblStyle w:val="NormalTablePHPDOCX"/>
              <w:tblW w:w="5000" w:type="pct"/>
              <w:tblLook w:val="04A0" w:firstRow="1" w:lastRow="0" w:firstColumn="1" w:lastColumn="0" w:noHBand="0" w:noVBand="1"/>
            </w:tblPr>
            <w:tblGrid>
              <w:gridCol w:w="8746"/>
            </w:tblGrid>
            <w:tr w:rsidR="004E0823" w:rsidTr="0074374E">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530"/>
                  </w:tblGrid>
                  <w:tr w:rsidR="004E0823" w:rsidTr="0074374E">
                    <w:tc>
                      <w:tcPr>
                        <w:tcW w:w="0" w:type="auto"/>
                        <w:tcMar>
                          <w:top w:w="0" w:type="auto"/>
                          <w:bottom w:w="0" w:type="auto"/>
                        </w:tcMar>
                      </w:tcPr>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prevzete storitve izvršiti strokovno, vestno in kvalitetno po pravilih stroke, v skladu z veljavno zakonodajo, tehničnimi predpisi, standardi in normami;</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storiti vse, kar spada v obseg prevzetih obveznosti, da bo obseg GOI del s strani izvajalcev gradbenih del izpolnjen v dogovorjenem obsegu, rokih, stroških in kakovosti in v ;</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izvršiti pogodbene storitve gospodarno v korist naročnika;</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naročniku omogočiti vpogled v izvajanje pogodbenih del ter upoštevati njegova navodila;</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na svoje stroške in v pogodbenem roku izvršiti dopolnitve in spremembe do tedaj opravljenih del, če se ugotovi, da je izvajalec del pomanjkljivo opravil storitve iz pogodbenih obveznosti;</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za izvajanje pogodbenih obveznosti zagotoviti sodelovanje strokovno usposobljenih delavcev,</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ob podpisu te pogodbe naročniku predložiti fotokopijo zavarovalne police z zavarovalnimi pogoji in potrdilom o plačilu premije za leto 2015 (original pa dati na vpogled naročniku) o zavarovanju odgovornosti v skladu s 33. členom Zakona o graditvi objektov (ZGO-1), sicer bo naročnik odstopil od pogodbe. Zavarovalna polica se mora podaljševati do konca izvedbe pogodbenih del.;</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na zahtevo naročnika iskati ali proučiti posredovane nove racionalnejše rešitve detajlov;</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za vsako predlagano spremembo, za katero meni, da je utemeljena in ni v skladu s projektom, pridobiti pisno soglasje naročnika (nadzor ne sme sam spreminjati ali dopustiti spreminjanje oz. odstopanje od pogodbenega obsega del s strani izvajalcev GOI del in izvajalcev opremljanja objektov brez soglasja naročnika);</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 xml:space="preserve">ves čas trajanja pogodbe storitve izvajati na način, da bo pri tem spoštovana </w:t>
                        </w:r>
                        <w:proofErr w:type="spellStart"/>
                        <w:r>
                          <w:rPr>
                            <w:rFonts w:ascii="Arial" w:hAnsi="Arial" w:cs="Arial"/>
                            <w:color w:val="000000"/>
                            <w:position w:val="-2"/>
                            <w:sz w:val="18"/>
                            <w:szCs w:val="18"/>
                          </w:rPr>
                          <w:t>okoljska</w:t>
                        </w:r>
                        <w:proofErr w:type="spellEnd"/>
                        <w:r>
                          <w:rPr>
                            <w:rFonts w:ascii="Arial" w:hAnsi="Arial" w:cs="Arial"/>
                            <w:color w:val="000000"/>
                            <w:position w:val="-2"/>
                            <w:sz w:val="18"/>
                            <w:szCs w:val="18"/>
                          </w:rPr>
                          <w:t xml:space="preserve"> politika naročnika, kar pomeni zlasti: zmanjšati negativen vpliv na okolje, spodbujati uporabo </w:t>
                        </w:r>
                        <w:proofErr w:type="spellStart"/>
                        <w:r>
                          <w:rPr>
                            <w:rFonts w:ascii="Arial" w:hAnsi="Arial" w:cs="Arial"/>
                            <w:color w:val="000000"/>
                            <w:position w:val="-2"/>
                            <w:sz w:val="18"/>
                            <w:szCs w:val="18"/>
                          </w:rPr>
                          <w:t>okoljsko</w:t>
                        </w:r>
                        <w:proofErr w:type="spellEnd"/>
                        <w:r>
                          <w:rPr>
                            <w:rFonts w:ascii="Arial" w:hAnsi="Arial" w:cs="Arial"/>
                            <w:color w:val="000000"/>
                            <w:position w:val="-2"/>
                            <w:sz w:val="18"/>
                            <w:szCs w:val="18"/>
                          </w:rPr>
                          <w:t xml:space="preserve"> sprejemljivejših in manj obremenjujočih izdelkov, izboljšati učinkovitost rabe javnih financ, ipd. tako, da se zagotovi trajnostni razvoj;</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omogočiti naročniku ter vsem ostalim institucijam vpogled v originalne dokumente, tako računovodske kot ostale, ki so vezani na projekt, zagotavljati ustrezne revizijske sledi in spoštovati pravne predpise, ki veljajo v Republiki Sloveniji;</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varovati poslovno tajnost naročnika, uporabnika in njunih partnerjev, kakor tudi tajnost vseh tehničnih podlog, tehnoloških postopkov in ostalih informacij, če to naročnik posebej zahteva;</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hraniti vso dokumentacijo o izvajanju projekta, ki je podlaga za nadzor, v skladu s predpisi, ki urejajo hrambo in arhiviranje dokumentov, ločeno od ostalih dokumentov;</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podpisati pisni sporazum o skupnih varnostnih ukrepih za zagotavljanje varnosti in zdravja pri delu na gradbišču;</w:t>
                        </w:r>
                      </w:p>
                      <w:p w:rsidR="004E0823" w:rsidRDefault="004E0823" w:rsidP="00416C66">
                        <w:pPr>
                          <w:numPr>
                            <w:ilvl w:val="0"/>
                            <w:numId w:val="35"/>
                          </w:numPr>
                          <w:rPr>
                            <w:rFonts w:ascii="Arial" w:hAnsi="Arial" w:cs="Arial"/>
                            <w:color w:val="000000"/>
                            <w:sz w:val="18"/>
                            <w:szCs w:val="18"/>
                          </w:rPr>
                        </w:pPr>
                        <w:r>
                          <w:rPr>
                            <w:rFonts w:ascii="Arial" w:hAnsi="Arial" w:cs="Arial"/>
                            <w:color w:val="000000"/>
                            <w:position w:val="-2"/>
                            <w:sz w:val="18"/>
                            <w:szCs w:val="18"/>
                          </w:rPr>
                          <w:t>ne glede na določila te pogodbe, upoštevati morebitna, s strani naročnika posredovana dodatna navodila oziroma spremembe že danih navodil in zahtev, ter tudi po prenehanju pogodbe po potrebi sodelovati z naročnikom.</w:t>
                        </w:r>
                      </w:p>
                    </w:tc>
                  </w:tr>
                </w:tbl>
                <w:p w:rsidR="004E0823" w:rsidRDefault="004E0823" w:rsidP="0074374E"/>
              </w:tc>
            </w:tr>
          </w:tbl>
          <w:p w:rsidR="004E0823" w:rsidRDefault="004E0823" w:rsidP="0074374E"/>
          <w:p w:rsidR="004E0823" w:rsidRDefault="004E0823" w:rsidP="0074374E">
            <w:pPr>
              <w:spacing w:before="225" w:after="225"/>
              <w:jc w:val="both"/>
            </w:pPr>
            <w:r>
              <w:rPr>
                <w:rFonts w:ascii="Arial" w:hAnsi="Arial" w:cs="Arial"/>
                <w:color w:val="000000"/>
                <w:sz w:val="18"/>
                <w:szCs w:val="18"/>
              </w:rPr>
              <w:lastRenderedPageBreak/>
              <w:t>Izvajalec s podpisom te pogodbe potrjuje, da je v celoti seznanjen z obsegom in zahtevnostjo pogodbenih storitev ter z lokacijo in objektom, kjer se bodo pogodbene storitve izvajale.</w:t>
            </w:r>
          </w:p>
        </w:tc>
      </w:tr>
    </w:tbl>
    <w:p w:rsidR="004E0823" w:rsidRDefault="004E0823" w:rsidP="004E0823">
      <w:pPr>
        <w:spacing w:after="0" w:line="240" w:lineRule="auto"/>
        <w:jc w:val="center"/>
      </w:pPr>
      <w:r>
        <w:rPr>
          <w:rFonts w:ascii="Arial" w:hAnsi="Arial" w:cs="Arial"/>
          <w:b/>
          <w:bCs/>
          <w:color w:val="000000"/>
          <w:sz w:val="18"/>
          <w:szCs w:val="18"/>
        </w:rPr>
        <w:lastRenderedPageBreak/>
        <w:t>16.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Naročnik se s sklenitvijo te pogodbe obvezuje:</w:t>
            </w:r>
          </w:p>
          <w:tbl>
            <w:tblPr>
              <w:tblStyle w:val="NormalTablePHPDOCX"/>
              <w:tblW w:w="5000" w:type="pct"/>
              <w:tblLook w:val="04A0" w:firstRow="1" w:lastRow="0" w:firstColumn="1" w:lastColumn="0" w:noHBand="0" w:noVBand="1"/>
            </w:tblPr>
            <w:tblGrid>
              <w:gridCol w:w="8746"/>
            </w:tblGrid>
            <w:tr w:rsidR="004E0823" w:rsidTr="0074374E">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530"/>
                  </w:tblGrid>
                  <w:tr w:rsidR="004E0823" w:rsidTr="0074374E">
                    <w:tc>
                      <w:tcPr>
                        <w:tcW w:w="0" w:type="auto"/>
                        <w:tcMar>
                          <w:top w:w="0" w:type="auto"/>
                          <w:bottom w:w="0" w:type="auto"/>
                        </w:tcMar>
                      </w:tcPr>
                      <w:p w:rsidR="004E0823" w:rsidRDefault="004E0823" w:rsidP="00416C66">
                        <w:pPr>
                          <w:numPr>
                            <w:ilvl w:val="0"/>
                            <w:numId w:val="36"/>
                          </w:numPr>
                          <w:rPr>
                            <w:rFonts w:ascii="Arial" w:hAnsi="Arial" w:cs="Arial"/>
                            <w:color w:val="000000"/>
                            <w:sz w:val="18"/>
                            <w:szCs w:val="18"/>
                          </w:rPr>
                        </w:pPr>
                        <w:r>
                          <w:rPr>
                            <w:rFonts w:ascii="Arial" w:hAnsi="Arial" w:cs="Arial"/>
                            <w:color w:val="000000"/>
                            <w:position w:val="-2"/>
                            <w:sz w:val="18"/>
                            <w:szCs w:val="18"/>
                          </w:rPr>
                          <w:t>sodelovati z izvajalcem s ciljem, da se prevzete obveznosti izvršijo pravočasno in v obojestransko zadovoljstvo;</w:t>
                        </w:r>
                      </w:p>
                      <w:p w:rsidR="004E0823" w:rsidRDefault="004E0823" w:rsidP="00416C66">
                        <w:pPr>
                          <w:numPr>
                            <w:ilvl w:val="0"/>
                            <w:numId w:val="36"/>
                          </w:numPr>
                          <w:rPr>
                            <w:rFonts w:ascii="Arial" w:hAnsi="Arial" w:cs="Arial"/>
                            <w:color w:val="000000"/>
                            <w:sz w:val="18"/>
                            <w:szCs w:val="18"/>
                          </w:rPr>
                        </w:pPr>
                        <w:r>
                          <w:rPr>
                            <w:rFonts w:ascii="Arial" w:hAnsi="Arial" w:cs="Arial"/>
                            <w:color w:val="000000"/>
                            <w:position w:val="-2"/>
                            <w:sz w:val="18"/>
                            <w:szCs w:val="18"/>
                          </w:rPr>
                          <w:t>izvajalcu dati na razpolago vso dokumentacijo (projektno dokumentacijo, ki je sestavni del te pogodbe) in informacije, s katerimi razpolaga, in so za realizacijo pogodbenih del potrebne; na poziv naročnika izvajalec in naročnik izvedeta uvedbo v delo po tej pogodbi po podpisu te pogodbe in sicer najkasneje v roku 3 dni po podpisu pogodbe;</w:t>
                        </w:r>
                      </w:p>
                      <w:p w:rsidR="004E0823" w:rsidRDefault="004E0823" w:rsidP="00416C66">
                        <w:pPr>
                          <w:numPr>
                            <w:ilvl w:val="0"/>
                            <w:numId w:val="36"/>
                          </w:numPr>
                          <w:rPr>
                            <w:rFonts w:ascii="Arial" w:hAnsi="Arial" w:cs="Arial"/>
                            <w:color w:val="000000"/>
                            <w:sz w:val="18"/>
                            <w:szCs w:val="18"/>
                          </w:rPr>
                        </w:pPr>
                        <w:r>
                          <w:rPr>
                            <w:rFonts w:ascii="Arial" w:hAnsi="Arial" w:cs="Arial"/>
                            <w:color w:val="000000"/>
                            <w:position w:val="-2"/>
                            <w:sz w:val="18"/>
                            <w:szCs w:val="18"/>
                          </w:rPr>
                          <w:t>pravočasno obveščati izvajalca o vseh spremembah in novo nastalih situacijah, ki bi lahko imele vpliv na izvršitev prevzetih storitev in realizacijo izvedbe predmeta pogodbe,</w:t>
                        </w:r>
                      </w:p>
                      <w:p w:rsidR="004E0823" w:rsidRDefault="004E0823" w:rsidP="00416C66">
                        <w:pPr>
                          <w:numPr>
                            <w:ilvl w:val="0"/>
                            <w:numId w:val="36"/>
                          </w:numPr>
                          <w:rPr>
                            <w:rFonts w:ascii="Arial" w:hAnsi="Arial" w:cs="Arial"/>
                            <w:color w:val="000000"/>
                            <w:sz w:val="18"/>
                            <w:szCs w:val="18"/>
                          </w:rPr>
                        </w:pPr>
                        <w:r>
                          <w:rPr>
                            <w:rFonts w:ascii="Arial" w:hAnsi="Arial" w:cs="Arial"/>
                            <w:color w:val="000000"/>
                            <w:position w:val="-2"/>
                            <w:sz w:val="18"/>
                            <w:szCs w:val="18"/>
                          </w:rPr>
                          <w:t>tekoče spremljati izvajanje pogodbenih del in sodelovati na operativnih sestankih;</w:t>
                        </w:r>
                      </w:p>
                      <w:p w:rsidR="004E0823" w:rsidRDefault="004E0823" w:rsidP="00416C66">
                        <w:pPr>
                          <w:numPr>
                            <w:ilvl w:val="0"/>
                            <w:numId w:val="36"/>
                          </w:numPr>
                          <w:rPr>
                            <w:rFonts w:ascii="Arial" w:hAnsi="Arial" w:cs="Arial"/>
                            <w:color w:val="000000"/>
                            <w:sz w:val="18"/>
                            <w:szCs w:val="18"/>
                          </w:rPr>
                        </w:pPr>
                        <w:r>
                          <w:rPr>
                            <w:rFonts w:ascii="Arial" w:hAnsi="Arial" w:cs="Arial"/>
                            <w:color w:val="000000"/>
                            <w:position w:val="-2"/>
                            <w:sz w:val="18"/>
                            <w:szCs w:val="18"/>
                          </w:rPr>
                          <w:t>urediti in spoštovati plačilne obveznosti, izhajajoč iz te pogodbe;</w:t>
                        </w:r>
                      </w:p>
                      <w:p w:rsidR="004E0823" w:rsidRDefault="004E0823" w:rsidP="00416C66">
                        <w:pPr>
                          <w:numPr>
                            <w:ilvl w:val="0"/>
                            <w:numId w:val="36"/>
                          </w:numPr>
                          <w:rPr>
                            <w:rFonts w:ascii="Arial" w:hAnsi="Arial" w:cs="Arial"/>
                            <w:color w:val="000000"/>
                            <w:sz w:val="18"/>
                            <w:szCs w:val="18"/>
                          </w:rPr>
                        </w:pPr>
                        <w:r>
                          <w:rPr>
                            <w:rFonts w:ascii="Arial" w:hAnsi="Arial" w:cs="Arial"/>
                            <w:color w:val="000000"/>
                            <w:position w:val="-2"/>
                            <w:sz w:val="18"/>
                            <w:szCs w:val="18"/>
                          </w:rPr>
                          <w:t>po potrebi potrjevati predlagane, s strani izvajalca nadzora in naročnika, usklajene morebitne spremembe.</w:t>
                        </w:r>
                      </w:p>
                    </w:tc>
                  </w:tr>
                </w:tbl>
                <w:p w:rsidR="004E0823" w:rsidRDefault="004E0823" w:rsidP="0074374E"/>
              </w:tc>
            </w:tr>
          </w:tbl>
          <w:p w:rsidR="004E0823" w:rsidRDefault="004E0823" w:rsidP="0074374E"/>
        </w:tc>
      </w:tr>
    </w:tbl>
    <w:p w:rsidR="004E0823" w:rsidRDefault="004E0823" w:rsidP="004E0823">
      <w:pPr>
        <w:spacing w:before="225" w:after="225" w:line="240" w:lineRule="auto"/>
        <w:jc w:val="both"/>
      </w:pPr>
      <w:r>
        <w:rPr>
          <w:rFonts w:ascii="Arial" w:hAnsi="Arial" w:cs="Arial"/>
          <w:b/>
          <w:bCs/>
          <w:color w:val="000000"/>
          <w:sz w:val="18"/>
          <w:szCs w:val="18"/>
        </w:rPr>
        <w:t>IX. SKRBNIKI POGODBE IN POOBLAŠČENE OSEBE</w:t>
      </w:r>
    </w:p>
    <w:p w:rsidR="004E0823" w:rsidRDefault="004E0823" w:rsidP="004E0823">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Naročnika in izvajalca bodo pri izvajanju te pogodbe zastopali naslednji pooblaščeni predstavniki za nadzor nad izvajanjem pogodbe:</w:t>
            </w:r>
          </w:p>
          <w:tbl>
            <w:tblPr>
              <w:tblStyle w:val="NormalTablePHPDOCX"/>
              <w:tblW w:w="5000" w:type="pct"/>
              <w:tblLook w:val="04A0" w:firstRow="1" w:lastRow="0" w:firstColumn="1" w:lastColumn="0" w:noHBand="0" w:noVBand="1"/>
            </w:tblPr>
            <w:tblGrid>
              <w:gridCol w:w="8746"/>
            </w:tblGrid>
            <w:tr w:rsidR="004E0823" w:rsidTr="0074374E">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5799"/>
                  </w:tblGrid>
                  <w:tr w:rsidR="004E0823" w:rsidTr="0074374E">
                    <w:tc>
                      <w:tcPr>
                        <w:tcW w:w="0" w:type="auto"/>
                        <w:tcMar>
                          <w:top w:w="0" w:type="auto"/>
                          <w:bottom w:w="0" w:type="auto"/>
                        </w:tcMar>
                      </w:tcPr>
                      <w:p w:rsidR="004E0823" w:rsidRDefault="004E0823" w:rsidP="00416C66">
                        <w:pPr>
                          <w:numPr>
                            <w:ilvl w:val="0"/>
                            <w:numId w:val="37"/>
                          </w:numPr>
                          <w:rPr>
                            <w:rFonts w:ascii="Arial" w:hAnsi="Arial" w:cs="Arial"/>
                            <w:color w:val="000000"/>
                            <w:sz w:val="18"/>
                            <w:szCs w:val="18"/>
                          </w:rPr>
                        </w:pPr>
                        <w:r>
                          <w:rPr>
                            <w:rFonts w:ascii="Arial" w:hAnsi="Arial" w:cs="Arial"/>
                            <w:color w:val="000000"/>
                            <w:position w:val="-2"/>
                            <w:sz w:val="18"/>
                            <w:szCs w:val="18"/>
                          </w:rPr>
                          <w:t xml:space="preserve">za naročnika: Gordana </w:t>
                        </w:r>
                        <w:proofErr w:type="spellStart"/>
                        <w:r>
                          <w:rPr>
                            <w:rFonts w:ascii="Arial" w:hAnsi="Arial" w:cs="Arial"/>
                            <w:color w:val="000000"/>
                            <w:position w:val="-2"/>
                            <w:sz w:val="18"/>
                            <w:szCs w:val="18"/>
                          </w:rPr>
                          <w:t>Batinić</w:t>
                        </w:r>
                        <w:proofErr w:type="spellEnd"/>
                        <w:r>
                          <w:rPr>
                            <w:rFonts w:ascii="Arial" w:hAnsi="Arial" w:cs="Arial"/>
                            <w:color w:val="000000"/>
                            <w:position w:val="-2"/>
                            <w:sz w:val="18"/>
                            <w:szCs w:val="18"/>
                          </w:rPr>
                          <w:t xml:space="preserve"> Jakofčič, univ. dipl. inž. gradb.</w:t>
                        </w:r>
                      </w:p>
                      <w:p w:rsidR="004E0823" w:rsidRDefault="004E0823" w:rsidP="00416C66">
                        <w:pPr>
                          <w:numPr>
                            <w:ilvl w:val="0"/>
                            <w:numId w:val="37"/>
                          </w:numPr>
                          <w:rPr>
                            <w:rFonts w:ascii="Arial" w:hAnsi="Arial" w:cs="Arial"/>
                            <w:color w:val="000000"/>
                            <w:sz w:val="18"/>
                            <w:szCs w:val="18"/>
                          </w:rPr>
                        </w:pPr>
                        <w:r>
                          <w:rPr>
                            <w:rFonts w:ascii="Arial" w:hAnsi="Arial" w:cs="Arial"/>
                            <w:color w:val="000000"/>
                            <w:position w:val="-2"/>
                            <w:sz w:val="18"/>
                            <w:szCs w:val="18"/>
                          </w:rPr>
                          <w:t>za nadzornika: ____________________.</w:t>
                        </w:r>
                      </w:p>
                    </w:tc>
                  </w:tr>
                </w:tbl>
                <w:p w:rsidR="004E0823" w:rsidRDefault="004E0823" w:rsidP="0074374E"/>
              </w:tc>
            </w:tr>
          </w:tbl>
          <w:p w:rsidR="004E0823" w:rsidRDefault="004E0823" w:rsidP="0074374E"/>
          <w:p w:rsidR="004E0823" w:rsidRDefault="004E0823" w:rsidP="0074374E">
            <w:pPr>
              <w:spacing w:before="225" w:after="225"/>
              <w:jc w:val="both"/>
            </w:pPr>
            <w:r>
              <w:rPr>
                <w:rFonts w:ascii="Arial" w:hAnsi="Arial" w:cs="Arial"/>
                <w:color w:val="000000"/>
                <w:sz w:val="18"/>
                <w:szCs w:val="18"/>
              </w:rPr>
              <w:t>Skrbnik pogodbe za naročnika je Stanislava Majerle, vodja nabavne službe.</w:t>
            </w:r>
          </w:p>
          <w:tbl>
            <w:tblPr>
              <w:tblStyle w:val="NormalTablePHPDOCX"/>
              <w:tblW w:w="0" w:type="auto"/>
              <w:tblLook w:val="04A0" w:firstRow="1" w:lastRow="0" w:firstColumn="1" w:lastColumn="0" w:noHBand="0" w:noVBand="1"/>
            </w:tblPr>
            <w:tblGrid>
              <w:gridCol w:w="6061"/>
            </w:tblGrid>
            <w:tr w:rsidR="004E0823" w:rsidTr="0074374E">
              <w:tc>
                <w:tcPr>
                  <w:tcW w:w="0" w:type="auto"/>
                  <w:tcMar>
                    <w:top w:w="0" w:type="auto"/>
                    <w:bottom w:w="0" w:type="auto"/>
                  </w:tcMar>
                </w:tcPr>
                <w:p w:rsidR="004E0823" w:rsidRDefault="004E0823" w:rsidP="00416C66">
                  <w:pPr>
                    <w:numPr>
                      <w:ilvl w:val="0"/>
                      <w:numId w:val="38"/>
                    </w:numPr>
                    <w:jc w:val="both"/>
                    <w:rPr>
                      <w:rFonts w:ascii="Arial" w:hAnsi="Arial" w:cs="Arial"/>
                      <w:color w:val="000000"/>
                      <w:sz w:val="18"/>
                      <w:szCs w:val="18"/>
                    </w:rPr>
                  </w:pPr>
                  <w:r>
                    <w:rPr>
                      <w:rFonts w:ascii="Arial" w:hAnsi="Arial" w:cs="Arial"/>
                      <w:color w:val="000000"/>
                      <w:sz w:val="18"/>
                      <w:szCs w:val="18"/>
                    </w:rPr>
                    <w:t>Skrbnik pogodbe za izvajalca je ________________________ . </w:t>
                  </w:r>
                </w:p>
              </w:tc>
            </w:tr>
          </w:tbl>
          <w:p w:rsidR="004E0823" w:rsidRDefault="004E0823" w:rsidP="0074374E"/>
        </w:tc>
      </w:tr>
    </w:tbl>
    <w:p w:rsidR="004E0823" w:rsidRDefault="004E0823" w:rsidP="004E0823">
      <w:pPr>
        <w:spacing w:before="225" w:after="225" w:line="240" w:lineRule="auto"/>
        <w:jc w:val="both"/>
      </w:pPr>
      <w:r>
        <w:rPr>
          <w:rFonts w:ascii="Arial" w:hAnsi="Arial" w:cs="Arial"/>
          <w:b/>
          <w:bCs/>
          <w:color w:val="000000"/>
          <w:sz w:val="18"/>
          <w:szCs w:val="18"/>
        </w:rPr>
        <w:t>X. ODSTOP OD POGODBE</w:t>
      </w:r>
    </w:p>
    <w:p w:rsidR="004E0823" w:rsidRDefault="004E0823" w:rsidP="004E0823">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tbl>
            <w:tblPr>
              <w:tblStyle w:val="NormalTablePHPDOCX"/>
              <w:tblW w:w="5000" w:type="pct"/>
              <w:tblLook w:val="04A0" w:firstRow="1" w:lastRow="0" w:firstColumn="1" w:lastColumn="0" w:noHBand="0" w:noVBand="1"/>
            </w:tblPr>
            <w:tblGrid>
              <w:gridCol w:w="8746"/>
            </w:tblGrid>
            <w:tr w:rsidR="004E0823" w:rsidTr="0074374E">
              <w:tc>
                <w:tcPr>
                  <w:tcW w:w="0" w:type="auto"/>
                  <w:tcMar>
                    <w:top w:w="0" w:type="auto"/>
                    <w:bottom w:w="0" w:type="auto"/>
                  </w:tcMar>
                  <w:vAlign w:val="center"/>
                </w:tcPr>
                <w:p w:rsidR="004E0823" w:rsidRDefault="004E0823" w:rsidP="0074374E">
                  <w:pPr>
                    <w:spacing w:before="135" w:after="135"/>
                    <w:jc w:val="both"/>
                    <w:textAlignment w:val="center"/>
                  </w:pPr>
                  <w:r>
                    <w:rPr>
                      <w:rFonts w:ascii="Arial" w:hAnsi="Arial" w:cs="Arial"/>
                      <w:color w:val="000000"/>
                      <w:position w:val="-2"/>
                      <w:sz w:val="18"/>
                      <w:szCs w:val="18"/>
                    </w:rPr>
                    <w:t>Če pride do prekinitve del oziroma do razdrtja pogodbe po krivdi ene od pogodbenih strank, nosi nastale stroške tista pogodbena stranka, ki je povzročila prekinitev dela ali razdrtje pogodbe.</w:t>
                  </w:r>
                </w:p>
                <w:p w:rsidR="004E0823" w:rsidRDefault="004E0823" w:rsidP="0074374E">
                  <w:pPr>
                    <w:spacing w:before="135" w:after="135"/>
                    <w:jc w:val="both"/>
                    <w:textAlignment w:val="center"/>
                  </w:pPr>
                  <w:r>
                    <w:rPr>
                      <w:rFonts w:ascii="Arial" w:hAnsi="Arial" w:cs="Arial"/>
                      <w:color w:val="000000"/>
                      <w:position w:val="-2"/>
                      <w:sz w:val="18"/>
                      <w:szCs w:val="18"/>
                    </w:rPr>
                    <w:t>Naročnik ima pravico odstopiti od pogodbe kadarkoli, brez posledic za naročnika, če:</w:t>
                  </w:r>
                </w:p>
                <w:tbl>
                  <w:tblPr>
                    <w:tblStyle w:val="NormalTablePHPDOCX"/>
                    <w:tblW w:w="5000" w:type="pct"/>
                    <w:tblLook w:val="04A0" w:firstRow="1" w:lastRow="0" w:firstColumn="1" w:lastColumn="0" w:noHBand="0" w:noVBand="1"/>
                  </w:tblPr>
                  <w:tblGrid>
                    <w:gridCol w:w="8530"/>
                  </w:tblGrid>
                  <w:tr w:rsidR="004E0823" w:rsidTr="0074374E">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314"/>
                        </w:tblGrid>
                        <w:tr w:rsidR="004E0823" w:rsidTr="0074374E">
                          <w:tc>
                            <w:tcPr>
                              <w:tcW w:w="0" w:type="auto"/>
                              <w:tcMar>
                                <w:top w:w="0" w:type="auto"/>
                                <w:bottom w:w="0" w:type="auto"/>
                              </w:tcMar>
                            </w:tcPr>
                            <w:p w:rsidR="004E0823" w:rsidRDefault="004E0823" w:rsidP="00416C66">
                              <w:pPr>
                                <w:numPr>
                                  <w:ilvl w:val="0"/>
                                  <w:numId w:val="39"/>
                                </w:numPr>
                                <w:rPr>
                                  <w:rFonts w:ascii="Arial" w:hAnsi="Arial" w:cs="Arial"/>
                                  <w:color w:val="000000"/>
                                  <w:sz w:val="18"/>
                                  <w:szCs w:val="18"/>
                                </w:rPr>
                              </w:pPr>
                              <w:r>
                                <w:rPr>
                                  <w:rFonts w:ascii="Arial" w:hAnsi="Arial" w:cs="Arial"/>
                                  <w:color w:val="000000"/>
                                  <w:position w:val="-2"/>
                                  <w:sz w:val="18"/>
                                  <w:szCs w:val="18"/>
                                </w:rPr>
                                <w:t>pride izvajalec v takšno finančno situacijo, ki bi mu onemogočila izvedbo pogodbenih obveznosti;</w:t>
                              </w:r>
                            </w:p>
                            <w:p w:rsidR="004E0823" w:rsidRDefault="004E0823" w:rsidP="00416C66">
                              <w:pPr>
                                <w:numPr>
                                  <w:ilvl w:val="0"/>
                                  <w:numId w:val="39"/>
                                </w:numPr>
                                <w:rPr>
                                  <w:rFonts w:ascii="Arial" w:hAnsi="Arial" w:cs="Arial"/>
                                  <w:color w:val="000000"/>
                                  <w:sz w:val="18"/>
                                  <w:szCs w:val="18"/>
                                </w:rPr>
                              </w:pPr>
                              <w:r>
                                <w:rPr>
                                  <w:rFonts w:ascii="Arial" w:hAnsi="Arial" w:cs="Arial"/>
                                  <w:color w:val="000000"/>
                                  <w:position w:val="-2"/>
                                  <w:sz w:val="18"/>
                                  <w:szCs w:val="18"/>
                                </w:rPr>
                                <w:t>izvajalec po svoji krivdi v roku 14 dni od veljavnosti pogodbe in uvedbe v delo ne prične z delom;</w:t>
                              </w:r>
                            </w:p>
                            <w:p w:rsidR="004E0823" w:rsidRDefault="004E0823" w:rsidP="00416C66">
                              <w:pPr>
                                <w:numPr>
                                  <w:ilvl w:val="0"/>
                                  <w:numId w:val="39"/>
                                </w:numPr>
                                <w:rPr>
                                  <w:rFonts w:ascii="Arial" w:hAnsi="Arial" w:cs="Arial"/>
                                  <w:color w:val="000000"/>
                                  <w:sz w:val="18"/>
                                  <w:szCs w:val="18"/>
                                </w:rPr>
                              </w:pPr>
                              <w:r>
                                <w:rPr>
                                  <w:rFonts w:ascii="Arial" w:hAnsi="Arial" w:cs="Arial"/>
                                  <w:color w:val="000000"/>
                                  <w:position w:val="-2"/>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4E0823" w:rsidRDefault="004E0823" w:rsidP="0074374E"/>
                    </w:tc>
                  </w:tr>
                </w:tbl>
                <w:p w:rsidR="004E0823" w:rsidRDefault="004E0823" w:rsidP="0074374E"/>
                <w:p w:rsidR="004E0823" w:rsidRDefault="004E0823" w:rsidP="0074374E">
                  <w:pPr>
                    <w:spacing w:before="135" w:after="135"/>
                    <w:jc w:val="both"/>
                    <w:textAlignment w:val="center"/>
                  </w:pPr>
                  <w:r>
                    <w:rPr>
                      <w:rFonts w:ascii="Arial" w:hAnsi="Arial" w:cs="Arial"/>
                      <w:color w:val="000000"/>
                      <w:position w:val="-2"/>
                      <w:sz w:val="18"/>
                      <w:szCs w:val="18"/>
                    </w:rPr>
                    <w:t>Med veljavnostjo pogodbe o izvedbi javnega naročila lahko naročnik ne glede na določbe zakona, ki ureja obligacijska razmerja, odstopi od pogodbe v naslednjih okoliščinah:</w:t>
                  </w:r>
                </w:p>
                <w:tbl>
                  <w:tblPr>
                    <w:tblStyle w:val="NormalTablePHPDOCX"/>
                    <w:tblW w:w="5000" w:type="pct"/>
                    <w:tblLook w:val="04A0" w:firstRow="1" w:lastRow="0" w:firstColumn="1" w:lastColumn="0" w:noHBand="0" w:noVBand="1"/>
                  </w:tblPr>
                  <w:tblGrid>
                    <w:gridCol w:w="8530"/>
                  </w:tblGrid>
                  <w:tr w:rsidR="004E0823" w:rsidTr="0074374E">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314"/>
                        </w:tblGrid>
                        <w:tr w:rsidR="004E0823" w:rsidTr="0074374E">
                          <w:tc>
                            <w:tcPr>
                              <w:tcW w:w="0" w:type="auto"/>
                              <w:tcMar>
                                <w:top w:w="0" w:type="auto"/>
                                <w:bottom w:w="0" w:type="auto"/>
                              </w:tcMar>
                            </w:tcPr>
                            <w:p w:rsidR="004E0823" w:rsidRDefault="004E0823" w:rsidP="00416C66">
                              <w:pPr>
                                <w:numPr>
                                  <w:ilvl w:val="0"/>
                                  <w:numId w:val="40"/>
                                </w:numPr>
                                <w:rPr>
                                  <w:rFonts w:ascii="Arial" w:hAnsi="Arial" w:cs="Arial"/>
                                  <w:color w:val="000000"/>
                                  <w:sz w:val="18"/>
                                  <w:szCs w:val="18"/>
                                </w:rPr>
                              </w:pPr>
                              <w:r>
                                <w:rPr>
                                  <w:rFonts w:ascii="Arial" w:hAnsi="Arial" w:cs="Arial"/>
                                  <w:color w:val="000000"/>
                                  <w:position w:val="-2"/>
                                  <w:sz w:val="18"/>
                                  <w:szCs w:val="18"/>
                                </w:rPr>
                                <w:t>javno naročilo je bilo bistveno spremenjeno, kar terja nov postopek javnega naročanja;</w:t>
                              </w:r>
                            </w:p>
                            <w:p w:rsidR="004E0823" w:rsidRDefault="004E0823" w:rsidP="00416C66">
                              <w:pPr>
                                <w:numPr>
                                  <w:ilvl w:val="0"/>
                                  <w:numId w:val="40"/>
                                </w:numPr>
                                <w:rPr>
                                  <w:rFonts w:ascii="Arial" w:hAnsi="Arial" w:cs="Arial"/>
                                  <w:color w:val="000000"/>
                                  <w:sz w:val="18"/>
                                  <w:szCs w:val="18"/>
                                </w:rPr>
                              </w:pPr>
                              <w:r>
                                <w:rPr>
                                  <w:rFonts w:ascii="Arial" w:hAnsi="Arial" w:cs="Arial"/>
                                  <w:color w:val="000000"/>
                                  <w:position w:val="-2"/>
                                  <w:sz w:val="18"/>
                                  <w:szCs w:val="18"/>
                                </w:rPr>
                                <w:t>v času oddaje javnega naročila je bil izvajalec v enem od položajev, zaradi katerega bi ga naročnik moral izključiti iz postopka javnega naročanja, pa s tem dejstvom naročnik ni bil seznanjen v postopku javnega naročanja;</w:t>
                              </w:r>
                            </w:p>
                            <w:p w:rsidR="004E0823" w:rsidRDefault="004E0823" w:rsidP="00416C66">
                              <w:pPr>
                                <w:numPr>
                                  <w:ilvl w:val="0"/>
                                  <w:numId w:val="40"/>
                                </w:numPr>
                                <w:rPr>
                                  <w:rFonts w:ascii="Arial" w:hAnsi="Arial" w:cs="Arial"/>
                                  <w:color w:val="000000"/>
                                  <w:sz w:val="18"/>
                                  <w:szCs w:val="18"/>
                                </w:rPr>
                              </w:pPr>
                              <w:r>
                                <w:rPr>
                                  <w:rFonts w:ascii="Arial" w:hAnsi="Arial" w:cs="Arial"/>
                                  <w:color w:val="000000"/>
                                  <w:position w:val="-2"/>
                                  <w:sz w:val="18"/>
                                  <w:szCs w:val="18"/>
                                </w:rPr>
                                <w:lastRenderedPageBreak/>
                                <w:t>zaradi hudih kršitev obveznosti iz PEU, PDEU in tega zakona, ki jih je po postopku v skladu z 258. členom PDEU ugotovilo Sodišče Evropske unije, javno naročilo ne bi smelo biti oddano izvajalcu.</w:t>
                              </w:r>
                            </w:p>
                          </w:tc>
                        </w:tr>
                      </w:tbl>
                      <w:p w:rsidR="004E0823" w:rsidRDefault="004E0823" w:rsidP="0074374E"/>
                    </w:tc>
                  </w:tr>
                </w:tbl>
                <w:p w:rsidR="004E0823" w:rsidRDefault="004E0823" w:rsidP="0074374E"/>
                <w:p w:rsidR="004E0823" w:rsidRDefault="004E0823" w:rsidP="0074374E">
                  <w:pPr>
                    <w:spacing w:before="135" w:after="135"/>
                    <w:jc w:val="both"/>
                    <w:textAlignment w:val="center"/>
                  </w:pPr>
                  <w:r>
                    <w:rPr>
                      <w:rFonts w:ascii="Arial" w:hAnsi="Arial" w:cs="Arial"/>
                      <w:color w:val="000000"/>
                      <w:position w:val="-2"/>
                      <w:sz w:val="18"/>
                      <w:szCs w:val="18"/>
                    </w:rPr>
                    <w:t>Odstop od pogodbe učinkuje z dnem, ko izvajalec prejme pisno izjavo naročnika o odstopu.</w:t>
                  </w:r>
                </w:p>
                <w:p w:rsidR="004E0823" w:rsidRDefault="004E0823" w:rsidP="0074374E">
                  <w:pPr>
                    <w:spacing w:before="135" w:after="135"/>
                    <w:jc w:val="both"/>
                    <w:textAlignment w:val="center"/>
                  </w:pPr>
                  <w:r>
                    <w:rPr>
                      <w:rFonts w:ascii="Arial" w:hAnsi="Arial" w:cs="Arial"/>
                      <w:color w:val="000000"/>
                      <w:position w:val="-2"/>
                      <w:sz w:val="18"/>
                      <w:szCs w:val="18"/>
                    </w:rPr>
                    <w:t>Naročnik bo istočasno z odstopom od pogodbe pričel s postopki za unovčenje zavarovanja za dobro izvedbo pogodbenih obveznosti.</w:t>
                  </w:r>
                </w:p>
                <w:p w:rsidR="004E0823" w:rsidRDefault="004E0823" w:rsidP="0074374E">
                  <w:pPr>
                    <w:spacing w:before="135" w:after="135"/>
                    <w:jc w:val="both"/>
                    <w:textAlignment w:val="center"/>
                  </w:pPr>
                  <w:r>
                    <w:rPr>
                      <w:rFonts w:ascii="Arial" w:hAnsi="Arial" w:cs="Arial"/>
                      <w:color w:val="000000"/>
                      <w:position w:val="-2"/>
                      <w:sz w:val="18"/>
                      <w:szCs w:val="18"/>
                    </w:rPr>
                    <w:t xml:space="preserve">Pogodba preneha veljati tudi, če je naročnik seznanjen, da je pristojni državni organ ali sodišče s pravnomočno odločitvijo ugotovilo kršitev delovne, </w:t>
                  </w:r>
                  <w:proofErr w:type="spellStart"/>
                  <w:r>
                    <w:rPr>
                      <w:rFonts w:ascii="Arial" w:hAnsi="Arial" w:cs="Arial"/>
                      <w:color w:val="000000"/>
                      <w:position w:val="-2"/>
                      <w:sz w:val="18"/>
                      <w:szCs w:val="18"/>
                    </w:rPr>
                    <w:t>okoljske</w:t>
                  </w:r>
                  <w:proofErr w:type="spellEnd"/>
                  <w:r>
                    <w:rPr>
                      <w:rFonts w:ascii="Arial" w:hAnsi="Arial" w:cs="Arial"/>
                      <w:color w:val="000000"/>
                      <w:position w:val="-2"/>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position w:val="-2"/>
                      <w:sz w:val="18"/>
                      <w:szCs w:val="18"/>
                    </w:rPr>
                    <w:t>okoljske</w:t>
                  </w:r>
                  <w:proofErr w:type="spellEnd"/>
                  <w:r>
                    <w:rPr>
                      <w:rFonts w:ascii="Arial" w:hAnsi="Arial" w:cs="Arial"/>
                      <w:color w:val="000000"/>
                      <w:position w:val="-2"/>
                      <w:sz w:val="18"/>
                      <w:szCs w:val="18"/>
                    </w:rPr>
                    <w:t xml:space="preserve"> ali socialne zakonodaje s strani izvajalca pogodbe o izvedbi javnega naročila ali njegovega podizvajalca.</w:t>
                  </w:r>
                </w:p>
                <w:p w:rsidR="004E0823" w:rsidRDefault="004E0823" w:rsidP="0074374E">
                  <w:pPr>
                    <w:spacing w:before="135" w:after="135"/>
                    <w:jc w:val="both"/>
                    <w:textAlignment w:val="center"/>
                  </w:pPr>
                  <w:r>
                    <w:rPr>
                      <w:rFonts w:ascii="Arial" w:hAnsi="Arial" w:cs="Arial"/>
                      <w:color w:val="000000"/>
                      <w:position w:val="-2"/>
                      <w:sz w:val="18"/>
                      <w:szCs w:val="18"/>
                    </w:rPr>
                    <w:t>Naročnik ima pravico enostransko odstopiti od pogodbe brez odpovednega roka tudi v primeru, da nima zagotovljenih sredstev ali v primeru bistveno spremenjenih okoliščin.</w:t>
                  </w:r>
                </w:p>
                <w:p w:rsidR="004E0823" w:rsidRDefault="004E0823" w:rsidP="0074374E">
                  <w:pPr>
                    <w:spacing w:before="135" w:after="135"/>
                    <w:jc w:val="both"/>
                    <w:textAlignment w:val="center"/>
                  </w:pPr>
                  <w:r>
                    <w:rPr>
                      <w:rFonts w:ascii="Arial" w:hAnsi="Arial" w:cs="Arial"/>
                      <w:color w:val="000000"/>
                      <w:position w:val="-2"/>
                      <w:sz w:val="18"/>
                      <w:szCs w:val="18"/>
                    </w:rPr>
                    <w:t>V primeru predčasnega prenehanja veljavnosti pogodbe sta pogodbeni strani obvezani poravnati obveznosti, ki jih imata druga do druge in so nastale do trenutka prenehanja pogodbe.</w:t>
                  </w:r>
                </w:p>
              </w:tc>
            </w:tr>
          </w:tbl>
          <w:p w:rsidR="004E0823" w:rsidRDefault="004E0823" w:rsidP="0074374E"/>
        </w:tc>
      </w:tr>
    </w:tbl>
    <w:p w:rsidR="004E0823" w:rsidRDefault="004E0823" w:rsidP="004E0823">
      <w:pPr>
        <w:spacing w:before="225" w:after="225" w:line="240" w:lineRule="auto"/>
        <w:jc w:val="both"/>
      </w:pPr>
      <w:r>
        <w:rPr>
          <w:rFonts w:ascii="Arial" w:hAnsi="Arial" w:cs="Arial"/>
          <w:b/>
          <w:bCs/>
          <w:color w:val="000000"/>
          <w:sz w:val="18"/>
          <w:szCs w:val="18"/>
        </w:rPr>
        <w:lastRenderedPageBreak/>
        <w:t>XI. POGODBENE KAZNI</w:t>
      </w:r>
    </w:p>
    <w:p w:rsidR="004E0823" w:rsidRDefault="004E0823" w:rsidP="004E0823">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V primeru, da nadzornik po svoji krivdi ne izpolni svoje obveznosti v rokih, določenih s to pogodbo, je naročnik upravičen do pogodbene kazni v višini 5‰ (pet promilov) pogodbene vrednosti za vsak zamujeni dan, vendar največ 10% (deset odstotkov) revalorizirane pogodbene vrednosti.</w:t>
            </w:r>
          </w:p>
        </w:tc>
      </w:tr>
    </w:tbl>
    <w:p w:rsidR="004E0823" w:rsidRDefault="004E0823" w:rsidP="004E0823">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Ne glede na pogodbeno kazen, ima naročnik pravico uveljavljati od nadzornika vso dokazljivo škodo, ki mu je bila povzročena z zamujanjem pogodbenih rokov ali zaradi slabo opravljenih del gradbenega nadzora. Za zamujanje pogodbenih rokov velja, če je izvajalec del zamujal z izvajanjem del, ker nadzornik ni v potrebnem roku izdal upravičeno dovoljenje za izvajanje ali nadaljevanje del ali pravočasno prevzel del, ki so pogoj za nadaljevanje del.</w:t>
            </w:r>
          </w:p>
        </w:tc>
      </w:tr>
    </w:tbl>
    <w:p w:rsidR="004E0823" w:rsidRDefault="004E0823" w:rsidP="004E0823">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V primeru, da zaradi zamude naročnik uveljavlja pogodbeno kazen in odškodnino je upravičen do odškodnine le za nastalo škodo, ki presega znesek pogodbene kazni.</w:t>
            </w:r>
          </w:p>
        </w:tc>
      </w:tr>
    </w:tbl>
    <w:p w:rsidR="004E0823" w:rsidRDefault="004E0823" w:rsidP="004E0823">
      <w:pPr>
        <w:spacing w:before="225" w:after="225" w:line="240" w:lineRule="auto"/>
        <w:jc w:val="both"/>
      </w:pPr>
      <w:r>
        <w:rPr>
          <w:rFonts w:ascii="Arial" w:hAnsi="Arial" w:cs="Arial"/>
          <w:b/>
          <w:bCs/>
          <w:color w:val="000000"/>
          <w:sz w:val="18"/>
          <w:szCs w:val="18"/>
        </w:rPr>
        <w:t>XII. ZAVAROVANJE ODGOVORNOSTI IN ZAVAROVANJE ZA DOBRO IZVEDBO POSLA</w:t>
      </w:r>
    </w:p>
    <w:p w:rsidR="004E0823" w:rsidRDefault="004E0823" w:rsidP="004E0823">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Nadzornik mora imeti opravljanje svoje dejavnosti in dela po tej pogodbi zavarovana skladno z Zakonom o graditvi objektov pri zavarovalnici za čas izvedbe del iz te pogodbe. Zavarovalno polico bo nadzornik naročniku predložil najkasneje ob podpisu pogodbe.</w:t>
            </w:r>
          </w:p>
          <w:p w:rsidR="004E0823" w:rsidRDefault="004E0823" w:rsidP="0074374E">
            <w:pPr>
              <w:spacing w:before="225" w:after="225"/>
              <w:jc w:val="both"/>
            </w:pPr>
            <w:r>
              <w:rPr>
                <w:rFonts w:ascii="Arial" w:hAnsi="Arial" w:cs="Arial"/>
                <w:color w:val="000000"/>
                <w:sz w:val="18"/>
                <w:szCs w:val="18"/>
              </w:rPr>
              <w:t>Izvajalec mora naročniku najkasneje v 10 dneh od podpisa pogodbe dostaviti zavarovanje za dobro izvedbo pogodbenih obveznosti, in sicer menico z menično izjavo, v višini najmanj 10,00 % pogodbene vrednosti z DDV, z veljavnostjo do izteka 24 mesečnega garancijskega roka zapisniško prevzetih izvedenih gradbenih del po pogodbi z izbranim izvajalcem GOI del.</w:t>
            </w:r>
          </w:p>
        </w:tc>
      </w:tr>
    </w:tbl>
    <w:p w:rsidR="004E0823" w:rsidRDefault="004E0823" w:rsidP="004E0823">
      <w:pPr>
        <w:spacing w:before="225" w:after="225" w:line="240" w:lineRule="auto"/>
        <w:jc w:val="both"/>
      </w:pPr>
      <w:r>
        <w:rPr>
          <w:rFonts w:ascii="Arial" w:hAnsi="Arial" w:cs="Arial"/>
          <w:b/>
          <w:bCs/>
          <w:color w:val="000000"/>
          <w:sz w:val="18"/>
          <w:szCs w:val="18"/>
        </w:rPr>
        <w:t>XIII. KONČNA DOLOČILA</w:t>
      </w:r>
    </w:p>
    <w:p w:rsidR="004E0823" w:rsidRDefault="004E0823" w:rsidP="004E0823">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lastRenderedPageBreak/>
              <w:t>Pogodbeni stranki bosta morebitne spore, ki bi nastajali pri izvrševanju določil te pogodbe urejali sporazumno in z dogovarjanjem, v primeru, da sporazuma ne bi bilo možno doseči, bo spore reševalo pristojno sodišče po sedežu naročnika.</w:t>
            </w:r>
          </w:p>
        </w:tc>
      </w:tr>
    </w:tbl>
    <w:p w:rsidR="004E0823" w:rsidRDefault="004E0823" w:rsidP="004E0823">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Pogodba je nična, če kdo v imenu ali na račun druge pogodbene stranke, predstavniku ali posredniku organa ali organizacije iz javnega sektorja obljubi, ponudi ali da kakšno nedovoljeno korist za: </w:t>
            </w:r>
          </w:p>
          <w:tbl>
            <w:tblPr>
              <w:tblStyle w:val="NormalTablePHPDOCX"/>
              <w:tblW w:w="0" w:type="auto"/>
              <w:tblLook w:val="04A0" w:firstRow="1" w:lastRow="0" w:firstColumn="1" w:lastColumn="0" w:noHBand="0" w:noVBand="1"/>
            </w:tblPr>
            <w:tblGrid>
              <w:gridCol w:w="8746"/>
            </w:tblGrid>
            <w:tr w:rsidR="004E0823" w:rsidTr="0074374E">
              <w:tc>
                <w:tcPr>
                  <w:tcW w:w="0" w:type="auto"/>
                  <w:tcMar>
                    <w:top w:w="0" w:type="auto"/>
                    <w:bottom w:w="0" w:type="auto"/>
                  </w:tcMar>
                </w:tcPr>
                <w:p w:rsidR="004E0823" w:rsidRDefault="004E0823" w:rsidP="00416C66">
                  <w:pPr>
                    <w:numPr>
                      <w:ilvl w:val="0"/>
                      <w:numId w:val="41"/>
                    </w:numPr>
                    <w:jc w:val="both"/>
                    <w:rPr>
                      <w:rFonts w:ascii="Arial" w:hAnsi="Arial" w:cs="Arial"/>
                      <w:color w:val="000000"/>
                      <w:sz w:val="18"/>
                      <w:szCs w:val="18"/>
                    </w:rPr>
                  </w:pPr>
                  <w:r>
                    <w:rPr>
                      <w:rFonts w:ascii="Arial" w:hAnsi="Arial" w:cs="Arial"/>
                      <w:color w:val="000000"/>
                      <w:sz w:val="18"/>
                      <w:szCs w:val="18"/>
                    </w:rPr>
                    <w:t>pridobitev posla ali</w:t>
                  </w:r>
                </w:p>
                <w:p w:rsidR="004E0823" w:rsidRDefault="004E0823" w:rsidP="00416C66">
                  <w:pPr>
                    <w:numPr>
                      <w:ilvl w:val="0"/>
                      <w:numId w:val="41"/>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4E0823" w:rsidRDefault="004E0823" w:rsidP="00416C66">
                  <w:pPr>
                    <w:numPr>
                      <w:ilvl w:val="0"/>
                      <w:numId w:val="41"/>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 </w:t>
                  </w:r>
                </w:p>
                <w:p w:rsidR="004E0823" w:rsidRDefault="004E0823" w:rsidP="00416C66">
                  <w:pPr>
                    <w:numPr>
                      <w:ilvl w:val="0"/>
                      <w:numId w:val="41"/>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rsidR="004E0823" w:rsidRDefault="004E0823" w:rsidP="0074374E"/>
        </w:tc>
      </w:tr>
    </w:tbl>
    <w:p w:rsidR="004E0823" w:rsidRDefault="004E0823" w:rsidP="004E0823">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4E0823" w:rsidTr="0074374E">
        <w:tc>
          <w:tcPr>
            <w:tcW w:w="0" w:type="auto"/>
            <w:tcMar>
              <w:top w:w="0" w:type="auto"/>
              <w:bottom w:w="0" w:type="auto"/>
            </w:tcMar>
          </w:tcPr>
          <w:p w:rsidR="004E0823" w:rsidRDefault="004E0823" w:rsidP="0074374E">
            <w:pPr>
              <w:spacing w:before="225" w:after="225"/>
              <w:jc w:val="both"/>
            </w:pPr>
            <w:r>
              <w:rPr>
                <w:rFonts w:ascii="Arial" w:hAnsi="Arial" w:cs="Arial"/>
                <w:color w:val="000000"/>
                <w:sz w:val="18"/>
                <w:szCs w:val="18"/>
              </w:rPr>
              <w:t>Pogodba je napisana v 2 (dveh) enakih izvodih, od katerih šteje vsak kot original. Naročnik in nadzornik prejmeta vsak po 1 (en) izvod.</w:t>
            </w:r>
          </w:p>
          <w:p w:rsidR="004E0823" w:rsidRDefault="004E0823" w:rsidP="0074374E">
            <w:pPr>
              <w:spacing w:before="225" w:after="225"/>
              <w:jc w:val="both"/>
            </w:pPr>
            <w:r>
              <w:rPr>
                <w:rFonts w:ascii="Arial" w:hAnsi="Arial" w:cs="Arial"/>
                <w:color w:val="000000"/>
                <w:sz w:val="18"/>
                <w:szCs w:val="18"/>
              </w:rPr>
              <w:t>Pogodba prične veljati, ko jo podpišeta obe pogodbeni stranki in ko izvajalec naročniku predloži zavarovanje za dobro izvedbo pogodbenih obveznosti in kopijo zavarovalne police.</w:t>
            </w:r>
          </w:p>
          <w:p w:rsidR="004E0823" w:rsidRDefault="004E0823" w:rsidP="0074374E">
            <w:pPr>
              <w:spacing w:before="225" w:after="225"/>
              <w:jc w:val="both"/>
            </w:pPr>
            <w:r>
              <w:rPr>
                <w:rFonts w:ascii="Arial" w:hAnsi="Arial" w:cs="Arial"/>
                <w:color w:val="000000"/>
                <w:sz w:val="18"/>
                <w:szCs w:val="18"/>
              </w:rPr>
              <w:t>Sestavni deli te pogodbe so:</w:t>
            </w:r>
            <w:r>
              <w:rPr>
                <w:rFonts w:ascii="Arial" w:hAnsi="Arial" w:cs="Arial"/>
                <w:color w:val="000000"/>
                <w:sz w:val="18"/>
                <w:szCs w:val="18"/>
              </w:rPr>
              <w:br/>
              <w:t>a) ponudba št. ________ z dne__________ za gradbeni nadzor nad gradnjo objekta (navesti objekt),</w:t>
            </w:r>
            <w:r>
              <w:rPr>
                <w:rFonts w:ascii="Arial" w:hAnsi="Arial" w:cs="Arial"/>
                <w:color w:val="000000"/>
                <w:sz w:val="18"/>
                <w:szCs w:val="18"/>
              </w:rPr>
              <w:br/>
              <w:t>b) terminski plan izvajanja del, datum: ___________,</w:t>
            </w:r>
            <w:r>
              <w:rPr>
                <w:rFonts w:ascii="Arial" w:hAnsi="Arial" w:cs="Arial"/>
                <w:color w:val="000000"/>
                <w:sz w:val="18"/>
                <w:szCs w:val="18"/>
              </w:rPr>
              <w:br/>
              <w:t>c) projektna dokumentacija bo predana ob uvedbi v posel.</w:t>
            </w:r>
          </w:p>
        </w:tc>
      </w:tr>
    </w:tbl>
    <w:p w:rsidR="004E0823" w:rsidRDefault="004E0823" w:rsidP="004E0823">
      <w:pPr>
        <w:spacing w:before="975" w:after="225" w:line="240" w:lineRule="auto"/>
        <w:jc w:val="both"/>
      </w:pPr>
      <w:r>
        <w:rPr>
          <w:rFonts w:ascii="Arial" w:hAnsi="Arial" w:cs="Arial"/>
          <w:color w:val="000000"/>
          <w:sz w:val="18"/>
          <w:szCs w:val="18"/>
        </w:rPr>
        <w:t>V/na ________________, dne ________________</w:t>
      </w:r>
    </w:p>
    <w:p w:rsidR="00666658" w:rsidRDefault="00666658">
      <w:pPr>
        <w:spacing w:before="975" w:after="225" w:line="240" w:lineRule="auto"/>
        <w:jc w:val="both"/>
        <w:rPr>
          <w:rFonts w:ascii="Arial" w:hAnsi="Arial" w:cs="Arial"/>
          <w:color w:val="000000"/>
          <w:sz w:val="18"/>
          <w:szCs w:val="18"/>
        </w:rPr>
      </w:pPr>
    </w:p>
    <w:p w:rsidR="00666658" w:rsidRDefault="00666658">
      <w:pPr>
        <w:spacing w:before="975" w:after="225" w:line="240" w:lineRule="auto"/>
        <w:jc w:val="both"/>
        <w:rPr>
          <w:rFonts w:ascii="Arial" w:hAnsi="Arial" w:cs="Arial"/>
          <w:color w:val="000000"/>
          <w:sz w:val="18"/>
          <w:szCs w:val="18"/>
        </w:rPr>
      </w:pPr>
    </w:p>
    <w:p w:rsidR="00666658" w:rsidRDefault="00666658">
      <w:pPr>
        <w:spacing w:before="975" w:after="225" w:line="240" w:lineRule="auto"/>
        <w:jc w:val="both"/>
        <w:rPr>
          <w:rFonts w:ascii="Arial" w:hAnsi="Arial" w:cs="Arial"/>
          <w:color w:val="000000"/>
          <w:sz w:val="18"/>
          <w:szCs w:val="18"/>
        </w:rPr>
      </w:pPr>
    </w:p>
    <w:p w:rsidR="00666658" w:rsidRDefault="00666658">
      <w:pPr>
        <w:spacing w:before="975" w:after="225" w:line="240" w:lineRule="auto"/>
        <w:jc w:val="both"/>
        <w:rPr>
          <w:rFonts w:ascii="Arial" w:hAnsi="Arial" w:cs="Arial"/>
          <w:color w:val="000000"/>
          <w:sz w:val="18"/>
          <w:szCs w:val="18"/>
        </w:rPr>
      </w:pPr>
    </w:p>
    <w:p w:rsidR="00666658" w:rsidRPr="00590863" w:rsidRDefault="00666658" w:rsidP="00666658">
      <w:pPr>
        <w:spacing w:after="0"/>
        <w:jc w:val="right"/>
        <w:rPr>
          <w:rFonts w:ascii="Arial" w:hAnsi="Arial" w:cs="Arial"/>
          <w:sz w:val="18"/>
          <w:szCs w:val="18"/>
        </w:rPr>
      </w:pPr>
      <w:r w:rsidRPr="00590863">
        <w:rPr>
          <w:rFonts w:ascii="Arial" w:hAnsi="Arial" w:cs="Arial"/>
          <w:sz w:val="18"/>
          <w:szCs w:val="18"/>
        </w:rPr>
        <w:t>Obrazec št: 15</w:t>
      </w:r>
    </w:p>
    <w:p w:rsidR="00666658" w:rsidRPr="00252358" w:rsidRDefault="00666658" w:rsidP="00666658"/>
    <w:p w:rsidR="00666658" w:rsidRDefault="00666658" w:rsidP="006666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lastRenderedPageBreak/>
        <w:t>Obrazec ovojnica</w:t>
      </w:r>
    </w:p>
    <w:p w:rsidR="00666658" w:rsidRDefault="00666658" w:rsidP="00666658">
      <w:pPr>
        <w:spacing w:after="120"/>
        <w:rPr>
          <w:rFonts w:ascii="Arial" w:hAnsi="Arial" w:cs="Arial"/>
        </w:rPr>
      </w:pPr>
    </w:p>
    <w:tbl>
      <w:tblPr>
        <w:tblStyle w:val="NormalTablePHPDOCX"/>
        <w:tblW w:w="0" w:type="auto"/>
        <w:tblInd w:w="108" w:type="dxa"/>
        <w:tblLook w:val="04A0" w:firstRow="1" w:lastRow="0" w:firstColumn="1" w:lastColumn="0" w:noHBand="0" w:noVBand="1"/>
      </w:tblPr>
      <w:tblGrid>
        <w:gridCol w:w="267"/>
      </w:tblGrid>
      <w:tr w:rsidR="00666658" w:rsidTr="00916E41">
        <w:tc>
          <w:tcPr>
            <w:tcW w:w="0" w:type="auto"/>
            <w:tcMar>
              <w:top w:w="0" w:type="auto"/>
              <w:bottom w:w="0" w:type="auto"/>
            </w:tcMar>
          </w:tcPr>
          <w:p w:rsidR="00666658" w:rsidRDefault="00666658" w:rsidP="00916E41">
            <w:r>
              <w:rPr>
                <w:rFonts w:ascii="Arial" w:hAnsi="Arial" w:cs="Arial"/>
                <w:color w:val="000000"/>
                <w:sz w:val="18"/>
                <w:szCs w:val="18"/>
              </w:rPr>
              <w:t> </w:t>
            </w:r>
          </w:p>
        </w:tc>
      </w:tr>
    </w:tbl>
    <w:p w:rsidR="00666658" w:rsidRDefault="00666658" w:rsidP="00666658"/>
    <w:tbl>
      <w:tblPr>
        <w:tblStyle w:val="NormalTablePHPDOCX"/>
        <w:tblW w:w="0" w:type="auto"/>
        <w:tblInd w:w="108" w:type="dxa"/>
        <w:tblLook w:val="04A0" w:firstRow="1" w:lastRow="0" w:firstColumn="1" w:lastColumn="0" w:noHBand="0" w:noVBand="1"/>
      </w:tblPr>
      <w:tblGrid>
        <w:gridCol w:w="7194"/>
      </w:tblGrid>
      <w:tr w:rsidR="00666658" w:rsidTr="00916E41">
        <w:tc>
          <w:tcPr>
            <w:tcW w:w="0" w:type="auto"/>
            <w:tcMar>
              <w:top w:w="0" w:type="auto"/>
              <w:bottom w:w="0" w:type="auto"/>
            </w:tcMar>
          </w:tcPr>
          <w:p w:rsidR="00666658" w:rsidRDefault="00666658" w:rsidP="00916E41">
            <w:pPr>
              <w:spacing w:before="225" w:after="225"/>
              <w:jc w:val="both"/>
            </w:pPr>
            <w:r>
              <w:rPr>
                <w:rFonts w:ascii="Arial" w:hAnsi="Arial" w:cs="Arial"/>
                <w:color w:val="000000"/>
                <w:sz w:val="18"/>
                <w:szCs w:val="18"/>
              </w:rPr>
              <w:t>odreži</w:t>
            </w:r>
          </w:p>
          <w:p w:rsidR="00666658" w:rsidRDefault="00666658" w:rsidP="00916E41">
            <w:pPr>
              <w:spacing w:before="225" w:after="225"/>
              <w:jc w:val="both"/>
            </w:pPr>
            <w:r>
              <w:rPr>
                <w:rFonts w:ascii="Arial" w:hAnsi="Arial" w:cs="Arial"/>
                <w:color w:val="000000"/>
                <w:sz w:val="18"/>
                <w:szCs w:val="18"/>
              </w:rPr>
              <w:t>-------------------------------------------------------------------------------------</w:t>
            </w:r>
          </w:p>
          <w:p w:rsidR="00666658" w:rsidRDefault="00666658" w:rsidP="00916E41">
            <w:pPr>
              <w:spacing w:before="225" w:after="225"/>
              <w:jc w:val="both"/>
            </w:pPr>
            <w:r>
              <w:rPr>
                <w:rFonts w:ascii="Arial" w:hAnsi="Arial" w:cs="Arial"/>
                <w:color w:val="000000"/>
                <w:sz w:val="18"/>
                <w:szCs w:val="18"/>
              </w:rPr>
              <w:t> </w:t>
            </w:r>
          </w:p>
          <w:tbl>
            <w:tblPr>
              <w:tblStyle w:val="TableGridPHPDOCX"/>
              <w:tblW w:w="696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554"/>
              <w:gridCol w:w="3406"/>
            </w:tblGrid>
            <w:tr w:rsidR="00666658" w:rsidTr="00916E41">
              <w:tc>
                <w:tcPr>
                  <w:tcW w:w="393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b/>
                      <w:bCs/>
                      <w:color w:val="000000"/>
                      <w:position w:val="-2"/>
                      <w:sz w:val="18"/>
                      <w:szCs w:val="18"/>
                    </w:rPr>
                    <w:t>NE ODPIRAJ – PONUDBA</w:t>
                  </w:r>
                </w:p>
                <w:p w:rsidR="00666658" w:rsidRDefault="00666658" w:rsidP="00916E41">
                  <w:pPr>
                    <w:spacing w:before="135" w:after="135"/>
                    <w:jc w:val="both"/>
                    <w:textAlignment w:val="center"/>
                  </w:pPr>
                  <w:r>
                    <w:rPr>
                      <w:rFonts w:ascii="Arial" w:hAnsi="Arial" w:cs="Arial"/>
                      <w:color w:val="000000"/>
                      <w:position w:val="-2"/>
                      <w:sz w:val="18"/>
                      <w:szCs w:val="18"/>
                    </w:rPr>
                    <w:t>Predmet javnega naročila:</w:t>
                  </w:r>
                </w:p>
                <w:p w:rsidR="00666658" w:rsidRDefault="00666658" w:rsidP="00916E41">
                  <w:pPr>
                    <w:spacing w:before="135" w:after="135"/>
                    <w:jc w:val="both"/>
                    <w:textAlignment w:val="center"/>
                  </w:pPr>
                  <w:r>
                    <w:rPr>
                      <w:rFonts w:ascii="Arial" w:hAnsi="Arial" w:cs="Arial"/>
                      <w:b/>
                      <w:bCs/>
                      <w:color w:val="000000"/>
                      <w:position w:val="-2"/>
                      <w:sz w:val="18"/>
                      <w:szCs w:val="18"/>
                    </w:rPr>
                    <w:t>STORITVE GRADBENEGA NADZORA</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b/>
                      <w:bCs/>
                      <w:color w:val="000000"/>
                      <w:position w:val="-2"/>
                      <w:sz w:val="18"/>
                      <w:szCs w:val="18"/>
                    </w:rPr>
                    <w:t>POŠILJATELJ:</w:t>
                  </w:r>
                </w:p>
                <w:p w:rsidR="00666658" w:rsidRDefault="00666658" w:rsidP="00916E41">
                  <w:pPr>
                    <w:spacing w:before="135" w:after="135"/>
                    <w:jc w:val="both"/>
                    <w:textAlignment w:val="center"/>
                  </w:pPr>
                  <w:r>
                    <w:rPr>
                      <w:rFonts w:ascii="Arial" w:hAnsi="Arial" w:cs="Arial"/>
                      <w:color w:val="000000"/>
                      <w:position w:val="-2"/>
                      <w:sz w:val="18"/>
                      <w:szCs w:val="18"/>
                    </w:rPr>
                    <w:t>______________________________</w:t>
                  </w:r>
                </w:p>
                <w:p w:rsidR="00666658" w:rsidRDefault="00666658" w:rsidP="00916E41">
                  <w:pPr>
                    <w:spacing w:before="135" w:after="135"/>
                    <w:jc w:val="both"/>
                    <w:textAlignment w:val="center"/>
                  </w:pPr>
                  <w:r>
                    <w:rPr>
                      <w:rFonts w:ascii="Arial" w:hAnsi="Arial" w:cs="Arial"/>
                      <w:color w:val="000000"/>
                      <w:position w:val="-2"/>
                      <w:sz w:val="18"/>
                      <w:szCs w:val="18"/>
                    </w:rPr>
                    <w:t>______________________________</w:t>
                  </w:r>
                </w:p>
                <w:p w:rsidR="00666658" w:rsidRDefault="00666658" w:rsidP="00916E41">
                  <w:pPr>
                    <w:spacing w:before="135" w:after="135"/>
                    <w:jc w:val="both"/>
                    <w:textAlignment w:val="center"/>
                  </w:pPr>
                  <w:r>
                    <w:rPr>
                      <w:rFonts w:ascii="Arial" w:hAnsi="Arial" w:cs="Arial"/>
                      <w:color w:val="000000"/>
                      <w:position w:val="-2"/>
                      <w:sz w:val="18"/>
                      <w:szCs w:val="18"/>
                    </w:rPr>
                    <w:t>Kontaktna oseba:________________</w:t>
                  </w:r>
                </w:p>
                <w:p w:rsidR="00666658" w:rsidRDefault="00666658" w:rsidP="00916E41">
                  <w:pPr>
                    <w:spacing w:before="135" w:after="135"/>
                    <w:jc w:val="both"/>
                    <w:textAlignment w:val="center"/>
                  </w:pPr>
                  <w:r>
                    <w:rPr>
                      <w:rFonts w:ascii="Arial" w:hAnsi="Arial" w:cs="Arial"/>
                      <w:color w:val="000000"/>
                      <w:position w:val="-2"/>
                      <w:sz w:val="18"/>
                      <w:szCs w:val="18"/>
                    </w:rPr>
                    <w:t>Telefon:_______________________</w:t>
                  </w:r>
                </w:p>
                <w:p w:rsidR="00666658" w:rsidRDefault="00666658" w:rsidP="00916E41">
                  <w:pPr>
                    <w:spacing w:before="135" w:after="135"/>
                    <w:jc w:val="both"/>
                    <w:textAlignment w:val="center"/>
                  </w:pPr>
                  <w:r>
                    <w:rPr>
                      <w:rFonts w:ascii="Arial" w:hAnsi="Arial" w:cs="Arial"/>
                      <w:color w:val="000000"/>
                      <w:position w:val="-2"/>
                      <w:sz w:val="18"/>
                      <w:szCs w:val="18"/>
                    </w:rPr>
                    <w:t>E-naslov:______________________</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  ] ponudba</w:t>
                  </w:r>
                </w:p>
                <w:p w:rsidR="00666658" w:rsidRDefault="00666658" w:rsidP="00916E41">
                  <w:pPr>
                    <w:spacing w:before="135" w:after="135"/>
                    <w:jc w:val="both"/>
                    <w:textAlignment w:val="center"/>
                  </w:pPr>
                  <w:r>
                    <w:rPr>
                      <w:rFonts w:ascii="Arial" w:hAnsi="Arial" w:cs="Arial"/>
                      <w:color w:val="000000"/>
                      <w:position w:val="-2"/>
                      <w:sz w:val="18"/>
                      <w:szCs w:val="18"/>
                    </w:rPr>
                    <w:t>[  ] sprememba</w:t>
                  </w:r>
                </w:p>
                <w:p w:rsidR="00666658" w:rsidRDefault="00666658" w:rsidP="00916E41">
                  <w:pPr>
                    <w:spacing w:before="135" w:after="135"/>
                    <w:jc w:val="both"/>
                    <w:textAlignment w:val="center"/>
                  </w:pPr>
                  <w:r>
                    <w:rPr>
                      <w:rFonts w:ascii="Arial" w:hAnsi="Arial" w:cs="Arial"/>
                      <w:color w:val="000000"/>
                      <w:position w:val="-2"/>
                      <w:sz w:val="18"/>
                      <w:szCs w:val="18"/>
                    </w:rPr>
                    <w:t>[  ] umik</w:t>
                  </w:r>
                </w:p>
              </w:tc>
              <w:tc>
                <w:tcPr>
                  <w:tcW w:w="40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666658" w:rsidRDefault="00666658" w:rsidP="00916E41">
                  <w:pPr>
                    <w:spacing w:before="135" w:after="135"/>
                    <w:jc w:val="both"/>
                    <w:textAlignment w:val="center"/>
                  </w:pPr>
                  <w:r>
                    <w:rPr>
                      <w:rFonts w:ascii="Arial" w:hAnsi="Arial" w:cs="Arial"/>
                      <w:color w:val="000000"/>
                      <w:position w:val="-2"/>
                      <w:sz w:val="18"/>
                      <w:szCs w:val="18"/>
                    </w:rPr>
                    <w:t>SPLOŠNA BOLNIŠNICA NOVO MESTO</w:t>
                  </w:r>
                </w:p>
                <w:p w:rsidR="00666658" w:rsidRDefault="00666658" w:rsidP="00916E41">
                  <w:pPr>
                    <w:spacing w:before="135" w:after="135"/>
                    <w:jc w:val="both"/>
                    <w:textAlignment w:val="center"/>
                  </w:pPr>
                  <w:r>
                    <w:rPr>
                      <w:rFonts w:ascii="Arial" w:hAnsi="Arial" w:cs="Arial"/>
                      <w:color w:val="000000"/>
                      <w:position w:val="-2"/>
                      <w:sz w:val="18"/>
                      <w:szCs w:val="18"/>
                    </w:rPr>
                    <w:t>Šmihelska cesta 1, 8000 Novo mesto</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(izpolni vložišče naročnika):</w:t>
                  </w:r>
                </w:p>
                <w:p w:rsidR="00666658" w:rsidRDefault="00666658" w:rsidP="00916E41">
                  <w:pPr>
                    <w:spacing w:before="135" w:after="135"/>
                    <w:jc w:val="both"/>
                    <w:textAlignment w:val="center"/>
                  </w:pPr>
                  <w:r>
                    <w:rPr>
                      <w:rFonts w:ascii="Arial" w:hAnsi="Arial" w:cs="Arial"/>
                      <w:color w:val="000000"/>
                      <w:position w:val="-2"/>
                      <w:sz w:val="18"/>
                      <w:szCs w:val="18"/>
                    </w:rPr>
                    <w:t> </w:t>
                  </w:r>
                </w:p>
                <w:p w:rsidR="00666658" w:rsidRDefault="00666658" w:rsidP="00916E41">
                  <w:pPr>
                    <w:spacing w:before="135" w:after="135"/>
                    <w:jc w:val="both"/>
                    <w:textAlignment w:val="center"/>
                  </w:pPr>
                  <w:r>
                    <w:rPr>
                      <w:rFonts w:ascii="Arial" w:hAnsi="Arial" w:cs="Arial"/>
                      <w:color w:val="000000"/>
                      <w:position w:val="-2"/>
                      <w:sz w:val="18"/>
                      <w:szCs w:val="18"/>
                    </w:rPr>
                    <w:t>Datum prispetja:________________</w:t>
                  </w:r>
                </w:p>
                <w:p w:rsidR="00666658" w:rsidRDefault="00666658" w:rsidP="00916E41">
                  <w:pPr>
                    <w:spacing w:before="135" w:after="135"/>
                    <w:jc w:val="both"/>
                    <w:textAlignment w:val="center"/>
                  </w:pPr>
                  <w:r>
                    <w:rPr>
                      <w:rFonts w:ascii="Arial" w:hAnsi="Arial" w:cs="Arial"/>
                      <w:color w:val="000000"/>
                      <w:position w:val="-2"/>
                      <w:sz w:val="18"/>
                      <w:szCs w:val="18"/>
                    </w:rPr>
                    <w:t>Ura prispetja:___________________</w:t>
                  </w:r>
                </w:p>
                <w:p w:rsidR="00666658" w:rsidRDefault="00666658" w:rsidP="00916E41">
                  <w:pPr>
                    <w:spacing w:before="135" w:after="135"/>
                    <w:jc w:val="both"/>
                    <w:textAlignment w:val="center"/>
                  </w:pPr>
                  <w:r>
                    <w:rPr>
                      <w:rFonts w:ascii="Arial" w:hAnsi="Arial" w:cs="Arial"/>
                      <w:color w:val="000000"/>
                      <w:position w:val="-2"/>
                      <w:sz w:val="18"/>
                      <w:szCs w:val="18"/>
                    </w:rPr>
                    <w:t>Zaporedna št. ponudbe:__________</w:t>
                  </w:r>
                </w:p>
                <w:p w:rsidR="00666658" w:rsidRDefault="00666658" w:rsidP="00916E41">
                  <w:pPr>
                    <w:spacing w:before="135" w:after="135"/>
                    <w:jc w:val="both"/>
                    <w:textAlignment w:val="center"/>
                  </w:pPr>
                  <w:r>
                    <w:rPr>
                      <w:rFonts w:ascii="Arial" w:hAnsi="Arial" w:cs="Arial"/>
                      <w:color w:val="000000"/>
                      <w:position w:val="-2"/>
                      <w:sz w:val="18"/>
                      <w:szCs w:val="18"/>
                    </w:rPr>
                    <w:t>Podpis: _______________________</w:t>
                  </w:r>
                </w:p>
              </w:tc>
            </w:tr>
          </w:tbl>
          <w:p w:rsidR="00666658" w:rsidRDefault="00666658" w:rsidP="00916E41"/>
          <w:p w:rsidR="00666658" w:rsidRDefault="00666658" w:rsidP="00916E41">
            <w:pPr>
              <w:spacing w:before="225" w:after="225"/>
              <w:jc w:val="both"/>
            </w:pPr>
            <w:r>
              <w:rPr>
                <w:rFonts w:ascii="Arial" w:hAnsi="Arial" w:cs="Arial"/>
                <w:color w:val="000000"/>
                <w:sz w:val="18"/>
                <w:szCs w:val="18"/>
              </w:rPr>
              <w:t> </w:t>
            </w:r>
          </w:p>
          <w:p w:rsidR="00666658" w:rsidRDefault="00666658" w:rsidP="00666658">
            <w:pPr>
              <w:spacing w:before="225" w:after="225"/>
              <w:jc w:val="both"/>
            </w:pPr>
            <w:r>
              <w:rPr>
                <w:rFonts w:ascii="Arial" w:hAnsi="Arial" w:cs="Arial"/>
                <w:color w:val="000000"/>
                <w:sz w:val="18"/>
                <w:szCs w:val="18"/>
              </w:rPr>
              <w:t>-------------------------------------------------------------------------------------odreži</w:t>
            </w:r>
          </w:p>
        </w:tc>
      </w:tr>
    </w:tbl>
    <w:p w:rsidR="00666658" w:rsidRDefault="00666658" w:rsidP="00666658">
      <w:pPr>
        <w:sectPr w:rsidR="00666658" w:rsidSect="006E7A2B">
          <w:footerReference w:type="default" r:id="rId25"/>
          <w:pgSz w:w="11906" w:h="16838"/>
          <w:pgMar w:top="1418" w:right="1418" w:bottom="1418" w:left="1418" w:header="567" w:footer="596" w:gutter="0"/>
          <w:cols w:space="708"/>
          <w:docGrid w:linePitch="360"/>
        </w:sectPr>
      </w:pPr>
    </w:p>
    <w:p w:rsidR="00666658" w:rsidRDefault="00666658">
      <w:pPr>
        <w:spacing w:before="975" w:after="225" w:line="240" w:lineRule="auto"/>
        <w:jc w:val="both"/>
        <w:rPr>
          <w:rFonts w:ascii="Arial" w:hAnsi="Arial" w:cs="Arial"/>
          <w:color w:val="000000"/>
          <w:sz w:val="18"/>
          <w:szCs w:val="18"/>
        </w:rPr>
      </w:pPr>
    </w:p>
    <w:p w:rsidR="00666658" w:rsidRDefault="00666658">
      <w:pPr>
        <w:spacing w:before="975" w:after="225" w:line="240" w:lineRule="auto"/>
        <w:jc w:val="both"/>
        <w:rPr>
          <w:rFonts w:ascii="Arial" w:hAnsi="Arial" w:cs="Arial"/>
          <w:color w:val="000000"/>
          <w:sz w:val="18"/>
          <w:szCs w:val="18"/>
        </w:rPr>
      </w:pPr>
    </w:p>
    <w:p w:rsidR="00666658" w:rsidRDefault="00666658">
      <w:pPr>
        <w:spacing w:before="975" w:after="225" w:line="240" w:lineRule="auto"/>
        <w:jc w:val="both"/>
      </w:pPr>
    </w:p>
    <w:sectPr w:rsidR="00666658" w:rsidSect="00D931BF">
      <w:footerReference w:type="default" r:id="rId26"/>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993" w:rsidRDefault="006D0993" w:rsidP="006975C6">
      <w:pPr>
        <w:spacing w:after="0" w:line="240" w:lineRule="auto"/>
      </w:pPr>
      <w:r>
        <w:separator/>
      </w:r>
    </w:p>
  </w:endnote>
  <w:endnote w:type="continuationSeparator" w:id="0">
    <w:p w:rsidR="006D0993" w:rsidRDefault="006D0993"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58" w:rsidRDefault="00666658" w:rsidP="00D43D4E">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6D0993"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FA15BC" w:rsidRPr="006F1DA5">
          <w:rPr>
            <w:rFonts w:ascii="Arial" w:hAnsi="Arial" w:cs="Arial"/>
          </w:rPr>
          <w:fldChar w:fldCharType="begin"/>
        </w:r>
        <w:r w:rsidR="00FA15BC" w:rsidRPr="006F1DA5">
          <w:rPr>
            <w:rFonts w:ascii="Arial" w:hAnsi="Arial" w:cs="Arial"/>
          </w:rPr>
          <w:instrText xml:space="preserve"> PAGE   \* MERGEFORMAT </w:instrText>
        </w:r>
        <w:r w:rsidR="00FA15BC" w:rsidRPr="006F1DA5">
          <w:rPr>
            <w:rFonts w:ascii="Arial" w:hAnsi="Arial" w:cs="Arial"/>
          </w:rPr>
          <w:fldChar w:fldCharType="separate"/>
        </w:r>
        <w:r w:rsidR="00037647">
          <w:rPr>
            <w:rFonts w:ascii="Arial" w:hAnsi="Arial" w:cs="Arial"/>
            <w:noProof/>
          </w:rPr>
          <w:t>23</w:t>
        </w:r>
        <w:r w:rsidR="00FA15BC" w:rsidRPr="006F1DA5">
          <w:rPr>
            <w:rFonts w:ascii="Arial" w:hAnsi="Arial" w:cs="Arial"/>
            <w:noProof/>
          </w:rPr>
          <w:fldChar w:fldCharType="end"/>
        </w:r>
      </w:sdtContent>
    </w:sdt>
  </w:p>
  <w:p w:rsidR="00BA5911" w:rsidRDefault="006D0993"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993" w:rsidRDefault="006D0993" w:rsidP="006975C6">
      <w:pPr>
        <w:spacing w:after="0" w:line="240" w:lineRule="auto"/>
      </w:pPr>
      <w:r>
        <w:separator/>
      </w:r>
    </w:p>
  </w:footnote>
  <w:footnote w:type="continuationSeparator" w:id="0">
    <w:p w:rsidR="006D0993" w:rsidRDefault="006D0993"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5"/>
      <w:gridCol w:w="4119"/>
    </w:tblGrid>
    <w:tr w:rsidR="00B05771" w:rsidRPr="006F1DA5" w:rsidTr="007C4767">
      <w:trPr>
        <w:trHeight w:val="1268"/>
      </w:trPr>
      <w:tc>
        <w:tcPr>
          <w:tcW w:w="1668"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B05771" w:rsidRDefault="00B0577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8"/>
      <w:gridCol w:w="3263"/>
      <w:gridCol w:w="4209"/>
    </w:tblGrid>
    <w:tr w:rsidR="00BA5911" w:rsidRPr="006F1DA5" w:rsidTr="00B169F3">
      <w:trPr>
        <w:trHeight w:val="1268"/>
      </w:trPr>
      <w:tc>
        <w:tcPr>
          <w:tcW w:w="1668" w:type="dxa"/>
        </w:tcPr>
        <w:p w:rsidR="00BA5911" w:rsidRPr="006F1DA5" w:rsidRDefault="00FA15BC"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A5911" w:rsidRPr="006F1DA5" w:rsidRDefault="00FA15BC"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BA5911" w:rsidRPr="006F1DA5" w:rsidRDefault="00FA15BC"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BA5911" w:rsidRPr="006F1DA5" w:rsidRDefault="00FA15BC"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BA5911" w:rsidRPr="006F1DA5" w:rsidRDefault="00FA15BC"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BA5911" w:rsidRPr="006F1DA5" w:rsidRDefault="00FA15BC" w:rsidP="00FB3258">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BA5911" w:rsidRPr="006F1DA5" w:rsidRDefault="00FA15BC"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BA5911" w:rsidRPr="006F1DA5" w:rsidRDefault="006D0993"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935"/>
    <w:multiLevelType w:val="hybridMultilevel"/>
    <w:tmpl w:val="6046F702"/>
    <w:lvl w:ilvl="0" w:tplc="A46AF600">
      <w:start w:val="1"/>
      <w:numFmt w:val="bullet"/>
      <w:lvlText w:val=""/>
      <w:lvlJc w:val="left"/>
      <w:pPr>
        <w:ind w:left="720" w:hanging="360"/>
      </w:pPr>
      <w:rPr>
        <w:rFonts w:ascii="Symbol" w:hAnsi="Symbol" w:cs="Symbol" w:hint="default"/>
        <w:sz w:val="18"/>
        <w:szCs w:val="18"/>
      </w:rPr>
    </w:lvl>
    <w:lvl w:ilvl="1" w:tplc="F73C7F54">
      <w:start w:val="1"/>
      <w:numFmt w:val="bullet"/>
      <w:lvlText w:val="o"/>
      <w:lvlJc w:val="left"/>
      <w:pPr>
        <w:ind w:left="1440" w:hanging="360"/>
      </w:pPr>
      <w:rPr>
        <w:rFonts w:ascii="Courier New" w:hAnsi="Courier New" w:cs="Courier New" w:hint="default"/>
      </w:rPr>
    </w:lvl>
    <w:lvl w:ilvl="2" w:tplc="56044D8C">
      <w:start w:val="1"/>
      <w:numFmt w:val="bullet"/>
      <w:lvlText w:val=""/>
      <w:lvlJc w:val="left"/>
      <w:pPr>
        <w:ind w:left="2160" w:hanging="360"/>
      </w:pPr>
      <w:rPr>
        <w:rFonts w:ascii="Wingdings" w:hAnsi="Wingdings" w:cs="Wingdings" w:hint="default"/>
      </w:rPr>
    </w:lvl>
    <w:lvl w:ilvl="3" w:tplc="7AB63176">
      <w:start w:val="1"/>
      <w:numFmt w:val="bullet"/>
      <w:lvlText w:val=""/>
      <w:lvlJc w:val="left"/>
      <w:pPr>
        <w:ind w:left="2880" w:hanging="360"/>
      </w:pPr>
      <w:rPr>
        <w:rFonts w:ascii="Symbol" w:hAnsi="Symbol" w:cs="Symbol" w:hint="default"/>
      </w:rPr>
    </w:lvl>
    <w:lvl w:ilvl="4" w:tplc="EAF0C01A">
      <w:start w:val="1"/>
      <w:numFmt w:val="bullet"/>
      <w:lvlText w:val="o"/>
      <w:lvlJc w:val="left"/>
      <w:pPr>
        <w:ind w:left="3600" w:hanging="360"/>
      </w:pPr>
      <w:rPr>
        <w:rFonts w:ascii="Courier New" w:hAnsi="Courier New" w:cs="Courier New" w:hint="default"/>
      </w:rPr>
    </w:lvl>
    <w:lvl w:ilvl="5" w:tplc="46BE58CC">
      <w:start w:val="1"/>
      <w:numFmt w:val="bullet"/>
      <w:lvlText w:val=""/>
      <w:lvlJc w:val="left"/>
      <w:pPr>
        <w:ind w:left="4320" w:hanging="360"/>
      </w:pPr>
      <w:rPr>
        <w:rFonts w:ascii="Wingdings" w:hAnsi="Wingdings" w:cs="Wingdings" w:hint="default"/>
      </w:rPr>
    </w:lvl>
    <w:lvl w:ilvl="6" w:tplc="DE08552E">
      <w:start w:val="1"/>
      <w:numFmt w:val="bullet"/>
      <w:lvlText w:val=""/>
      <w:lvlJc w:val="left"/>
      <w:pPr>
        <w:ind w:left="5040" w:hanging="360"/>
      </w:pPr>
      <w:rPr>
        <w:rFonts w:ascii="Symbol" w:hAnsi="Symbol" w:cs="Symbol" w:hint="default"/>
      </w:rPr>
    </w:lvl>
    <w:lvl w:ilvl="7" w:tplc="54D0135E">
      <w:start w:val="1"/>
      <w:numFmt w:val="bullet"/>
      <w:lvlText w:val="o"/>
      <w:lvlJc w:val="left"/>
      <w:pPr>
        <w:ind w:left="5760" w:hanging="360"/>
      </w:pPr>
      <w:rPr>
        <w:rFonts w:ascii="Courier New" w:hAnsi="Courier New" w:cs="Courier New" w:hint="default"/>
      </w:rPr>
    </w:lvl>
    <w:lvl w:ilvl="8" w:tplc="837E1738">
      <w:start w:val="1"/>
      <w:numFmt w:val="bullet"/>
      <w:lvlText w:val=""/>
      <w:lvlJc w:val="left"/>
      <w:pPr>
        <w:ind w:left="6480" w:hanging="360"/>
      </w:pPr>
      <w:rPr>
        <w:rFonts w:ascii="Wingdings" w:hAnsi="Wingdings" w:cs="Wingdings" w:hint="default"/>
      </w:rPr>
    </w:lvl>
  </w:abstractNum>
  <w:abstractNum w:abstractNumId="1" w15:restartNumberingAfterBreak="0">
    <w:nsid w:val="0166589B"/>
    <w:multiLevelType w:val="hybridMultilevel"/>
    <w:tmpl w:val="E56CFD7A"/>
    <w:lvl w:ilvl="0" w:tplc="B3C4E3B6">
      <w:start w:val="1"/>
      <w:numFmt w:val="bullet"/>
      <w:lvlText w:val=""/>
      <w:lvlJc w:val="left"/>
      <w:pPr>
        <w:ind w:left="720" w:hanging="360"/>
      </w:pPr>
      <w:rPr>
        <w:rFonts w:ascii="Symbol" w:hAnsi="Symbol" w:cs="Symbol" w:hint="default"/>
        <w:sz w:val="18"/>
        <w:szCs w:val="18"/>
      </w:rPr>
    </w:lvl>
    <w:lvl w:ilvl="1" w:tplc="461C2E92">
      <w:start w:val="1"/>
      <w:numFmt w:val="bullet"/>
      <w:lvlText w:val="o"/>
      <w:lvlJc w:val="left"/>
      <w:pPr>
        <w:ind w:left="1440" w:hanging="360"/>
      </w:pPr>
      <w:rPr>
        <w:rFonts w:ascii="Courier New" w:hAnsi="Courier New" w:cs="Courier New" w:hint="default"/>
      </w:rPr>
    </w:lvl>
    <w:lvl w:ilvl="2" w:tplc="EF089454">
      <w:start w:val="1"/>
      <w:numFmt w:val="bullet"/>
      <w:lvlText w:val=""/>
      <w:lvlJc w:val="left"/>
      <w:pPr>
        <w:ind w:left="2160" w:hanging="360"/>
      </w:pPr>
      <w:rPr>
        <w:rFonts w:ascii="Wingdings" w:hAnsi="Wingdings" w:cs="Wingdings" w:hint="default"/>
      </w:rPr>
    </w:lvl>
    <w:lvl w:ilvl="3" w:tplc="FABC88B2">
      <w:start w:val="1"/>
      <w:numFmt w:val="bullet"/>
      <w:lvlText w:val=""/>
      <w:lvlJc w:val="left"/>
      <w:pPr>
        <w:ind w:left="2880" w:hanging="360"/>
      </w:pPr>
      <w:rPr>
        <w:rFonts w:ascii="Symbol" w:hAnsi="Symbol" w:cs="Symbol" w:hint="default"/>
      </w:rPr>
    </w:lvl>
    <w:lvl w:ilvl="4" w:tplc="AC5A92C2">
      <w:start w:val="1"/>
      <w:numFmt w:val="bullet"/>
      <w:lvlText w:val="o"/>
      <w:lvlJc w:val="left"/>
      <w:pPr>
        <w:ind w:left="3600" w:hanging="360"/>
      </w:pPr>
      <w:rPr>
        <w:rFonts w:ascii="Courier New" w:hAnsi="Courier New" w:cs="Courier New" w:hint="default"/>
      </w:rPr>
    </w:lvl>
    <w:lvl w:ilvl="5" w:tplc="C2524F5A">
      <w:start w:val="1"/>
      <w:numFmt w:val="bullet"/>
      <w:lvlText w:val=""/>
      <w:lvlJc w:val="left"/>
      <w:pPr>
        <w:ind w:left="4320" w:hanging="360"/>
      </w:pPr>
      <w:rPr>
        <w:rFonts w:ascii="Wingdings" w:hAnsi="Wingdings" w:cs="Wingdings" w:hint="default"/>
      </w:rPr>
    </w:lvl>
    <w:lvl w:ilvl="6" w:tplc="B4C2FD08">
      <w:start w:val="1"/>
      <w:numFmt w:val="bullet"/>
      <w:lvlText w:val=""/>
      <w:lvlJc w:val="left"/>
      <w:pPr>
        <w:ind w:left="5040" w:hanging="360"/>
      </w:pPr>
      <w:rPr>
        <w:rFonts w:ascii="Symbol" w:hAnsi="Symbol" w:cs="Symbol" w:hint="default"/>
      </w:rPr>
    </w:lvl>
    <w:lvl w:ilvl="7" w:tplc="ABA2E2AC">
      <w:start w:val="1"/>
      <w:numFmt w:val="bullet"/>
      <w:lvlText w:val="o"/>
      <w:lvlJc w:val="left"/>
      <w:pPr>
        <w:ind w:left="5760" w:hanging="360"/>
      </w:pPr>
      <w:rPr>
        <w:rFonts w:ascii="Courier New" w:hAnsi="Courier New" w:cs="Courier New" w:hint="default"/>
      </w:rPr>
    </w:lvl>
    <w:lvl w:ilvl="8" w:tplc="6F1C1468">
      <w:start w:val="1"/>
      <w:numFmt w:val="bullet"/>
      <w:lvlText w:val=""/>
      <w:lvlJc w:val="left"/>
      <w:pPr>
        <w:ind w:left="6480" w:hanging="360"/>
      </w:pPr>
      <w:rPr>
        <w:rFonts w:ascii="Wingdings" w:hAnsi="Wingdings" w:cs="Wingdings" w:hint="default"/>
      </w:rPr>
    </w:lvl>
  </w:abstractNum>
  <w:abstractNum w:abstractNumId="2" w15:restartNumberingAfterBreak="0">
    <w:nsid w:val="024530CE"/>
    <w:multiLevelType w:val="hybridMultilevel"/>
    <w:tmpl w:val="24BC8772"/>
    <w:lvl w:ilvl="0" w:tplc="82FCA600">
      <w:start w:val="1"/>
      <w:numFmt w:val="bullet"/>
      <w:lvlText w:val=""/>
      <w:lvlJc w:val="left"/>
      <w:pPr>
        <w:ind w:left="720" w:hanging="360"/>
      </w:pPr>
      <w:rPr>
        <w:rFonts w:ascii="Symbol" w:hAnsi="Symbol" w:cs="Symbol" w:hint="default"/>
        <w:sz w:val="18"/>
        <w:szCs w:val="18"/>
      </w:rPr>
    </w:lvl>
    <w:lvl w:ilvl="1" w:tplc="E7D46A86">
      <w:start w:val="1"/>
      <w:numFmt w:val="bullet"/>
      <w:lvlText w:val="o"/>
      <w:lvlJc w:val="left"/>
      <w:pPr>
        <w:ind w:left="1440" w:hanging="360"/>
      </w:pPr>
      <w:rPr>
        <w:rFonts w:ascii="Courier New" w:hAnsi="Courier New" w:cs="Courier New" w:hint="default"/>
      </w:rPr>
    </w:lvl>
    <w:lvl w:ilvl="2" w:tplc="00E002C0">
      <w:start w:val="1"/>
      <w:numFmt w:val="bullet"/>
      <w:lvlText w:val=""/>
      <w:lvlJc w:val="left"/>
      <w:pPr>
        <w:ind w:left="2160" w:hanging="360"/>
      </w:pPr>
      <w:rPr>
        <w:rFonts w:ascii="Wingdings" w:hAnsi="Wingdings" w:cs="Wingdings" w:hint="default"/>
      </w:rPr>
    </w:lvl>
    <w:lvl w:ilvl="3" w:tplc="D0225312">
      <w:start w:val="1"/>
      <w:numFmt w:val="bullet"/>
      <w:lvlText w:val=""/>
      <w:lvlJc w:val="left"/>
      <w:pPr>
        <w:ind w:left="2880" w:hanging="360"/>
      </w:pPr>
      <w:rPr>
        <w:rFonts w:ascii="Symbol" w:hAnsi="Symbol" w:cs="Symbol" w:hint="default"/>
      </w:rPr>
    </w:lvl>
    <w:lvl w:ilvl="4" w:tplc="38C65520">
      <w:start w:val="1"/>
      <w:numFmt w:val="bullet"/>
      <w:lvlText w:val="o"/>
      <w:lvlJc w:val="left"/>
      <w:pPr>
        <w:ind w:left="3600" w:hanging="360"/>
      </w:pPr>
      <w:rPr>
        <w:rFonts w:ascii="Courier New" w:hAnsi="Courier New" w:cs="Courier New" w:hint="default"/>
      </w:rPr>
    </w:lvl>
    <w:lvl w:ilvl="5" w:tplc="30709DCE">
      <w:start w:val="1"/>
      <w:numFmt w:val="bullet"/>
      <w:lvlText w:val=""/>
      <w:lvlJc w:val="left"/>
      <w:pPr>
        <w:ind w:left="4320" w:hanging="360"/>
      </w:pPr>
      <w:rPr>
        <w:rFonts w:ascii="Wingdings" w:hAnsi="Wingdings" w:cs="Wingdings" w:hint="default"/>
      </w:rPr>
    </w:lvl>
    <w:lvl w:ilvl="6" w:tplc="7A5C8A98">
      <w:start w:val="1"/>
      <w:numFmt w:val="bullet"/>
      <w:lvlText w:val=""/>
      <w:lvlJc w:val="left"/>
      <w:pPr>
        <w:ind w:left="5040" w:hanging="360"/>
      </w:pPr>
      <w:rPr>
        <w:rFonts w:ascii="Symbol" w:hAnsi="Symbol" w:cs="Symbol" w:hint="default"/>
      </w:rPr>
    </w:lvl>
    <w:lvl w:ilvl="7" w:tplc="537075EC">
      <w:start w:val="1"/>
      <w:numFmt w:val="bullet"/>
      <w:lvlText w:val="o"/>
      <w:lvlJc w:val="left"/>
      <w:pPr>
        <w:ind w:left="5760" w:hanging="360"/>
      </w:pPr>
      <w:rPr>
        <w:rFonts w:ascii="Courier New" w:hAnsi="Courier New" w:cs="Courier New" w:hint="default"/>
      </w:rPr>
    </w:lvl>
    <w:lvl w:ilvl="8" w:tplc="7A22CAA6">
      <w:start w:val="1"/>
      <w:numFmt w:val="bullet"/>
      <w:lvlText w:val=""/>
      <w:lvlJc w:val="left"/>
      <w:pPr>
        <w:ind w:left="6480" w:hanging="360"/>
      </w:pPr>
      <w:rPr>
        <w:rFonts w:ascii="Wingdings" w:hAnsi="Wingdings" w:cs="Wingdings" w:hint="default"/>
      </w:rPr>
    </w:lvl>
  </w:abstractNum>
  <w:abstractNum w:abstractNumId="3" w15:restartNumberingAfterBreak="0">
    <w:nsid w:val="06C8505A"/>
    <w:multiLevelType w:val="hybridMultilevel"/>
    <w:tmpl w:val="9F90F1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E83576"/>
    <w:multiLevelType w:val="hybridMultilevel"/>
    <w:tmpl w:val="5D0630F6"/>
    <w:lvl w:ilvl="0" w:tplc="C7D25806">
      <w:start w:val="1"/>
      <w:numFmt w:val="bullet"/>
      <w:lvlText w:val=""/>
      <w:lvlJc w:val="left"/>
      <w:pPr>
        <w:ind w:left="720" w:hanging="360"/>
      </w:pPr>
      <w:rPr>
        <w:rFonts w:ascii="Symbol" w:hAnsi="Symbol" w:cs="Symbol" w:hint="default"/>
        <w:sz w:val="18"/>
        <w:szCs w:val="18"/>
      </w:rPr>
    </w:lvl>
    <w:lvl w:ilvl="1" w:tplc="4DE4A39E">
      <w:start w:val="1"/>
      <w:numFmt w:val="bullet"/>
      <w:lvlText w:val="o"/>
      <w:lvlJc w:val="left"/>
      <w:pPr>
        <w:ind w:left="1440" w:hanging="360"/>
      </w:pPr>
      <w:rPr>
        <w:rFonts w:ascii="Courier New" w:hAnsi="Courier New" w:cs="Courier New" w:hint="default"/>
      </w:rPr>
    </w:lvl>
    <w:lvl w:ilvl="2" w:tplc="77C2E776">
      <w:start w:val="1"/>
      <w:numFmt w:val="bullet"/>
      <w:lvlText w:val=""/>
      <w:lvlJc w:val="left"/>
      <w:pPr>
        <w:ind w:left="2160" w:hanging="360"/>
      </w:pPr>
      <w:rPr>
        <w:rFonts w:ascii="Wingdings" w:hAnsi="Wingdings" w:cs="Wingdings" w:hint="default"/>
      </w:rPr>
    </w:lvl>
    <w:lvl w:ilvl="3" w:tplc="4F4C9B38">
      <w:start w:val="1"/>
      <w:numFmt w:val="bullet"/>
      <w:lvlText w:val=""/>
      <w:lvlJc w:val="left"/>
      <w:pPr>
        <w:ind w:left="2880" w:hanging="360"/>
      </w:pPr>
      <w:rPr>
        <w:rFonts w:ascii="Symbol" w:hAnsi="Symbol" w:cs="Symbol" w:hint="default"/>
      </w:rPr>
    </w:lvl>
    <w:lvl w:ilvl="4" w:tplc="28C43CDE">
      <w:start w:val="1"/>
      <w:numFmt w:val="bullet"/>
      <w:lvlText w:val="o"/>
      <w:lvlJc w:val="left"/>
      <w:pPr>
        <w:ind w:left="3600" w:hanging="360"/>
      </w:pPr>
      <w:rPr>
        <w:rFonts w:ascii="Courier New" w:hAnsi="Courier New" w:cs="Courier New" w:hint="default"/>
      </w:rPr>
    </w:lvl>
    <w:lvl w:ilvl="5" w:tplc="9A0A052E">
      <w:start w:val="1"/>
      <w:numFmt w:val="bullet"/>
      <w:lvlText w:val=""/>
      <w:lvlJc w:val="left"/>
      <w:pPr>
        <w:ind w:left="4320" w:hanging="360"/>
      </w:pPr>
      <w:rPr>
        <w:rFonts w:ascii="Wingdings" w:hAnsi="Wingdings" w:cs="Wingdings" w:hint="default"/>
      </w:rPr>
    </w:lvl>
    <w:lvl w:ilvl="6" w:tplc="29285B10">
      <w:start w:val="1"/>
      <w:numFmt w:val="bullet"/>
      <w:lvlText w:val=""/>
      <w:lvlJc w:val="left"/>
      <w:pPr>
        <w:ind w:left="5040" w:hanging="360"/>
      </w:pPr>
      <w:rPr>
        <w:rFonts w:ascii="Symbol" w:hAnsi="Symbol" w:cs="Symbol" w:hint="default"/>
      </w:rPr>
    </w:lvl>
    <w:lvl w:ilvl="7" w:tplc="D152E9C6">
      <w:start w:val="1"/>
      <w:numFmt w:val="bullet"/>
      <w:lvlText w:val="o"/>
      <w:lvlJc w:val="left"/>
      <w:pPr>
        <w:ind w:left="5760" w:hanging="360"/>
      </w:pPr>
      <w:rPr>
        <w:rFonts w:ascii="Courier New" w:hAnsi="Courier New" w:cs="Courier New" w:hint="default"/>
      </w:rPr>
    </w:lvl>
    <w:lvl w:ilvl="8" w:tplc="D862DA2E">
      <w:start w:val="1"/>
      <w:numFmt w:val="bullet"/>
      <w:lvlText w:val=""/>
      <w:lvlJc w:val="left"/>
      <w:pPr>
        <w:ind w:left="6480" w:hanging="360"/>
      </w:pPr>
      <w:rPr>
        <w:rFonts w:ascii="Wingdings" w:hAnsi="Wingdings" w:cs="Wingdings" w:hint="default"/>
      </w:rPr>
    </w:lvl>
  </w:abstractNum>
  <w:abstractNum w:abstractNumId="5" w15:restartNumberingAfterBreak="0">
    <w:nsid w:val="0D453969"/>
    <w:multiLevelType w:val="hybridMultilevel"/>
    <w:tmpl w:val="452AC732"/>
    <w:lvl w:ilvl="0" w:tplc="4204EC72">
      <w:start w:val="1"/>
      <w:numFmt w:val="bullet"/>
      <w:lvlText w:val=""/>
      <w:lvlJc w:val="left"/>
      <w:pPr>
        <w:ind w:left="720" w:hanging="360"/>
      </w:pPr>
      <w:rPr>
        <w:rFonts w:ascii="Symbol" w:hAnsi="Symbol" w:cs="Symbol" w:hint="default"/>
        <w:sz w:val="18"/>
        <w:szCs w:val="18"/>
      </w:rPr>
    </w:lvl>
    <w:lvl w:ilvl="1" w:tplc="91840824">
      <w:start w:val="1"/>
      <w:numFmt w:val="bullet"/>
      <w:lvlText w:val="o"/>
      <w:lvlJc w:val="left"/>
      <w:pPr>
        <w:ind w:left="1440" w:hanging="360"/>
      </w:pPr>
      <w:rPr>
        <w:rFonts w:ascii="Courier New" w:hAnsi="Courier New" w:cs="Courier New" w:hint="default"/>
      </w:rPr>
    </w:lvl>
    <w:lvl w:ilvl="2" w:tplc="8FB20392">
      <w:start w:val="1"/>
      <w:numFmt w:val="bullet"/>
      <w:lvlText w:val=""/>
      <w:lvlJc w:val="left"/>
      <w:pPr>
        <w:ind w:left="2160" w:hanging="360"/>
      </w:pPr>
      <w:rPr>
        <w:rFonts w:ascii="Wingdings" w:hAnsi="Wingdings" w:cs="Wingdings" w:hint="default"/>
      </w:rPr>
    </w:lvl>
    <w:lvl w:ilvl="3" w:tplc="60FE8312">
      <w:start w:val="1"/>
      <w:numFmt w:val="bullet"/>
      <w:lvlText w:val=""/>
      <w:lvlJc w:val="left"/>
      <w:pPr>
        <w:ind w:left="2880" w:hanging="360"/>
      </w:pPr>
      <w:rPr>
        <w:rFonts w:ascii="Symbol" w:hAnsi="Symbol" w:cs="Symbol" w:hint="default"/>
      </w:rPr>
    </w:lvl>
    <w:lvl w:ilvl="4" w:tplc="C49C281E">
      <w:start w:val="1"/>
      <w:numFmt w:val="bullet"/>
      <w:lvlText w:val="o"/>
      <w:lvlJc w:val="left"/>
      <w:pPr>
        <w:ind w:left="3600" w:hanging="360"/>
      </w:pPr>
      <w:rPr>
        <w:rFonts w:ascii="Courier New" w:hAnsi="Courier New" w:cs="Courier New" w:hint="default"/>
      </w:rPr>
    </w:lvl>
    <w:lvl w:ilvl="5" w:tplc="70E21ACA">
      <w:start w:val="1"/>
      <w:numFmt w:val="bullet"/>
      <w:lvlText w:val=""/>
      <w:lvlJc w:val="left"/>
      <w:pPr>
        <w:ind w:left="4320" w:hanging="360"/>
      </w:pPr>
      <w:rPr>
        <w:rFonts w:ascii="Wingdings" w:hAnsi="Wingdings" w:cs="Wingdings" w:hint="default"/>
      </w:rPr>
    </w:lvl>
    <w:lvl w:ilvl="6" w:tplc="06D0B31A">
      <w:start w:val="1"/>
      <w:numFmt w:val="bullet"/>
      <w:lvlText w:val=""/>
      <w:lvlJc w:val="left"/>
      <w:pPr>
        <w:ind w:left="5040" w:hanging="360"/>
      </w:pPr>
      <w:rPr>
        <w:rFonts w:ascii="Symbol" w:hAnsi="Symbol" w:cs="Symbol" w:hint="default"/>
      </w:rPr>
    </w:lvl>
    <w:lvl w:ilvl="7" w:tplc="66BA8A6A">
      <w:start w:val="1"/>
      <w:numFmt w:val="bullet"/>
      <w:lvlText w:val="o"/>
      <w:lvlJc w:val="left"/>
      <w:pPr>
        <w:ind w:left="5760" w:hanging="360"/>
      </w:pPr>
      <w:rPr>
        <w:rFonts w:ascii="Courier New" w:hAnsi="Courier New" w:cs="Courier New" w:hint="default"/>
      </w:rPr>
    </w:lvl>
    <w:lvl w:ilvl="8" w:tplc="8A6CF10A">
      <w:start w:val="1"/>
      <w:numFmt w:val="bullet"/>
      <w:lvlText w:val=""/>
      <w:lvlJc w:val="left"/>
      <w:pPr>
        <w:ind w:left="6480" w:hanging="360"/>
      </w:pPr>
      <w:rPr>
        <w:rFonts w:ascii="Wingdings" w:hAnsi="Wingdings" w:cs="Wingdings" w:hint="default"/>
      </w:rPr>
    </w:lvl>
  </w:abstractNum>
  <w:abstractNum w:abstractNumId="6" w15:restartNumberingAfterBreak="0">
    <w:nsid w:val="0F705EA5"/>
    <w:multiLevelType w:val="hybridMultilevel"/>
    <w:tmpl w:val="5B74D0B8"/>
    <w:lvl w:ilvl="0" w:tplc="B532F044">
      <w:start w:val="1"/>
      <w:numFmt w:val="bullet"/>
      <w:lvlText w:val=""/>
      <w:lvlJc w:val="left"/>
      <w:pPr>
        <w:ind w:left="720" w:hanging="360"/>
      </w:pPr>
      <w:rPr>
        <w:rFonts w:ascii="Symbol" w:hAnsi="Symbol" w:cs="Symbol" w:hint="default"/>
        <w:sz w:val="18"/>
        <w:szCs w:val="18"/>
      </w:rPr>
    </w:lvl>
    <w:lvl w:ilvl="1" w:tplc="205E1836">
      <w:start w:val="1"/>
      <w:numFmt w:val="bullet"/>
      <w:lvlText w:val="o"/>
      <w:lvlJc w:val="left"/>
      <w:pPr>
        <w:ind w:left="1440" w:hanging="360"/>
      </w:pPr>
      <w:rPr>
        <w:rFonts w:ascii="Courier New" w:hAnsi="Courier New" w:cs="Courier New" w:hint="default"/>
      </w:rPr>
    </w:lvl>
    <w:lvl w:ilvl="2" w:tplc="2FD08718">
      <w:start w:val="1"/>
      <w:numFmt w:val="bullet"/>
      <w:lvlText w:val=""/>
      <w:lvlJc w:val="left"/>
      <w:pPr>
        <w:ind w:left="2160" w:hanging="360"/>
      </w:pPr>
      <w:rPr>
        <w:rFonts w:ascii="Wingdings" w:hAnsi="Wingdings" w:cs="Wingdings" w:hint="default"/>
      </w:rPr>
    </w:lvl>
    <w:lvl w:ilvl="3" w:tplc="1FAA3956">
      <w:start w:val="1"/>
      <w:numFmt w:val="bullet"/>
      <w:lvlText w:val=""/>
      <w:lvlJc w:val="left"/>
      <w:pPr>
        <w:ind w:left="2880" w:hanging="360"/>
      </w:pPr>
      <w:rPr>
        <w:rFonts w:ascii="Symbol" w:hAnsi="Symbol" w:cs="Symbol" w:hint="default"/>
      </w:rPr>
    </w:lvl>
    <w:lvl w:ilvl="4" w:tplc="08365122">
      <w:start w:val="1"/>
      <w:numFmt w:val="bullet"/>
      <w:lvlText w:val="o"/>
      <w:lvlJc w:val="left"/>
      <w:pPr>
        <w:ind w:left="3600" w:hanging="360"/>
      </w:pPr>
      <w:rPr>
        <w:rFonts w:ascii="Courier New" w:hAnsi="Courier New" w:cs="Courier New" w:hint="default"/>
      </w:rPr>
    </w:lvl>
    <w:lvl w:ilvl="5" w:tplc="DBF60B1A">
      <w:start w:val="1"/>
      <w:numFmt w:val="bullet"/>
      <w:lvlText w:val=""/>
      <w:lvlJc w:val="left"/>
      <w:pPr>
        <w:ind w:left="4320" w:hanging="360"/>
      </w:pPr>
      <w:rPr>
        <w:rFonts w:ascii="Wingdings" w:hAnsi="Wingdings" w:cs="Wingdings" w:hint="default"/>
      </w:rPr>
    </w:lvl>
    <w:lvl w:ilvl="6" w:tplc="689A79C2">
      <w:start w:val="1"/>
      <w:numFmt w:val="bullet"/>
      <w:lvlText w:val=""/>
      <w:lvlJc w:val="left"/>
      <w:pPr>
        <w:ind w:left="5040" w:hanging="360"/>
      </w:pPr>
      <w:rPr>
        <w:rFonts w:ascii="Symbol" w:hAnsi="Symbol" w:cs="Symbol" w:hint="default"/>
      </w:rPr>
    </w:lvl>
    <w:lvl w:ilvl="7" w:tplc="92C6377A">
      <w:start w:val="1"/>
      <w:numFmt w:val="bullet"/>
      <w:lvlText w:val="o"/>
      <w:lvlJc w:val="left"/>
      <w:pPr>
        <w:ind w:left="5760" w:hanging="360"/>
      </w:pPr>
      <w:rPr>
        <w:rFonts w:ascii="Courier New" w:hAnsi="Courier New" w:cs="Courier New" w:hint="default"/>
      </w:rPr>
    </w:lvl>
    <w:lvl w:ilvl="8" w:tplc="C14651C6">
      <w:start w:val="1"/>
      <w:numFmt w:val="bullet"/>
      <w:lvlText w:val=""/>
      <w:lvlJc w:val="left"/>
      <w:pPr>
        <w:ind w:left="6480" w:hanging="360"/>
      </w:pPr>
      <w:rPr>
        <w:rFonts w:ascii="Wingdings" w:hAnsi="Wingdings" w:cs="Wingdings" w:hint="default"/>
      </w:rPr>
    </w:lvl>
  </w:abstractNum>
  <w:abstractNum w:abstractNumId="7" w15:restartNumberingAfterBreak="0">
    <w:nsid w:val="10C20A67"/>
    <w:multiLevelType w:val="hybridMultilevel"/>
    <w:tmpl w:val="5F9ECCAE"/>
    <w:lvl w:ilvl="0" w:tplc="AF34ECD0">
      <w:start w:val="1"/>
      <w:numFmt w:val="bullet"/>
      <w:lvlText w:val=""/>
      <w:lvlJc w:val="left"/>
      <w:pPr>
        <w:ind w:left="720" w:hanging="360"/>
      </w:pPr>
      <w:rPr>
        <w:rFonts w:ascii="Symbol" w:hAnsi="Symbol" w:cs="Symbol" w:hint="default"/>
        <w:sz w:val="18"/>
        <w:szCs w:val="18"/>
      </w:rPr>
    </w:lvl>
    <w:lvl w:ilvl="1" w:tplc="7F8EDF96">
      <w:start w:val="1"/>
      <w:numFmt w:val="bullet"/>
      <w:lvlText w:val="o"/>
      <w:lvlJc w:val="left"/>
      <w:pPr>
        <w:ind w:left="1440" w:hanging="360"/>
      </w:pPr>
      <w:rPr>
        <w:rFonts w:ascii="Courier New" w:hAnsi="Courier New" w:cs="Courier New" w:hint="default"/>
      </w:rPr>
    </w:lvl>
    <w:lvl w:ilvl="2" w:tplc="1B48E5A8">
      <w:start w:val="1"/>
      <w:numFmt w:val="bullet"/>
      <w:lvlText w:val=""/>
      <w:lvlJc w:val="left"/>
      <w:pPr>
        <w:ind w:left="2160" w:hanging="360"/>
      </w:pPr>
      <w:rPr>
        <w:rFonts w:ascii="Wingdings" w:hAnsi="Wingdings" w:cs="Wingdings" w:hint="default"/>
      </w:rPr>
    </w:lvl>
    <w:lvl w:ilvl="3" w:tplc="F9C0DC1E">
      <w:start w:val="1"/>
      <w:numFmt w:val="bullet"/>
      <w:lvlText w:val=""/>
      <w:lvlJc w:val="left"/>
      <w:pPr>
        <w:ind w:left="2880" w:hanging="360"/>
      </w:pPr>
      <w:rPr>
        <w:rFonts w:ascii="Symbol" w:hAnsi="Symbol" w:cs="Symbol" w:hint="default"/>
      </w:rPr>
    </w:lvl>
    <w:lvl w:ilvl="4" w:tplc="05108F2A">
      <w:start w:val="1"/>
      <w:numFmt w:val="bullet"/>
      <w:lvlText w:val="o"/>
      <w:lvlJc w:val="left"/>
      <w:pPr>
        <w:ind w:left="3600" w:hanging="360"/>
      </w:pPr>
      <w:rPr>
        <w:rFonts w:ascii="Courier New" w:hAnsi="Courier New" w:cs="Courier New" w:hint="default"/>
      </w:rPr>
    </w:lvl>
    <w:lvl w:ilvl="5" w:tplc="B150F18E">
      <w:start w:val="1"/>
      <w:numFmt w:val="bullet"/>
      <w:lvlText w:val=""/>
      <w:lvlJc w:val="left"/>
      <w:pPr>
        <w:ind w:left="4320" w:hanging="360"/>
      </w:pPr>
      <w:rPr>
        <w:rFonts w:ascii="Wingdings" w:hAnsi="Wingdings" w:cs="Wingdings" w:hint="default"/>
      </w:rPr>
    </w:lvl>
    <w:lvl w:ilvl="6" w:tplc="8278C78A">
      <w:start w:val="1"/>
      <w:numFmt w:val="bullet"/>
      <w:lvlText w:val=""/>
      <w:lvlJc w:val="left"/>
      <w:pPr>
        <w:ind w:left="5040" w:hanging="360"/>
      </w:pPr>
      <w:rPr>
        <w:rFonts w:ascii="Symbol" w:hAnsi="Symbol" w:cs="Symbol" w:hint="default"/>
      </w:rPr>
    </w:lvl>
    <w:lvl w:ilvl="7" w:tplc="829C189A">
      <w:start w:val="1"/>
      <w:numFmt w:val="bullet"/>
      <w:lvlText w:val="o"/>
      <w:lvlJc w:val="left"/>
      <w:pPr>
        <w:ind w:left="5760" w:hanging="360"/>
      </w:pPr>
      <w:rPr>
        <w:rFonts w:ascii="Courier New" w:hAnsi="Courier New" w:cs="Courier New" w:hint="default"/>
      </w:rPr>
    </w:lvl>
    <w:lvl w:ilvl="8" w:tplc="3F6A563C">
      <w:start w:val="1"/>
      <w:numFmt w:val="bullet"/>
      <w:lvlText w:val=""/>
      <w:lvlJc w:val="left"/>
      <w:pPr>
        <w:ind w:left="6480" w:hanging="360"/>
      </w:pPr>
      <w:rPr>
        <w:rFonts w:ascii="Wingdings" w:hAnsi="Wingdings" w:cs="Wingdings" w:hint="default"/>
      </w:rPr>
    </w:lvl>
  </w:abstractNum>
  <w:abstractNum w:abstractNumId="8" w15:restartNumberingAfterBreak="0">
    <w:nsid w:val="173E6250"/>
    <w:multiLevelType w:val="hybridMultilevel"/>
    <w:tmpl w:val="AF3640F4"/>
    <w:lvl w:ilvl="0" w:tplc="3DF8DA84">
      <w:start w:val="1"/>
      <w:numFmt w:val="bullet"/>
      <w:lvlText w:val=""/>
      <w:lvlJc w:val="left"/>
      <w:pPr>
        <w:ind w:left="720" w:hanging="360"/>
      </w:pPr>
      <w:rPr>
        <w:rFonts w:ascii="Symbol" w:hAnsi="Symbol" w:cs="Symbol" w:hint="default"/>
        <w:sz w:val="18"/>
        <w:szCs w:val="18"/>
      </w:rPr>
    </w:lvl>
    <w:lvl w:ilvl="1" w:tplc="BDCA6106">
      <w:start w:val="1"/>
      <w:numFmt w:val="bullet"/>
      <w:lvlText w:val="o"/>
      <w:lvlJc w:val="left"/>
      <w:pPr>
        <w:ind w:left="1440" w:hanging="360"/>
      </w:pPr>
      <w:rPr>
        <w:rFonts w:ascii="Courier New" w:hAnsi="Courier New" w:cs="Courier New" w:hint="default"/>
      </w:rPr>
    </w:lvl>
    <w:lvl w:ilvl="2" w:tplc="AF1E906E">
      <w:start w:val="1"/>
      <w:numFmt w:val="bullet"/>
      <w:lvlText w:val=""/>
      <w:lvlJc w:val="left"/>
      <w:pPr>
        <w:ind w:left="2160" w:hanging="360"/>
      </w:pPr>
      <w:rPr>
        <w:rFonts w:ascii="Wingdings" w:hAnsi="Wingdings" w:cs="Wingdings" w:hint="default"/>
      </w:rPr>
    </w:lvl>
    <w:lvl w:ilvl="3" w:tplc="564AC5B4">
      <w:start w:val="1"/>
      <w:numFmt w:val="bullet"/>
      <w:lvlText w:val=""/>
      <w:lvlJc w:val="left"/>
      <w:pPr>
        <w:ind w:left="2880" w:hanging="360"/>
      </w:pPr>
      <w:rPr>
        <w:rFonts w:ascii="Symbol" w:hAnsi="Symbol" w:cs="Symbol" w:hint="default"/>
      </w:rPr>
    </w:lvl>
    <w:lvl w:ilvl="4" w:tplc="43C8B224">
      <w:start w:val="1"/>
      <w:numFmt w:val="bullet"/>
      <w:lvlText w:val="o"/>
      <w:lvlJc w:val="left"/>
      <w:pPr>
        <w:ind w:left="3600" w:hanging="360"/>
      </w:pPr>
      <w:rPr>
        <w:rFonts w:ascii="Courier New" w:hAnsi="Courier New" w:cs="Courier New" w:hint="default"/>
      </w:rPr>
    </w:lvl>
    <w:lvl w:ilvl="5" w:tplc="AFAA9652">
      <w:start w:val="1"/>
      <w:numFmt w:val="bullet"/>
      <w:lvlText w:val=""/>
      <w:lvlJc w:val="left"/>
      <w:pPr>
        <w:ind w:left="4320" w:hanging="360"/>
      </w:pPr>
      <w:rPr>
        <w:rFonts w:ascii="Wingdings" w:hAnsi="Wingdings" w:cs="Wingdings" w:hint="default"/>
      </w:rPr>
    </w:lvl>
    <w:lvl w:ilvl="6" w:tplc="612C36EE">
      <w:start w:val="1"/>
      <w:numFmt w:val="bullet"/>
      <w:lvlText w:val=""/>
      <w:lvlJc w:val="left"/>
      <w:pPr>
        <w:ind w:left="5040" w:hanging="360"/>
      </w:pPr>
      <w:rPr>
        <w:rFonts w:ascii="Symbol" w:hAnsi="Symbol" w:cs="Symbol" w:hint="default"/>
      </w:rPr>
    </w:lvl>
    <w:lvl w:ilvl="7" w:tplc="95CEAD2A">
      <w:start w:val="1"/>
      <w:numFmt w:val="bullet"/>
      <w:lvlText w:val="o"/>
      <w:lvlJc w:val="left"/>
      <w:pPr>
        <w:ind w:left="5760" w:hanging="360"/>
      </w:pPr>
      <w:rPr>
        <w:rFonts w:ascii="Courier New" w:hAnsi="Courier New" w:cs="Courier New" w:hint="default"/>
      </w:rPr>
    </w:lvl>
    <w:lvl w:ilvl="8" w:tplc="CB1A33B2">
      <w:start w:val="1"/>
      <w:numFmt w:val="bullet"/>
      <w:lvlText w:val=""/>
      <w:lvlJc w:val="left"/>
      <w:pPr>
        <w:ind w:left="6480" w:hanging="360"/>
      </w:pPr>
      <w:rPr>
        <w:rFonts w:ascii="Wingdings" w:hAnsi="Wingdings" w:cs="Wingdings" w:hint="default"/>
      </w:rPr>
    </w:lvl>
  </w:abstractNum>
  <w:abstractNum w:abstractNumId="9" w15:restartNumberingAfterBreak="0">
    <w:nsid w:val="1A4A4935"/>
    <w:multiLevelType w:val="hybridMultilevel"/>
    <w:tmpl w:val="64740D90"/>
    <w:lvl w:ilvl="0" w:tplc="AD96C682">
      <w:start w:val="1"/>
      <w:numFmt w:val="bullet"/>
      <w:lvlText w:val=""/>
      <w:lvlJc w:val="left"/>
      <w:pPr>
        <w:ind w:left="720" w:hanging="360"/>
      </w:pPr>
      <w:rPr>
        <w:rFonts w:ascii="Symbol" w:hAnsi="Symbol" w:cs="Symbol" w:hint="default"/>
        <w:sz w:val="18"/>
        <w:szCs w:val="18"/>
      </w:rPr>
    </w:lvl>
    <w:lvl w:ilvl="1" w:tplc="0E2AD380">
      <w:start w:val="1"/>
      <w:numFmt w:val="bullet"/>
      <w:lvlText w:val="o"/>
      <w:lvlJc w:val="left"/>
      <w:pPr>
        <w:ind w:left="1440" w:hanging="360"/>
      </w:pPr>
      <w:rPr>
        <w:rFonts w:ascii="Courier New" w:hAnsi="Courier New" w:cs="Courier New" w:hint="default"/>
      </w:rPr>
    </w:lvl>
    <w:lvl w:ilvl="2" w:tplc="7A048E42">
      <w:start w:val="1"/>
      <w:numFmt w:val="bullet"/>
      <w:lvlText w:val=""/>
      <w:lvlJc w:val="left"/>
      <w:pPr>
        <w:ind w:left="2160" w:hanging="360"/>
      </w:pPr>
      <w:rPr>
        <w:rFonts w:ascii="Wingdings" w:hAnsi="Wingdings" w:cs="Wingdings" w:hint="default"/>
      </w:rPr>
    </w:lvl>
    <w:lvl w:ilvl="3" w:tplc="13DC448A">
      <w:start w:val="1"/>
      <w:numFmt w:val="bullet"/>
      <w:lvlText w:val=""/>
      <w:lvlJc w:val="left"/>
      <w:pPr>
        <w:ind w:left="2880" w:hanging="360"/>
      </w:pPr>
      <w:rPr>
        <w:rFonts w:ascii="Symbol" w:hAnsi="Symbol" w:cs="Symbol" w:hint="default"/>
      </w:rPr>
    </w:lvl>
    <w:lvl w:ilvl="4" w:tplc="BF1A03A4">
      <w:start w:val="1"/>
      <w:numFmt w:val="bullet"/>
      <w:lvlText w:val="o"/>
      <w:lvlJc w:val="left"/>
      <w:pPr>
        <w:ind w:left="3600" w:hanging="360"/>
      </w:pPr>
      <w:rPr>
        <w:rFonts w:ascii="Courier New" w:hAnsi="Courier New" w:cs="Courier New" w:hint="default"/>
      </w:rPr>
    </w:lvl>
    <w:lvl w:ilvl="5" w:tplc="270AF1E6">
      <w:start w:val="1"/>
      <w:numFmt w:val="bullet"/>
      <w:lvlText w:val=""/>
      <w:lvlJc w:val="left"/>
      <w:pPr>
        <w:ind w:left="4320" w:hanging="360"/>
      </w:pPr>
      <w:rPr>
        <w:rFonts w:ascii="Wingdings" w:hAnsi="Wingdings" w:cs="Wingdings" w:hint="default"/>
      </w:rPr>
    </w:lvl>
    <w:lvl w:ilvl="6" w:tplc="C3CE671E">
      <w:start w:val="1"/>
      <w:numFmt w:val="bullet"/>
      <w:lvlText w:val=""/>
      <w:lvlJc w:val="left"/>
      <w:pPr>
        <w:ind w:left="5040" w:hanging="360"/>
      </w:pPr>
      <w:rPr>
        <w:rFonts w:ascii="Symbol" w:hAnsi="Symbol" w:cs="Symbol" w:hint="default"/>
      </w:rPr>
    </w:lvl>
    <w:lvl w:ilvl="7" w:tplc="7F742A48">
      <w:start w:val="1"/>
      <w:numFmt w:val="bullet"/>
      <w:lvlText w:val="o"/>
      <w:lvlJc w:val="left"/>
      <w:pPr>
        <w:ind w:left="5760" w:hanging="360"/>
      </w:pPr>
      <w:rPr>
        <w:rFonts w:ascii="Courier New" w:hAnsi="Courier New" w:cs="Courier New" w:hint="default"/>
      </w:rPr>
    </w:lvl>
    <w:lvl w:ilvl="8" w:tplc="57ACE8E0">
      <w:start w:val="1"/>
      <w:numFmt w:val="bullet"/>
      <w:lvlText w:val=""/>
      <w:lvlJc w:val="left"/>
      <w:pPr>
        <w:ind w:left="6480" w:hanging="360"/>
      </w:pPr>
      <w:rPr>
        <w:rFonts w:ascii="Wingdings" w:hAnsi="Wingdings" w:cs="Wingdings" w:hint="default"/>
      </w:rPr>
    </w:lvl>
  </w:abstractNum>
  <w:abstractNum w:abstractNumId="10" w15:restartNumberingAfterBreak="0">
    <w:nsid w:val="21CE0FC9"/>
    <w:multiLevelType w:val="hybridMultilevel"/>
    <w:tmpl w:val="76D080C4"/>
    <w:lvl w:ilvl="0" w:tplc="74DA4800">
      <w:start w:val="1"/>
      <w:numFmt w:val="bullet"/>
      <w:lvlText w:val=""/>
      <w:lvlJc w:val="left"/>
      <w:pPr>
        <w:ind w:left="720" w:hanging="360"/>
      </w:pPr>
      <w:rPr>
        <w:rFonts w:ascii="Symbol" w:hAnsi="Symbol" w:cs="Symbol" w:hint="default"/>
        <w:sz w:val="18"/>
        <w:szCs w:val="18"/>
      </w:rPr>
    </w:lvl>
    <w:lvl w:ilvl="1" w:tplc="7FD22C04">
      <w:start w:val="1"/>
      <w:numFmt w:val="bullet"/>
      <w:lvlText w:val="o"/>
      <w:lvlJc w:val="left"/>
      <w:pPr>
        <w:ind w:left="1440" w:hanging="360"/>
      </w:pPr>
      <w:rPr>
        <w:rFonts w:ascii="Courier New" w:hAnsi="Courier New" w:cs="Courier New" w:hint="default"/>
      </w:rPr>
    </w:lvl>
    <w:lvl w:ilvl="2" w:tplc="D93C731A">
      <w:start w:val="1"/>
      <w:numFmt w:val="bullet"/>
      <w:lvlText w:val=""/>
      <w:lvlJc w:val="left"/>
      <w:pPr>
        <w:ind w:left="2160" w:hanging="360"/>
      </w:pPr>
      <w:rPr>
        <w:rFonts w:ascii="Wingdings" w:hAnsi="Wingdings" w:cs="Wingdings" w:hint="default"/>
      </w:rPr>
    </w:lvl>
    <w:lvl w:ilvl="3" w:tplc="1C8A36D0">
      <w:start w:val="1"/>
      <w:numFmt w:val="bullet"/>
      <w:lvlText w:val=""/>
      <w:lvlJc w:val="left"/>
      <w:pPr>
        <w:ind w:left="2880" w:hanging="360"/>
      </w:pPr>
      <w:rPr>
        <w:rFonts w:ascii="Symbol" w:hAnsi="Symbol" w:cs="Symbol" w:hint="default"/>
      </w:rPr>
    </w:lvl>
    <w:lvl w:ilvl="4" w:tplc="5A526A2A">
      <w:start w:val="1"/>
      <w:numFmt w:val="bullet"/>
      <w:lvlText w:val="o"/>
      <w:lvlJc w:val="left"/>
      <w:pPr>
        <w:ind w:left="3600" w:hanging="360"/>
      </w:pPr>
      <w:rPr>
        <w:rFonts w:ascii="Courier New" w:hAnsi="Courier New" w:cs="Courier New" w:hint="default"/>
      </w:rPr>
    </w:lvl>
    <w:lvl w:ilvl="5" w:tplc="5B5EB486">
      <w:start w:val="1"/>
      <w:numFmt w:val="bullet"/>
      <w:lvlText w:val=""/>
      <w:lvlJc w:val="left"/>
      <w:pPr>
        <w:ind w:left="4320" w:hanging="360"/>
      </w:pPr>
      <w:rPr>
        <w:rFonts w:ascii="Wingdings" w:hAnsi="Wingdings" w:cs="Wingdings" w:hint="default"/>
      </w:rPr>
    </w:lvl>
    <w:lvl w:ilvl="6" w:tplc="10025AAA">
      <w:start w:val="1"/>
      <w:numFmt w:val="bullet"/>
      <w:lvlText w:val=""/>
      <w:lvlJc w:val="left"/>
      <w:pPr>
        <w:ind w:left="5040" w:hanging="360"/>
      </w:pPr>
      <w:rPr>
        <w:rFonts w:ascii="Symbol" w:hAnsi="Symbol" w:cs="Symbol" w:hint="default"/>
      </w:rPr>
    </w:lvl>
    <w:lvl w:ilvl="7" w:tplc="BBFC2508">
      <w:start w:val="1"/>
      <w:numFmt w:val="bullet"/>
      <w:lvlText w:val="o"/>
      <w:lvlJc w:val="left"/>
      <w:pPr>
        <w:ind w:left="5760" w:hanging="360"/>
      </w:pPr>
      <w:rPr>
        <w:rFonts w:ascii="Courier New" w:hAnsi="Courier New" w:cs="Courier New" w:hint="default"/>
      </w:rPr>
    </w:lvl>
    <w:lvl w:ilvl="8" w:tplc="0D9A1E9E">
      <w:start w:val="1"/>
      <w:numFmt w:val="bullet"/>
      <w:lvlText w:val=""/>
      <w:lvlJc w:val="left"/>
      <w:pPr>
        <w:ind w:left="6480" w:hanging="360"/>
      </w:pPr>
      <w:rPr>
        <w:rFonts w:ascii="Wingdings" w:hAnsi="Wingdings" w:cs="Wingdings" w:hint="default"/>
      </w:rPr>
    </w:lvl>
  </w:abstractNum>
  <w:abstractNum w:abstractNumId="11" w15:restartNumberingAfterBreak="0">
    <w:nsid w:val="263E48D8"/>
    <w:multiLevelType w:val="hybridMultilevel"/>
    <w:tmpl w:val="77D249BE"/>
    <w:lvl w:ilvl="0" w:tplc="63C4B00A">
      <w:start w:val="1"/>
      <w:numFmt w:val="bullet"/>
      <w:lvlText w:val=""/>
      <w:lvlJc w:val="left"/>
      <w:pPr>
        <w:ind w:left="720" w:hanging="360"/>
      </w:pPr>
      <w:rPr>
        <w:rFonts w:ascii="Symbol" w:hAnsi="Symbol" w:cs="Symbol" w:hint="default"/>
        <w:sz w:val="18"/>
        <w:szCs w:val="18"/>
      </w:rPr>
    </w:lvl>
    <w:lvl w:ilvl="1" w:tplc="142A02D0">
      <w:start w:val="1"/>
      <w:numFmt w:val="bullet"/>
      <w:lvlText w:val="o"/>
      <w:lvlJc w:val="left"/>
      <w:pPr>
        <w:ind w:left="1440" w:hanging="360"/>
      </w:pPr>
      <w:rPr>
        <w:rFonts w:ascii="Courier New" w:hAnsi="Courier New" w:cs="Courier New" w:hint="default"/>
      </w:rPr>
    </w:lvl>
    <w:lvl w:ilvl="2" w:tplc="5802B09E">
      <w:start w:val="1"/>
      <w:numFmt w:val="bullet"/>
      <w:lvlText w:val=""/>
      <w:lvlJc w:val="left"/>
      <w:pPr>
        <w:ind w:left="2160" w:hanging="360"/>
      </w:pPr>
      <w:rPr>
        <w:rFonts w:ascii="Wingdings" w:hAnsi="Wingdings" w:cs="Wingdings" w:hint="default"/>
      </w:rPr>
    </w:lvl>
    <w:lvl w:ilvl="3" w:tplc="253482A4">
      <w:start w:val="1"/>
      <w:numFmt w:val="bullet"/>
      <w:lvlText w:val=""/>
      <w:lvlJc w:val="left"/>
      <w:pPr>
        <w:ind w:left="2880" w:hanging="360"/>
      </w:pPr>
      <w:rPr>
        <w:rFonts w:ascii="Symbol" w:hAnsi="Symbol" w:cs="Symbol" w:hint="default"/>
      </w:rPr>
    </w:lvl>
    <w:lvl w:ilvl="4" w:tplc="577220A0">
      <w:start w:val="1"/>
      <w:numFmt w:val="bullet"/>
      <w:lvlText w:val="o"/>
      <w:lvlJc w:val="left"/>
      <w:pPr>
        <w:ind w:left="3600" w:hanging="360"/>
      </w:pPr>
      <w:rPr>
        <w:rFonts w:ascii="Courier New" w:hAnsi="Courier New" w:cs="Courier New" w:hint="default"/>
      </w:rPr>
    </w:lvl>
    <w:lvl w:ilvl="5" w:tplc="F1807AA0">
      <w:start w:val="1"/>
      <w:numFmt w:val="bullet"/>
      <w:lvlText w:val=""/>
      <w:lvlJc w:val="left"/>
      <w:pPr>
        <w:ind w:left="4320" w:hanging="360"/>
      </w:pPr>
      <w:rPr>
        <w:rFonts w:ascii="Wingdings" w:hAnsi="Wingdings" w:cs="Wingdings" w:hint="default"/>
      </w:rPr>
    </w:lvl>
    <w:lvl w:ilvl="6" w:tplc="A9D6026C">
      <w:start w:val="1"/>
      <w:numFmt w:val="bullet"/>
      <w:lvlText w:val=""/>
      <w:lvlJc w:val="left"/>
      <w:pPr>
        <w:ind w:left="5040" w:hanging="360"/>
      </w:pPr>
      <w:rPr>
        <w:rFonts w:ascii="Symbol" w:hAnsi="Symbol" w:cs="Symbol" w:hint="default"/>
      </w:rPr>
    </w:lvl>
    <w:lvl w:ilvl="7" w:tplc="3D5E9C56">
      <w:start w:val="1"/>
      <w:numFmt w:val="bullet"/>
      <w:lvlText w:val="o"/>
      <w:lvlJc w:val="left"/>
      <w:pPr>
        <w:ind w:left="5760" w:hanging="360"/>
      </w:pPr>
      <w:rPr>
        <w:rFonts w:ascii="Courier New" w:hAnsi="Courier New" w:cs="Courier New" w:hint="default"/>
      </w:rPr>
    </w:lvl>
    <w:lvl w:ilvl="8" w:tplc="25D22F58">
      <w:start w:val="1"/>
      <w:numFmt w:val="bullet"/>
      <w:lvlText w:val=""/>
      <w:lvlJc w:val="left"/>
      <w:pPr>
        <w:ind w:left="6480" w:hanging="360"/>
      </w:pPr>
      <w:rPr>
        <w:rFonts w:ascii="Wingdings" w:hAnsi="Wingdings" w:cs="Wingdings" w:hint="default"/>
      </w:rPr>
    </w:lvl>
  </w:abstractNum>
  <w:abstractNum w:abstractNumId="12" w15:restartNumberingAfterBreak="0">
    <w:nsid w:val="2C685C14"/>
    <w:multiLevelType w:val="hybridMultilevel"/>
    <w:tmpl w:val="7B6A243C"/>
    <w:lvl w:ilvl="0" w:tplc="715EA838">
      <w:start w:val="1"/>
      <w:numFmt w:val="bullet"/>
      <w:lvlText w:val=""/>
      <w:lvlJc w:val="left"/>
      <w:pPr>
        <w:ind w:left="720" w:hanging="360"/>
      </w:pPr>
      <w:rPr>
        <w:rFonts w:ascii="Symbol" w:hAnsi="Symbol" w:cs="Symbol" w:hint="default"/>
        <w:sz w:val="18"/>
        <w:szCs w:val="18"/>
      </w:rPr>
    </w:lvl>
    <w:lvl w:ilvl="1" w:tplc="1F5A3E16">
      <w:start w:val="1"/>
      <w:numFmt w:val="bullet"/>
      <w:lvlText w:val="o"/>
      <w:lvlJc w:val="left"/>
      <w:pPr>
        <w:ind w:left="1440" w:hanging="360"/>
      </w:pPr>
      <w:rPr>
        <w:rFonts w:ascii="Courier New" w:hAnsi="Courier New" w:cs="Courier New" w:hint="default"/>
      </w:rPr>
    </w:lvl>
    <w:lvl w:ilvl="2" w:tplc="4D064942">
      <w:start w:val="1"/>
      <w:numFmt w:val="bullet"/>
      <w:lvlText w:val=""/>
      <w:lvlJc w:val="left"/>
      <w:pPr>
        <w:ind w:left="2160" w:hanging="360"/>
      </w:pPr>
      <w:rPr>
        <w:rFonts w:ascii="Wingdings" w:hAnsi="Wingdings" w:cs="Wingdings" w:hint="default"/>
      </w:rPr>
    </w:lvl>
    <w:lvl w:ilvl="3" w:tplc="E132C402">
      <w:start w:val="1"/>
      <w:numFmt w:val="bullet"/>
      <w:lvlText w:val=""/>
      <w:lvlJc w:val="left"/>
      <w:pPr>
        <w:ind w:left="2880" w:hanging="360"/>
      </w:pPr>
      <w:rPr>
        <w:rFonts w:ascii="Symbol" w:hAnsi="Symbol" w:cs="Symbol" w:hint="default"/>
      </w:rPr>
    </w:lvl>
    <w:lvl w:ilvl="4" w:tplc="18E2D702">
      <w:start w:val="1"/>
      <w:numFmt w:val="bullet"/>
      <w:lvlText w:val="o"/>
      <w:lvlJc w:val="left"/>
      <w:pPr>
        <w:ind w:left="3600" w:hanging="360"/>
      </w:pPr>
      <w:rPr>
        <w:rFonts w:ascii="Courier New" w:hAnsi="Courier New" w:cs="Courier New" w:hint="default"/>
      </w:rPr>
    </w:lvl>
    <w:lvl w:ilvl="5" w:tplc="1C9AA2E2">
      <w:start w:val="1"/>
      <w:numFmt w:val="bullet"/>
      <w:lvlText w:val=""/>
      <w:lvlJc w:val="left"/>
      <w:pPr>
        <w:ind w:left="4320" w:hanging="360"/>
      </w:pPr>
      <w:rPr>
        <w:rFonts w:ascii="Wingdings" w:hAnsi="Wingdings" w:cs="Wingdings" w:hint="default"/>
      </w:rPr>
    </w:lvl>
    <w:lvl w:ilvl="6" w:tplc="31981F74">
      <w:start w:val="1"/>
      <w:numFmt w:val="bullet"/>
      <w:lvlText w:val=""/>
      <w:lvlJc w:val="left"/>
      <w:pPr>
        <w:ind w:left="5040" w:hanging="360"/>
      </w:pPr>
      <w:rPr>
        <w:rFonts w:ascii="Symbol" w:hAnsi="Symbol" w:cs="Symbol" w:hint="default"/>
      </w:rPr>
    </w:lvl>
    <w:lvl w:ilvl="7" w:tplc="F8F093D4">
      <w:start w:val="1"/>
      <w:numFmt w:val="bullet"/>
      <w:lvlText w:val="o"/>
      <w:lvlJc w:val="left"/>
      <w:pPr>
        <w:ind w:left="5760" w:hanging="360"/>
      </w:pPr>
      <w:rPr>
        <w:rFonts w:ascii="Courier New" w:hAnsi="Courier New" w:cs="Courier New" w:hint="default"/>
      </w:rPr>
    </w:lvl>
    <w:lvl w:ilvl="8" w:tplc="BF28EB30">
      <w:start w:val="1"/>
      <w:numFmt w:val="bullet"/>
      <w:lvlText w:val=""/>
      <w:lvlJc w:val="left"/>
      <w:pPr>
        <w:ind w:left="6480" w:hanging="360"/>
      </w:pPr>
      <w:rPr>
        <w:rFonts w:ascii="Wingdings" w:hAnsi="Wingdings" w:cs="Wingdings" w:hint="default"/>
      </w:rPr>
    </w:lvl>
  </w:abstractNum>
  <w:abstractNum w:abstractNumId="13" w15:restartNumberingAfterBreak="0">
    <w:nsid w:val="2D04304D"/>
    <w:multiLevelType w:val="hybridMultilevel"/>
    <w:tmpl w:val="922416B6"/>
    <w:lvl w:ilvl="0" w:tplc="98B25EE8">
      <w:start w:val="1"/>
      <w:numFmt w:val="bullet"/>
      <w:lvlText w:val=""/>
      <w:lvlJc w:val="left"/>
      <w:pPr>
        <w:ind w:left="720" w:hanging="360"/>
      </w:pPr>
      <w:rPr>
        <w:rFonts w:ascii="Symbol" w:hAnsi="Symbol" w:cs="Symbol" w:hint="default"/>
        <w:sz w:val="18"/>
        <w:szCs w:val="18"/>
      </w:rPr>
    </w:lvl>
    <w:lvl w:ilvl="1" w:tplc="7E24C0E2">
      <w:start w:val="1"/>
      <w:numFmt w:val="bullet"/>
      <w:lvlText w:val="o"/>
      <w:lvlJc w:val="left"/>
      <w:pPr>
        <w:ind w:left="1440" w:hanging="360"/>
      </w:pPr>
      <w:rPr>
        <w:rFonts w:ascii="Courier New" w:hAnsi="Courier New" w:cs="Courier New" w:hint="default"/>
      </w:rPr>
    </w:lvl>
    <w:lvl w:ilvl="2" w:tplc="10D29F7E">
      <w:start w:val="1"/>
      <w:numFmt w:val="bullet"/>
      <w:lvlText w:val=""/>
      <w:lvlJc w:val="left"/>
      <w:pPr>
        <w:ind w:left="2160" w:hanging="360"/>
      </w:pPr>
      <w:rPr>
        <w:rFonts w:ascii="Wingdings" w:hAnsi="Wingdings" w:cs="Wingdings" w:hint="default"/>
      </w:rPr>
    </w:lvl>
    <w:lvl w:ilvl="3" w:tplc="57305AB2">
      <w:start w:val="1"/>
      <w:numFmt w:val="bullet"/>
      <w:lvlText w:val=""/>
      <w:lvlJc w:val="left"/>
      <w:pPr>
        <w:ind w:left="2880" w:hanging="360"/>
      </w:pPr>
      <w:rPr>
        <w:rFonts w:ascii="Symbol" w:hAnsi="Symbol" w:cs="Symbol" w:hint="default"/>
      </w:rPr>
    </w:lvl>
    <w:lvl w:ilvl="4" w:tplc="E88CFD0E">
      <w:start w:val="1"/>
      <w:numFmt w:val="bullet"/>
      <w:lvlText w:val="o"/>
      <w:lvlJc w:val="left"/>
      <w:pPr>
        <w:ind w:left="3600" w:hanging="360"/>
      </w:pPr>
      <w:rPr>
        <w:rFonts w:ascii="Courier New" w:hAnsi="Courier New" w:cs="Courier New" w:hint="default"/>
      </w:rPr>
    </w:lvl>
    <w:lvl w:ilvl="5" w:tplc="9D427658">
      <w:start w:val="1"/>
      <w:numFmt w:val="bullet"/>
      <w:lvlText w:val=""/>
      <w:lvlJc w:val="left"/>
      <w:pPr>
        <w:ind w:left="4320" w:hanging="360"/>
      </w:pPr>
      <w:rPr>
        <w:rFonts w:ascii="Wingdings" w:hAnsi="Wingdings" w:cs="Wingdings" w:hint="default"/>
      </w:rPr>
    </w:lvl>
    <w:lvl w:ilvl="6" w:tplc="6D64F3B8">
      <w:start w:val="1"/>
      <w:numFmt w:val="bullet"/>
      <w:lvlText w:val=""/>
      <w:lvlJc w:val="left"/>
      <w:pPr>
        <w:ind w:left="5040" w:hanging="360"/>
      </w:pPr>
      <w:rPr>
        <w:rFonts w:ascii="Symbol" w:hAnsi="Symbol" w:cs="Symbol" w:hint="default"/>
      </w:rPr>
    </w:lvl>
    <w:lvl w:ilvl="7" w:tplc="5FE68588">
      <w:start w:val="1"/>
      <w:numFmt w:val="bullet"/>
      <w:lvlText w:val="o"/>
      <w:lvlJc w:val="left"/>
      <w:pPr>
        <w:ind w:left="5760" w:hanging="360"/>
      </w:pPr>
      <w:rPr>
        <w:rFonts w:ascii="Courier New" w:hAnsi="Courier New" w:cs="Courier New" w:hint="default"/>
      </w:rPr>
    </w:lvl>
    <w:lvl w:ilvl="8" w:tplc="217637C6">
      <w:start w:val="1"/>
      <w:numFmt w:val="bullet"/>
      <w:lvlText w:val=""/>
      <w:lvlJc w:val="left"/>
      <w:pPr>
        <w:ind w:left="6480" w:hanging="360"/>
      </w:pPr>
      <w:rPr>
        <w:rFonts w:ascii="Wingdings" w:hAnsi="Wingdings" w:cs="Wingdings" w:hint="default"/>
      </w:rPr>
    </w:lvl>
  </w:abstractNum>
  <w:abstractNum w:abstractNumId="14" w15:restartNumberingAfterBreak="0">
    <w:nsid w:val="2E7F0AB8"/>
    <w:multiLevelType w:val="hybridMultilevel"/>
    <w:tmpl w:val="D2EC2804"/>
    <w:lvl w:ilvl="0" w:tplc="821CFEB6">
      <w:start w:val="1"/>
      <w:numFmt w:val="bullet"/>
      <w:lvlText w:val=""/>
      <w:lvlJc w:val="left"/>
      <w:pPr>
        <w:ind w:left="720" w:hanging="360"/>
      </w:pPr>
      <w:rPr>
        <w:rFonts w:ascii="Symbol" w:hAnsi="Symbol" w:cs="Symbol" w:hint="default"/>
        <w:sz w:val="18"/>
        <w:szCs w:val="18"/>
      </w:rPr>
    </w:lvl>
    <w:lvl w:ilvl="1" w:tplc="11C4E67E">
      <w:start w:val="1"/>
      <w:numFmt w:val="bullet"/>
      <w:lvlText w:val="o"/>
      <w:lvlJc w:val="left"/>
      <w:pPr>
        <w:ind w:left="1440" w:hanging="360"/>
      </w:pPr>
      <w:rPr>
        <w:rFonts w:ascii="Courier New" w:hAnsi="Courier New" w:cs="Courier New" w:hint="default"/>
      </w:rPr>
    </w:lvl>
    <w:lvl w:ilvl="2" w:tplc="163EA6E0">
      <w:start w:val="1"/>
      <w:numFmt w:val="bullet"/>
      <w:lvlText w:val=""/>
      <w:lvlJc w:val="left"/>
      <w:pPr>
        <w:ind w:left="2160" w:hanging="360"/>
      </w:pPr>
      <w:rPr>
        <w:rFonts w:ascii="Wingdings" w:hAnsi="Wingdings" w:cs="Wingdings" w:hint="default"/>
      </w:rPr>
    </w:lvl>
    <w:lvl w:ilvl="3" w:tplc="8F94CCDE">
      <w:start w:val="1"/>
      <w:numFmt w:val="bullet"/>
      <w:lvlText w:val=""/>
      <w:lvlJc w:val="left"/>
      <w:pPr>
        <w:ind w:left="2880" w:hanging="360"/>
      </w:pPr>
      <w:rPr>
        <w:rFonts w:ascii="Symbol" w:hAnsi="Symbol" w:cs="Symbol" w:hint="default"/>
      </w:rPr>
    </w:lvl>
    <w:lvl w:ilvl="4" w:tplc="E3A83628">
      <w:start w:val="1"/>
      <w:numFmt w:val="bullet"/>
      <w:lvlText w:val="o"/>
      <w:lvlJc w:val="left"/>
      <w:pPr>
        <w:ind w:left="3600" w:hanging="360"/>
      </w:pPr>
      <w:rPr>
        <w:rFonts w:ascii="Courier New" w:hAnsi="Courier New" w:cs="Courier New" w:hint="default"/>
      </w:rPr>
    </w:lvl>
    <w:lvl w:ilvl="5" w:tplc="E37EED9C">
      <w:start w:val="1"/>
      <w:numFmt w:val="bullet"/>
      <w:lvlText w:val=""/>
      <w:lvlJc w:val="left"/>
      <w:pPr>
        <w:ind w:left="4320" w:hanging="360"/>
      </w:pPr>
      <w:rPr>
        <w:rFonts w:ascii="Wingdings" w:hAnsi="Wingdings" w:cs="Wingdings" w:hint="default"/>
      </w:rPr>
    </w:lvl>
    <w:lvl w:ilvl="6" w:tplc="389E7454">
      <w:start w:val="1"/>
      <w:numFmt w:val="bullet"/>
      <w:lvlText w:val=""/>
      <w:lvlJc w:val="left"/>
      <w:pPr>
        <w:ind w:left="5040" w:hanging="360"/>
      </w:pPr>
      <w:rPr>
        <w:rFonts w:ascii="Symbol" w:hAnsi="Symbol" w:cs="Symbol" w:hint="default"/>
      </w:rPr>
    </w:lvl>
    <w:lvl w:ilvl="7" w:tplc="5468748E">
      <w:start w:val="1"/>
      <w:numFmt w:val="bullet"/>
      <w:lvlText w:val="o"/>
      <w:lvlJc w:val="left"/>
      <w:pPr>
        <w:ind w:left="5760" w:hanging="360"/>
      </w:pPr>
      <w:rPr>
        <w:rFonts w:ascii="Courier New" w:hAnsi="Courier New" w:cs="Courier New" w:hint="default"/>
      </w:rPr>
    </w:lvl>
    <w:lvl w:ilvl="8" w:tplc="037AAF94">
      <w:start w:val="1"/>
      <w:numFmt w:val="bullet"/>
      <w:lvlText w:val=""/>
      <w:lvlJc w:val="left"/>
      <w:pPr>
        <w:ind w:left="6480" w:hanging="360"/>
      </w:pPr>
      <w:rPr>
        <w:rFonts w:ascii="Wingdings" w:hAnsi="Wingdings" w:cs="Wingdings" w:hint="default"/>
      </w:rPr>
    </w:lvl>
  </w:abstractNum>
  <w:abstractNum w:abstractNumId="15" w15:restartNumberingAfterBreak="0">
    <w:nsid w:val="319B52C1"/>
    <w:multiLevelType w:val="hybridMultilevel"/>
    <w:tmpl w:val="11263C54"/>
    <w:lvl w:ilvl="0" w:tplc="DA64C526">
      <w:start w:val="1"/>
      <w:numFmt w:val="bullet"/>
      <w:lvlText w:val=""/>
      <w:lvlJc w:val="left"/>
      <w:pPr>
        <w:ind w:left="720" w:hanging="360"/>
      </w:pPr>
      <w:rPr>
        <w:rFonts w:ascii="Symbol" w:hAnsi="Symbol" w:cs="Symbol" w:hint="default"/>
        <w:sz w:val="18"/>
        <w:szCs w:val="18"/>
      </w:rPr>
    </w:lvl>
    <w:lvl w:ilvl="1" w:tplc="E4E0172A">
      <w:start w:val="1"/>
      <w:numFmt w:val="bullet"/>
      <w:lvlText w:val="o"/>
      <w:lvlJc w:val="left"/>
      <w:pPr>
        <w:ind w:left="1440" w:hanging="360"/>
      </w:pPr>
      <w:rPr>
        <w:rFonts w:ascii="Courier New" w:hAnsi="Courier New" w:cs="Courier New" w:hint="default"/>
      </w:rPr>
    </w:lvl>
    <w:lvl w:ilvl="2" w:tplc="F54C0B68">
      <w:start w:val="1"/>
      <w:numFmt w:val="bullet"/>
      <w:lvlText w:val=""/>
      <w:lvlJc w:val="left"/>
      <w:pPr>
        <w:ind w:left="2160" w:hanging="360"/>
      </w:pPr>
      <w:rPr>
        <w:rFonts w:ascii="Wingdings" w:hAnsi="Wingdings" w:cs="Wingdings" w:hint="default"/>
      </w:rPr>
    </w:lvl>
    <w:lvl w:ilvl="3" w:tplc="DA462B52">
      <w:start w:val="1"/>
      <w:numFmt w:val="bullet"/>
      <w:lvlText w:val=""/>
      <w:lvlJc w:val="left"/>
      <w:pPr>
        <w:ind w:left="2880" w:hanging="360"/>
      </w:pPr>
      <w:rPr>
        <w:rFonts w:ascii="Symbol" w:hAnsi="Symbol" w:cs="Symbol" w:hint="default"/>
      </w:rPr>
    </w:lvl>
    <w:lvl w:ilvl="4" w:tplc="5EBA60F8">
      <w:start w:val="1"/>
      <w:numFmt w:val="bullet"/>
      <w:lvlText w:val="o"/>
      <w:lvlJc w:val="left"/>
      <w:pPr>
        <w:ind w:left="3600" w:hanging="360"/>
      </w:pPr>
      <w:rPr>
        <w:rFonts w:ascii="Courier New" w:hAnsi="Courier New" w:cs="Courier New" w:hint="default"/>
      </w:rPr>
    </w:lvl>
    <w:lvl w:ilvl="5" w:tplc="99A6EA9A">
      <w:start w:val="1"/>
      <w:numFmt w:val="bullet"/>
      <w:lvlText w:val=""/>
      <w:lvlJc w:val="left"/>
      <w:pPr>
        <w:ind w:left="4320" w:hanging="360"/>
      </w:pPr>
      <w:rPr>
        <w:rFonts w:ascii="Wingdings" w:hAnsi="Wingdings" w:cs="Wingdings" w:hint="default"/>
      </w:rPr>
    </w:lvl>
    <w:lvl w:ilvl="6" w:tplc="D5BA01E0">
      <w:start w:val="1"/>
      <w:numFmt w:val="bullet"/>
      <w:lvlText w:val=""/>
      <w:lvlJc w:val="left"/>
      <w:pPr>
        <w:ind w:left="5040" w:hanging="360"/>
      </w:pPr>
      <w:rPr>
        <w:rFonts w:ascii="Symbol" w:hAnsi="Symbol" w:cs="Symbol" w:hint="default"/>
      </w:rPr>
    </w:lvl>
    <w:lvl w:ilvl="7" w:tplc="38E64856">
      <w:start w:val="1"/>
      <w:numFmt w:val="bullet"/>
      <w:lvlText w:val="o"/>
      <w:lvlJc w:val="left"/>
      <w:pPr>
        <w:ind w:left="5760" w:hanging="360"/>
      </w:pPr>
      <w:rPr>
        <w:rFonts w:ascii="Courier New" w:hAnsi="Courier New" w:cs="Courier New" w:hint="default"/>
      </w:rPr>
    </w:lvl>
    <w:lvl w:ilvl="8" w:tplc="5D0AE1AA">
      <w:start w:val="1"/>
      <w:numFmt w:val="bullet"/>
      <w:lvlText w:val=""/>
      <w:lvlJc w:val="left"/>
      <w:pPr>
        <w:ind w:left="6480" w:hanging="360"/>
      </w:pPr>
      <w:rPr>
        <w:rFonts w:ascii="Wingdings" w:hAnsi="Wingdings" w:cs="Wingdings" w:hint="default"/>
      </w:rPr>
    </w:lvl>
  </w:abstractNum>
  <w:abstractNum w:abstractNumId="16" w15:restartNumberingAfterBreak="0">
    <w:nsid w:val="32967202"/>
    <w:multiLevelType w:val="hybridMultilevel"/>
    <w:tmpl w:val="298C39A4"/>
    <w:lvl w:ilvl="0" w:tplc="C2F6D6D2">
      <w:start w:val="1"/>
      <w:numFmt w:val="bullet"/>
      <w:lvlText w:val=""/>
      <w:lvlJc w:val="left"/>
      <w:pPr>
        <w:ind w:left="720" w:hanging="360"/>
      </w:pPr>
      <w:rPr>
        <w:rFonts w:ascii="Symbol" w:hAnsi="Symbol" w:cs="Symbol" w:hint="default"/>
        <w:sz w:val="18"/>
        <w:szCs w:val="18"/>
      </w:rPr>
    </w:lvl>
    <w:lvl w:ilvl="1" w:tplc="B0900400">
      <w:start w:val="1"/>
      <w:numFmt w:val="bullet"/>
      <w:lvlText w:val="o"/>
      <w:lvlJc w:val="left"/>
      <w:pPr>
        <w:ind w:left="1440" w:hanging="360"/>
      </w:pPr>
      <w:rPr>
        <w:rFonts w:ascii="Courier New" w:hAnsi="Courier New" w:cs="Courier New" w:hint="default"/>
      </w:rPr>
    </w:lvl>
    <w:lvl w:ilvl="2" w:tplc="E744A530">
      <w:start w:val="1"/>
      <w:numFmt w:val="bullet"/>
      <w:lvlText w:val=""/>
      <w:lvlJc w:val="left"/>
      <w:pPr>
        <w:ind w:left="2160" w:hanging="360"/>
      </w:pPr>
      <w:rPr>
        <w:rFonts w:ascii="Wingdings" w:hAnsi="Wingdings" w:cs="Wingdings" w:hint="default"/>
      </w:rPr>
    </w:lvl>
    <w:lvl w:ilvl="3" w:tplc="CF0A47C8">
      <w:start w:val="1"/>
      <w:numFmt w:val="bullet"/>
      <w:lvlText w:val=""/>
      <w:lvlJc w:val="left"/>
      <w:pPr>
        <w:ind w:left="2880" w:hanging="360"/>
      </w:pPr>
      <w:rPr>
        <w:rFonts w:ascii="Symbol" w:hAnsi="Symbol" w:cs="Symbol" w:hint="default"/>
      </w:rPr>
    </w:lvl>
    <w:lvl w:ilvl="4" w:tplc="26143F58">
      <w:start w:val="1"/>
      <w:numFmt w:val="bullet"/>
      <w:lvlText w:val="o"/>
      <w:lvlJc w:val="left"/>
      <w:pPr>
        <w:ind w:left="3600" w:hanging="360"/>
      </w:pPr>
      <w:rPr>
        <w:rFonts w:ascii="Courier New" w:hAnsi="Courier New" w:cs="Courier New" w:hint="default"/>
      </w:rPr>
    </w:lvl>
    <w:lvl w:ilvl="5" w:tplc="6AFE0294">
      <w:start w:val="1"/>
      <w:numFmt w:val="bullet"/>
      <w:lvlText w:val=""/>
      <w:lvlJc w:val="left"/>
      <w:pPr>
        <w:ind w:left="4320" w:hanging="360"/>
      </w:pPr>
      <w:rPr>
        <w:rFonts w:ascii="Wingdings" w:hAnsi="Wingdings" w:cs="Wingdings" w:hint="default"/>
      </w:rPr>
    </w:lvl>
    <w:lvl w:ilvl="6" w:tplc="46AA7676">
      <w:start w:val="1"/>
      <w:numFmt w:val="bullet"/>
      <w:lvlText w:val=""/>
      <w:lvlJc w:val="left"/>
      <w:pPr>
        <w:ind w:left="5040" w:hanging="360"/>
      </w:pPr>
      <w:rPr>
        <w:rFonts w:ascii="Symbol" w:hAnsi="Symbol" w:cs="Symbol" w:hint="default"/>
      </w:rPr>
    </w:lvl>
    <w:lvl w:ilvl="7" w:tplc="FA5C599A">
      <w:start w:val="1"/>
      <w:numFmt w:val="bullet"/>
      <w:lvlText w:val="o"/>
      <w:lvlJc w:val="left"/>
      <w:pPr>
        <w:ind w:left="5760" w:hanging="360"/>
      </w:pPr>
      <w:rPr>
        <w:rFonts w:ascii="Courier New" w:hAnsi="Courier New" w:cs="Courier New" w:hint="default"/>
      </w:rPr>
    </w:lvl>
    <w:lvl w:ilvl="8" w:tplc="C9D0D14A">
      <w:start w:val="1"/>
      <w:numFmt w:val="bullet"/>
      <w:lvlText w:val=""/>
      <w:lvlJc w:val="left"/>
      <w:pPr>
        <w:ind w:left="6480" w:hanging="360"/>
      </w:pPr>
      <w:rPr>
        <w:rFonts w:ascii="Wingdings" w:hAnsi="Wingdings" w:cs="Wingdings" w:hint="default"/>
      </w:rPr>
    </w:lvl>
  </w:abstractNum>
  <w:abstractNum w:abstractNumId="17" w15:restartNumberingAfterBreak="0">
    <w:nsid w:val="39A239B5"/>
    <w:multiLevelType w:val="hybridMultilevel"/>
    <w:tmpl w:val="394A2698"/>
    <w:lvl w:ilvl="0" w:tplc="DBBC62E6">
      <w:start w:val="1"/>
      <w:numFmt w:val="bullet"/>
      <w:lvlText w:val=""/>
      <w:lvlJc w:val="left"/>
      <w:pPr>
        <w:ind w:left="720" w:hanging="360"/>
      </w:pPr>
      <w:rPr>
        <w:rFonts w:ascii="Symbol" w:hAnsi="Symbol" w:cs="Symbol" w:hint="default"/>
        <w:sz w:val="18"/>
        <w:szCs w:val="18"/>
      </w:rPr>
    </w:lvl>
    <w:lvl w:ilvl="1" w:tplc="77186C7A">
      <w:start w:val="1"/>
      <w:numFmt w:val="bullet"/>
      <w:lvlText w:val="o"/>
      <w:lvlJc w:val="left"/>
      <w:pPr>
        <w:ind w:left="1440" w:hanging="360"/>
      </w:pPr>
      <w:rPr>
        <w:rFonts w:ascii="Courier New" w:hAnsi="Courier New" w:cs="Courier New" w:hint="default"/>
      </w:rPr>
    </w:lvl>
    <w:lvl w:ilvl="2" w:tplc="EC46F596">
      <w:start w:val="1"/>
      <w:numFmt w:val="bullet"/>
      <w:lvlText w:val=""/>
      <w:lvlJc w:val="left"/>
      <w:pPr>
        <w:ind w:left="2160" w:hanging="360"/>
      </w:pPr>
      <w:rPr>
        <w:rFonts w:ascii="Wingdings" w:hAnsi="Wingdings" w:cs="Wingdings" w:hint="default"/>
      </w:rPr>
    </w:lvl>
    <w:lvl w:ilvl="3" w:tplc="131A4AB6">
      <w:start w:val="1"/>
      <w:numFmt w:val="bullet"/>
      <w:lvlText w:val=""/>
      <w:lvlJc w:val="left"/>
      <w:pPr>
        <w:ind w:left="2880" w:hanging="360"/>
      </w:pPr>
      <w:rPr>
        <w:rFonts w:ascii="Symbol" w:hAnsi="Symbol" w:cs="Symbol" w:hint="default"/>
      </w:rPr>
    </w:lvl>
    <w:lvl w:ilvl="4" w:tplc="9ED49244">
      <w:start w:val="1"/>
      <w:numFmt w:val="bullet"/>
      <w:lvlText w:val="o"/>
      <w:lvlJc w:val="left"/>
      <w:pPr>
        <w:ind w:left="3600" w:hanging="360"/>
      </w:pPr>
      <w:rPr>
        <w:rFonts w:ascii="Courier New" w:hAnsi="Courier New" w:cs="Courier New" w:hint="default"/>
      </w:rPr>
    </w:lvl>
    <w:lvl w:ilvl="5" w:tplc="A2BCAFB4">
      <w:start w:val="1"/>
      <w:numFmt w:val="bullet"/>
      <w:lvlText w:val=""/>
      <w:lvlJc w:val="left"/>
      <w:pPr>
        <w:ind w:left="4320" w:hanging="360"/>
      </w:pPr>
      <w:rPr>
        <w:rFonts w:ascii="Wingdings" w:hAnsi="Wingdings" w:cs="Wingdings" w:hint="default"/>
      </w:rPr>
    </w:lvl>
    <w:lvl w:ilvl="6" w:tplc="13A63C7C">
      <w:start w:val="1"/>
      <w:numFmt w:val="bullet"/>
      <w:lvlText w:val=""/>
      <w:lvlJc w:val="left"/>
      <w:pPr>
        <w:ind w:left="5040" w:hanging="360"/>
      </w:pPr>
      <w:rPr>
        <w:rFonts w:ascii="Symbol" w:hAnsi="Symbol" w:cs="Symbol" w:hint="default"/>
      </w:rPr>
    </w:lvl>
    <w:lvl w:ilvl="7" w:tplc="F1A03B24">
      <w:start w:val="1"/>
      <w:numFmt w:val="bullet"/>
      <w:lvlText w:val="o"/>
      <w:lvlJc w:val="left"/>
      <w:pPr>
        <w:ind w:left="5760" w:hanging="360"/>
      </w:pPr>
      <w:rPr>
        <w:rFonts w:ascii="Courier New" w:hAnsi="Courier New" w:cs="Courier New" w:hint="default"/>
      </w:rPr>
    </w:lvl>
    <w:lvl w:ilvl="8" w:tplc="2924AA60">
      <w:start w:val="1"/>
      <w:numFmt w:val="bullet"/>
      <w:lvlText w:val=""/>
      <w:lvlJc w:val="left"/>
      <w:pPr>
        <w:ind w:left="6480" w:hanging="360"/>
      </w:pPr>
      <w:rPr>
        <w:rFonts w:ascii="Wingdings" w:hAnsi="Wingdings" w:cs="Wingdings" w:hint="default"/>
      </w:rPr>
    </w:lvl>
  </w:abstractNum>
  <w:abstractNum w:abstractNumId="18" w15:restartNumberingAfterBreak="0">
    <w:nsid w:val="39CB631C"/>
    <w:multiLevelType w:val="hybridMultilevel"/>
    <w:tmpl w:val="F4C27D22"/>
    <w:lvl w:ilvl="0" w:tplc="23C495F2">
      <w:start w:val="1"/>
      <w:numFmt w:val="bullet"/>
      <w:lvlText w:val=""/>
      <w:lvlJc w:val="left"/>
      <w:pPr>
        <w:ind w:left="720" w:hanging="360"/>
      </w:pPr>
      <w:rPr>
        <w:rFonts w:ascii="Symbol" w:hAnsi="Symbol" w:cs="Symbol" w:hint="default"/>
        <w:sz w:val="18"/>
        <w:szCs w:val="18"/>
      </w:rPr>
    </w:lvl>
    <w:lvl w:ilvl="1" w:tplc="D518B230">
      <w:start w:val="1"/>
      <w:numFmt w:val="bullet"/>
      <w:lvlText w:val="o"/>
      <w:lvlJc w:val="left"/>
      <w:pPr>
        <w:ind w:left="1440" w:hanging="360"/>
      </w:pPr>
      <w:rPr>
        <w:rFonts w:ascii="Courier New" w:hAnsi="Courier New" w:cs="Courier New" w:hint="default"/>
      </w:rPr>
    </w:lvl>
    <w:lvl w:ilvl="2" w:tplc="7B7A7410">
      <w:start w:val="1"/>
      <w:numFmt w:val="bullet"/>
      <w:lvlText w:val=""/>
      <w:lvlJc w:val="left"/>
      <w:pPr>
        <w:ind w:left="2160" w:hanging="360"/>
      </w:pPr>
      <w:rPr>
        <w:rFonts w:ascii="Wingdings" w:hAnsi="Wingdings" w:cs="Wingdings" w:hint="default"/>
      </w:rPr>
    </w:lvl>
    <w:lvl w:ilvl="3" w:tplc="0EB8067C">
      <w:start w:val="1"/>
      <w:numFmt w:val="bullet"/>
      <w:lvlText w:val=""/>
      <w:lvlJc w:val="left"/>
      <w:pPr>
        <w:ind w:left="2880" w:hanging="360"/>
      </w:pPr>
      <w:rPr>
        <w:rFonts w:ascii="Symbol" w:hAnsi="Symbol" w:cs="Symbol" w:hint="default"/>
      </w:rPr>
    </w:lvl>
    <w:lvl w:ilvl="4" w:tplc="3B04779C">
      <w:start w:val="1"/>
      <w:numFmt w:val="bullet"/>
      <w:lvlText w:val="o"/>
      <w:lvlJc w:val="left"/>
      <w:pPr>
        <w:ind w:left="3600" w:hanging="360"/>
      </w:pPr>
      <w:rPr>
        <w:rFonts w:ascii="Courier New" w:hAnsi="Courier New" w:cs="Courier New" w:hint="default"/>
      </w:rPr>
    </w:lvl>
    <w:lvl w:ilvl="5" w:tplc="41FE2550">
      <w:start w:val="1"/>
      <w:numFmt w:val="bullet"/>
      <w:lvlText w:val=""/>
      <w:lvlJc w:val="left"/>
      <w:pPr>
        <w:ind w:left="4320" w:hanging="360"/>
      </w:pPr>
      <w:rPr>
        <w:rFonts w:ascii="Wingdings" w:hAnsi="Wingdings" w:cs="Wingdings" w:hint="default"/>
      </w:rPr>
    </w:lvl>
    <w:lvl w:ilvl="6" w:tplc="BBC62BA6">
      <w:start w:val="1"/>
      <w:numFmt w:val="bullet"/>
      <w:lvlText w:val=""/>
      <w:lvlJc w:val="left"/>
      <w:pPr>
        <w:ind w:left="5040" w:hanging="360"/>
      </w:pPr>
      <w:rPr>
        <w:rFonts w:ascii="Symbol" w:hAnsi="Symbol" w:cs="Symbol" w:hint="default"/>
      </w:rPr>
    </w:lvl>
    <w:lvl w:ilvl="7" w:tplc="EE48FD8E">
      <w:start w:val="1"/>
      <w:numFmt w:val="bullet"/>
      <w:lvlText w:val="o"/>
      <w:lvlJc w:val="left"/>
      <w:pPr>
        <w:ind w:left="5760" w:hanging="360"/>
      </w:pPr>
      <w:rPr>
        <w:rFonts w:ascii="Courier New" w:hAnsi="Courier New" w:cs="Courier New" w:hint="default"/>
      </w:rPr>
    </w:lvl>
    <w:lvl w:ilvl="8" w:tplc="C29C97AA">
      <w:start w:val="1"/>
      <w:numFmt w:val="bullet"/>
      <w:lvlText w:val=""/>
      <w:lvlJc w:val="left"/>
      <w:pPr>
        <w:ind w:left="6480" w:hanging="360"/>
      </w:pPr>
      <w:rPr>
        <w:rFonts w:ascii="Wingdings" w:hAnsi="Wingdings" w:cs="Wingdings" w:hint="default"/>
      </w:rPr>
    </w:lvl>
  </w:abstractNum>
  <w:abstractNum w:abstractNumId="19" w15:restartNumberingAfterBreak="0">
    <w:nsid w:val="3B415E8E"/>
    <w:multiLevelType w:val="hybridMultilevel"/>
    <w:tmpl w:val="55C60EEE"/>
    <w:lvl w:ilvl="0" w:tplc="0A047B94">
      <w:start w:val="1"/>
      <w:numFmt w:val="bullet"/>
      <w:lvlText w:val=""/>
      <w:lvlJc w:val="left"/>
      <w:pPr>
        <w:ind w:left="720" w:hanging="360"/>
      </w:pPr>
      <w:rPr>
        <w:rFonts w:ascii="Symbol" w:hAnsi="Symbol" w:cs="Symbol" w:hint="default"/>
        <w:sz w:val="18"/>
        <w:szCs w:val="18"/>
      </w:rPr>
    </w:lvl>
    <w:lvl w:ilvl="1" w:tplc="755E0292">
      <w:start w:val="1"/>
      <w:numFmt w:val="bullet"/>
      <w:lvlText w:val="o"/>
      <w:lvlJc w:val="left"/>
      <w:pPr>
        <w:ind w:left="1440" w:hanging="360"/>
      </w:pPr>
      <w:rPr>
        <w:rFonts w:ascii="Courier New" w:hAnsi="Courier New" w:cs="Courier New" w:hint="default"/>
      </w:rPr>
    </w:lvl>
    <w:lvl w:ilvl="2" w:tplc="F2D8ECC6">
      <w:start w:val="1"/>
      <w:numFmt w:val="bullet"/>
      <w:lvlText w:val=""/>
      <w:lvlJc w:val="left"/>
      <w:pPr>
        <w:ind w:left="2160" w:hanging="360"/>
      </w:pPr>
      <w:rPr>
        <w:rFonts w:ascii="Wingdings" w:hAnsi="Wingdings" w:cs="Wingdings" w:hint="default"/>
      </w:rPr>
    </w:lvl>
    <w:lvl w:ilvl="3" w:tplc="02E8EDD6">
      <w:start w:val="1"/>
      <w:numFmt w:val="bullet"/>
      <w:lvlText w:val=""/>
      <w:lvlJc w:val="left"/>
      <w:pPr>
        <w:ind w:left="2880" w:hanging="360"/>
      </w:pPr>
      <w:rPr>
        <w:rFonts w:ascii="Symbol" w:hAnsi="Symbol" w:cs="Symbol" w:hint="default"/>
      </w:rPr>
    </w:lvl>
    <w:lvl w:ilvl="4" w:tplc="E88E3FB2">
      <w:start w:val="1"/>
      <w:numFmt w:val="bullet"/>
      <w:lvlText w:val="o"/>
      <w:lvlJc w:val="left"/>
      <w:pPr>
        <w:ind w:left="3600" w:hanging="360"/>
      </w:pPr>
      <w:rPr>
        <w:rFonts w:ascii="Courier New" w:hAnsi="Courier New" w:cs="Courier New" w:hint="default"/>
      </w:rPr>
    </w:lvl>
    <w:lvl w:ilvl="5" w:tplc="DAC0B5CC">
      <w:start w:val="1"/>
      <w:numFmt w:val="bullet"/>
      <w:lvlText w:val=""/>
      <w:lvlJc w:val="left"/>
      <w:pPr>
        <w:ind w:left="4320" w:hanging="360"/>
      </w:pPr>
      <w:rPr>
        <w:rFonts w:ascii="Wingdings" w:hAnsi="Wingdings" w:cs="Wingdings" w:hint="default"/>
      </w:rPr>
    </w:lvl>
    <w:lvl w:ilvl="6" w:tplc="FEACB99C">
      <w:start w:val="1"/>
      <w:numFmt w:val="bullet"/>
      <w:lvlText w:val=""/>
      <w:lvlJc w:val="left"/>
      <w:pPr>
        <w:ind w:left="5040" w:hanging="360"/>
      </w:pPr>
      <w:rPr>
        <w:rFonts w:ascii="Symbol" w:hAnsi="Symbol" w:cs="Symbol" w:hint="default"/>
      </w:rPr>
    </w:lvl>
    <w:lvl w:ilvl="7" w:tplc="1FD6A286">
      <w:start w:val="1"/>
      <w:numFmt w:val="bullet"/>
      <w:lvlText w:val="o"/>
      <w:lvlJc w:val="left"/>
      <w:pPr>
        <w:ind w:left="5760" w:hanging="360"/>
      </w:pPr>
      <w:rPr>
        <w:rFonts w:ascii="Courier New" w:hAnsi="Courier New" w:cs="Courier New" w:hint="default"/>
      </w:rPr>
    </w:lvl>
    <w:lvl w:ilvl="8" w:tplc="8DEAEA0C">
      <w:start w:val="1"/>
      <w:numFmt w:val="bullet"/>
      <w:lvlText w:val=""/>
      <w:lvlJc w:val="left"/>
      <w:pPr>
        <w:ind w:left="6480" w:hanging="360"/>
      </w:pPr>
      <w:rPr>
        <w:rFonts w:ascii="Wingdings" w:hAnsi="Wingdings" w:cs="Wingdings" w:hint="default"/>
      </w:rPr>
    </w:lvl>
  </w:abstractNum>
  <w:abstractNum w:abstractNumId="20" w15:restartNumberingAfterBreak="0">
    <w:nsid w:val="40541379"/>
    <w:multiLevelType w:val="hybridMultilevel"/>
    <w:tmpl w:val="6F580C98"/>
    <w:lvl w:ilvl="0" w:tplc="8EE6B9EA">
      <w:start w:val="1"/>
      <w:numFmt w:val="decimal"/>
      <w:lvlText w:val="%1."/>
      <w:lvlJc w:val="left"/>
      <w:pPr>
        <w:ind w:left="720" w:hanging="360"/>
      </w:pPr>
      <w:rPr>
        <w:rFonts w:ascii="Arial" w:hAnsi="Arial" w:cs="Arial" w:hint="default"/>
        <w:sz w:val="18"/>
        <w:szCs w:val="18"/>
      </w:rPr>
    </w:lvl>
    <w:lvl w:ilvl="1" w:tplc="EB78EE06">
      <w:start w:val="1"/>
      <w:numFmt w:val="decimal"/>
      <w:lvlText w:val="%2."/>
      <w:lvlJc w:val="left"/>
      <w:pPr>
        <w:ind w:left="1440" w:hanging="360"/>
      </w:pPr>
    </w:lvl>
    <w:lvl w:ilvl="2" w:tplc="F6167028">
      <w:start w:val="1"/>
      <w:numFmt w:val="decimal"/>
      <w:lvlText w:val="%3."/>
      <w:lvlJc w:val="left"/>
      <w:pPr>
        <w:ind w:left="2160" w:hanging="360"/>
      </w:pPr>
    </w:lvl>
    <w:lvl w:ilvl="3" w:tplc="0D76CB4E">
      <w:start w:val="1"/>
      <w:numFmt w:val="decimal"/>
      <w:lvlText w:val="%4."/>
      <w:lvlJc w:val="left"/>
      <w:pPr>
        <w:ind w:left="2880" w:hanging="360"/>
      </w:pPr>
    </w:lvl>
    <w:lvl w:ilvl="4" w:tplc="0882D756">
      <w:start w:val="1"/>
      <w:numFmt w:val="decimal"/>
      <w:lvlText w:val="%5."/>
      <w:lvlJc w:val="left"/>
      <w:pPr>
        <w:ind w:left="3600" w:hanging="360"/>
      </w:pPr>
    </w:lvl>
    <w:lvl w:ilvl="5" w:tplc="9D8A4532">
      <w:start w:val="1"/>
      <w:numFmt w:val="decimal"/>
      <w:lvlText w:val="%6."/>
      <w:lvlJc w:val="left"/>
      <w:pPr>
        <w:ind w:left="4320" w:hanging="360"/>
      </w:pPr>
    </w:lvl>
    <w:lvl w:ilvl="6" w:tplc="E0AE30B4">
      <w:start w:val="1"/>
      <w:numFmt w:val="decimal"/>
      <w:lvlText w:val="%7."/>
      <w:lvlJc w:val="left"/>
      <w:pPr>
        <w:ind w:left="5040" w:hanging="360"/>
      </w:pPr>
    </w:lvl>
    <w:lvl w:ilvl="7" w:tplc="C0109F8A">
      <w:start w:val="1"/>
      <w:numFmt w:val="decimal"/>
      <w:lvlText w:val="%8."/>
      <w:lvlJc w:val="left"/>
      <w:pPr>
        <w:ind w:left="5760" w:hanging="360"/>
      </w:pPr>
    </w:lvl>
    <w:lvl w:ilvl="8" w:tplc="13F28D44">
      <w:start w:val="1"/>
      <w:numFmt w:val="decimal"/>
      <w:lvlText w:val="%9."/>
      <w:lvlJc w:val="left"/>
      <w:pPr>
        <w:ind w:left="6480" w:hanging="360"/>
      </w:pPr>
    </w:lvl>
  </w:abstractNum>
  <w:abstractNum w:abstractNumId="21" w15:restartNumberingAfterBreak="0">
    <w:nsid w:val="46240DB5"/>
    <w:multiLevelType w:val="hybridMultilevel"/>
    <w:tmpl w:val="F8740972"/>
    <w:lvl w:ilvl="0" w:tplc="AC26C022">
      <w:start w:val="1"/>
      <w:numFmt w:val="bullet"/>
      <w:lvlText w:val=""/>
      <w:lvlJc w:val="left"/>
      <w:pPr>
        <w:ind w:left="720" w:hanging="360"/>
      </w:pPr>
      <w:rPr>
        <w:rFonts w:ascii="Symbol" w:hAnsi="Symbol" w:cs="Symbol" w:hint="default"/>
        <w:sz w:val="24"/>
        <w:szCs w:val="24"/>
      </w:rPr>
    </w:lvl>
    <w:lvl w:ilvl="1" w:tplc="69F20320">
      <w:start w:val="1"/>
      <w:numFmt w:val="bullet"/>
      <w:lvlText w:val="o"/>
      <w:lvlJc w:val="left"/>
      <w:pPr>
        <w:ind w:left="1440" w:hanging="360"/>
      </w:pPr>
      <w:rPr>
        <w:rFonts w:ascii="Courier New" w:hAnsi="Courier New" w:cs="Courier New" w:hint="default"/>
      </w:rPr>
    </w:lvl>
    <w:lvl w:ilvl="2" w:tplc="3D86ADC8">
      <w:start w:val="1"/>
      <w:numFmt w:val="bullet"/>
      <w:lvlText w:val=""/>
      <w:lvlJc w:val="left"/>
      <w:pPr>
        <w:ind w:left="2160" w:hanging="360"/>
      </w:pPr>
      <w:rPr>
        <w:rFonts w:ascii="Wingdings" w:hAnsi="Wingdings" w:cs="Wingdings" w:hint="default"/>
      </w:rPr>
    </w:lvl>
    <w:lvl w:ilvl="3" w:tplc="4A82DF6C">
      <w:start w:val="1"/>
      <w:numFmt w:val="bullet"/>
      <w:lvlText w:val=""/>
      <w:lvlJc w:val="left"/>
      <w:pPr>
        <w:ind w:left="2880" w:hanging="360"/>
      </w:pPr>
      <w:rPr>
        <w:rFonts w:ascii="Symbol" w:hAnsi="Symbol" w:cs="Symbol" w:hint="default"/>
      </w:rPr>
    </w:lvl>
    <w:lvl w:ilvl="4" w:tplc="B9A0D598">
      <w:start w:val="1"/>
      <w:numFmt w:val="bullet"/>
      <w:lvlText w:val="o"/>
      <w:lvlJc w:val="left"/>
      <w:pPr>
        <w:ind w:left="3600" w:hanging="360"/>
      </w:pPr>
      <w:rPr>
        <w:rFonts w:ascii="Courier New" w:hAnsi="Courier New" w:cs="Courier New" w:hint="default"/>
      </w:rPr>
    </w:lvl>
    <w:lvl w:ilvl="5" w:tplc="B30433E8">
      <w:start w:val="1"/>
      <w:numFmt w:val="bullet"/>
      <w:lvlText w:val=""/>
      <w:lvlJc w:val="left"/>
      <w:pPr>
        <w:ind w:left="4320" w:hanging="360"/>
      </w:pPr>
      <w:rPr>
        <w:rFonts w:ascii="Wingdings" w:hAnsi="Wingdings" w:cs="Wingdings" w:hint="default"/>
      </w:rPr>
    </w:lvl>
    <w:lvl w:ilvl="6" w:tplc="D78A85FE">
      <w:start w:val="1"/>
      <w:numFmt w:val="bullet"/>
      <w:lvlText w:val=""/>
      <w:lvlJc w:val="left"/>
      <w:pPr>
        <w:ind w:left="5040" w:hanging="360"/>
      </w:pPr>
      <w:rPr>
        <w:rFonts w:ascii="Symbol" w:hAnsi="Symbol" w:cs="Symbol" w:hint="default"/>
      </w:rPr>
    </w:lvl>
    <w:lvl w:ilvl="7" w:tplc="DEB8C0A4">
      <w:start w:val="1"/>
      <w:numFmt w:val="bullet"/>
      <w:lvlText w:val="o"/>
      <w:lvlJc w:val="left"/>
      <w:pPr>
        <w:ind w:left="5760" w:hanging="360"/>
      </w:pPr>
      <w:rPr>
        <w:rFonts w:ascii="Courier New" w:hAnsi="Courier New" w:cs="Courier New" w:hint="default"/>
      </w:rPr>
    </w:lvl>
    <w:lvl w:ilvl="8" w:tplc="E87A42E0">
      <w:start w:val="1"/>
      <w:numFmt w:val="bullet"/>
      <w:lvlText w:val=""/>
      <w:lvlJc w:val="left"/>
      <w:pPr>
        <w:ind w:left="6480" w:hanging="360"/>
      </w:pPr>
      <w:rPr>
        <w:rFonts w:ascii="Wingdings" w:hAnsi="Wingdings" w:cs="Wingdings" w:hint="default"/>
      </w:rPr>
    </w:lvl>
  </w:abstractNum>
  <w:abstractNum w:abstractNumId="22" w15:restartNumberingAfterBreak="0">
    <w:nsid w:val="47CB7565"/>
    <w:multiLevelType w:val="hybridMultilevel"/>
    <w:tmpl w:val="CC8A5D60"/>
    <w:lvl w:ilvl="0" w:tplc="9578AA04">
      <w:start w:val="1"/>
      <w:numFmt w:val="bullet"/>
      <w:lvlText w:val=""/>
      <w:lvlJc w:val="left"/>
      <w:pPr>
        <w:ind w:left="720" w:hanging="360"/>
      </w:pPr>
      <w:rPr>
        <w:rFonts w:ascii="Symbol" w:hAnsi="Symbol" w:cs="Symbol" w:hint="default"/>
        <w:sz w:val="18"/>
        <w:szCs w:val="18"/>
      </w:rPr>
    </w:lvl>
    <w:lvl w:ilvl="1" w:tplc="F08CE938">
      <w:start w:val="1"/>
      <w:numFmt w:val="bullet"/>
      <w:lvlText w:val="o"/>
      <w:lvlJc w:val="left"/>
      <w:pPr>
        <w:ind w:left="1440" w:hanging="360"/>
      </w:pPr>
      <w:rPr>
        <w:rFonts w:ascii="Courier New" w:hAnsi="Courier New" w:cs="Courier New" w:hint="default"/>
      </w:rPr>
    </w:lvl>
    <w:lvl w:ilvl="2" w:tplc="B602094A">
      <w:start w:val="1"/>
      <w:numFmt w:val="bullet"/>
      <w:lvlText w:val=""/>
      <w:lvlJc w:val="left"/>
      <w:pPr>
        <w:ind w:left="2160" w:hanging="360"/>
      </w:pPr>
      <w:rPr>
        <w:rFonts w:ascii="Wingdings" w:hAnsi="Wingdings" w:cs="Wingdings" w:hint="default"/>
      </w:rPr>
    </w:lvl>
    <w:lvl w:ilvl="3" w:tplc="BCD0F018">
      <w:start w:val="1"/>
      <w:numFmt w:val="bullet"/>
      <w:lvlText w:val=""/>
      <w:lvlJc w:val="left"/>
      <w:pPr>
        <w:ind w:left="2880" w:hanging="360"/>
      </w:pPr>
      <w:rPr>
        <w:rFonts w:ascii="Symbol" w:hAnsi="Symbol" w:cs="Symbol" w:hint="default"/>
      </w:rPr>
    </w:lvl>
    <w:lvl w:ilvl="4" w:tplc="65665028">
      <w:start w:val="1"/>
      <w:numFmt w:val="bullet"/>
      <w:lvlText w:val="o"/>
      <w:lvlJc w:val="left"/>
      <w:pPr>
        <w:ind w:left="3600" w:hanging="360"/>
      </w:pPr>
      <w:rPr>
        <w:rFonts w:ascii="Courier New" w:hAnsi="Courier New" w:cs="Courier New" w:hint="default"/>
      </w:rPr>
    </w:lvl>
    <w:lvl w:ilvl="5" w:tplc="671C2C4C">
      <w:start w:val="1"/>
      <w:numFmt w:val="bullet"/>
      <w:lvlText w:val=""/>
      <w:lvlJc w:val="left"/>
      <w:pPr>
        <w:ind w:left="4320" w:hanging="360"/>
      </w:pPr>
      <w:rPr>
        <w:rFonts w:ascii="Wingdings" w:hAnsi="Wingdings" w:cs="Wingdings" w:hint="default"/>
      </w:rPr>
    </w:lvl>
    <w:lvl w:ilvl="6" w:tplc="B5C49D46">
      <w:start w:val="1"/>
      <w:numFmt w:val="bullet"/>
      <w:lvlText w:val=""/>
      <w:lvlJc w:val="left"/>
      <w:pPr>
        <w:ind w:left="5040" w:hanging="360"/>
      </w:pPr>
      <w:rPr>
        <w:rFonts w:ascii="Symbol" w:hAnsi="Symbol" w:cs="Symbol" w:hint="default"/>
      </w:rPr>
    </w:lvl>
    <w:lvl w:ilvl="7" w:tplc="ED0EBB04">
      <w:start w:val="1"/>
      <w:numFmt w:val="bullet"/>
      <w:lvlText w:val="o"/>
      <w:lvlJc w:val="left"/>
      <w:pPr>
        <w:ind w:left="5760" w:hanging="360"/>
      </w:pPr>
      <w:rPr>
        <w:rFonts w:ascii="Courier New" w:hAnsi="Courier New" w:cs="Courier New" w:hint="default"/>
      </w:rPr>
    </w:lvl>
    <w:lvl w:ilvl="8" w:tplc="4252BEAC">
      <w:start w:val="1"/>
      <w:numFmt w:val="bullet"/>
      <w:lvlText w:val=""/>
      <w:lvlJc w:val="left"/>
      <w:pPr>
        <w:ind w:left="6480" w:hanging="360"/>
      </w:pPr>
      <w:rPr>
        <w:rFonts w:ascii="Wingdings" w:hAnsi="Wingdings" w:cs="Wingdings" w:hint="default"/>
      </w:rPr>
    </w:lvl>
  </w:abstractNum>
  <w:abstractNum w:abstractNumId="23" w15:restartNumberingAfterBreak="0">
    <w:nsid w:val="481D3597"/>
    <w:multiLevelType w:val="hybridMultilevel"/>
    <w:tmpl w:val="41C448D0"/>
    <w:lvl w:ilvl="0" w:tplc="B4FA612A">
      <w:start w:val="1"/>
      <w:numFmt w:val="bullet"/>
      <w:lvlText w:val=""/>
      <w:lvlJc w:val="left"/>
      <w:pPr>
        <w:ind w:left="720" w:hanging="360"/>
      </w:pPr>
      <w:rPr>
        <w:rFonts w:ascii="Symbol" w:hAnsi="Symbol" w:cs="Symbol" w:hint="default"/>
        <w:sz w:val="18"/>
        <w:szCs w:val="18"/>
      </w:rPr>
    </w:lvl>
    <w:lvl w:ilvl="1" w:tplc="E5D60128">
      <w:start w:val="1"/>
      <w:numFmt w:val="bullet"/>
      <w:lvlText w:val="o"/>
      <w:lvlJc w:val="left"/>
      <w:pPr>
        <w:ind w:left="1440" w:hanging="360"/>
      </w:pPr>
      <w:rPr>
        <w:rFonts w:ascii="Courier New" w:hAnsi="Courier New" w:cs="Courier New" w:hint="default"/>
      </w:rPr>
    </w:lvl>
    <w:lvl w:ilvl="2" w:tplc="B576FD7C">
      <w:start w:val="1"/>
      <w:numFmt w:val="bullet"/>
      <w:lvlText w:val=""/>
      <w:lvlJc w:val="left"/>
      <w:pPr>
        <w:ind w:left="2160" w:hanging="360"/>
      </w:pPr>
      <w:rPr>
        <w:rFonts w:ascii="Wingdings" w:hAnsi="Wingdings" w:cs="Wingdings" w:hint="default"/>
      </w:rPr>
    </w:lvl>
    <w:lvl w:ilvl="3" w:tplc="127A3378">
      <w:start w:val="1"/>
      <w:numFmt w:val="bullet"/>
      <w:lvlText w:val=""/>
      <w:lvlJc w:val="left"/>
      <w:pPr>
        <w:ind w:left="2880" w:hanging="360"/>
      </w:pPr>
      <w:rPr>
        <w:rFonts w:ascii="Symbol" w:hAnsi="Symbol" w:cs="Symbol" w:hint="default"/>
      </w:rPr>
    </w:lvl>
    <w:lvl w:ilvl="4" w:tplc="E6EA622E">
      <w:start w:val="1"/>
      <w:numFmt w:val="bullet"/>
      <w:lvlText w:val="o"/>
      <w:lvlJc w:val="left"/>
      <w:pPr>
        <w:ind w:left="3600" w:hanging="360"/>
      </w:pPr>
      <w:rPr>
        <w:rFonts w:ascii="Courier New" w:hAnsi="Courier New" w:cs="Courier New" w:hint="default"/>
      </w:rPr>
    </w:lvl>
    <w:lvl w:ilvl="5" w:tplc="E1006BAC">
      <w:start w:val="1"/>
      <w:numFmt w:val="bullet"/>
      <w:lvlText w:val=""/>
      <w:lvlJc w:val="left"/>
      <w:pPr>
        <w:ind w:left="4320" w:hanging="360"/>
      </w:pPr>
      <w:rPr>
        <w:rFonts w:ascii="Wingdings" w:hAnsi="Wingdings" w:cs="Wingdings" w:hint="default"/>
      </w:rPr>
    </w:lvl>
    <w:lvl w:ilvl="6" w:tplc="FBE08E0A">
      <w:start w:val="1"/>
      <w:numFmt w:val="bullet"/>
      <w:lvlText w:val=""/>
      <w:lvlJc w:val="left"/>
      <w:pPr>
        <w:ind w:left="5040" w:hanging="360"/>
      </w:pPr>
      <w:rPr>
        <w:rFonts w:ascii="Symbol" w:hAnsi="Symbol" w:cs="Symbol" w:hint="default"/>
      </w:rPr>
    </w:lvl>
    <w:lvl w:ilvl="7" w:tplc="A5149342">
      <w:start w:val="1"/>
      <w:numFmt w:val="bullet"/>
      <w:lvlText w:val="o"/>
      <w:lvlJc w:val="left"/>
      <w:pPr>
        <w:ind w:left="5760" w:hanging="360"/>
      </w:pPr>
      <w:rPr>
        <w:rFonts w:ascii="Courier New" w:hAnsi="Courier New" w:cs="Courier New" w:hint="default"/>
      </w:rPr>
    </w:lvl>
    <w:lvl w:ilvl="8" w:tplc="B54EFEE8">
      <w:start w:val="1"/>
      <w:numFmt w:val="bullet"/>
      <w:lvlText w:val=""/>
      <w:lvlJc w:val="left"/>
      <w:pPr>
        <w:ind w:left="6480" w:hanging="360"/>
      </w:pPr>
      <w:rPr>
        <w:rFonts w:ascii="Wingdings" w:hAnsi="Wingdings" w:cs="Wingdings" w:hint="default"/>
      </w:rPr>
    </w:lvl>
  </w:abstractNum>
  <w:abstractNum w:abstractNumId="24" w15:restartNumberingAfterBreak="0">
    <w:nsid w:val="4B0412DD"/>
    <w:multiLevelType w:val="hybridMultilevel"/>
    <w:tmpl w:val="B5E4829A"/>
    <w:lvl w:ilvl="0" w:tplc="DC121AF6">
      <w:start w:val="1"/>
      <w:numFmt w:val="bullet"/>
      <w:lvlText w:val=""/>
      <w:lvlJc w:val="left"/>
      <w:pPr>
        <w:ind w:left="720" w:hanging="360"/>
      </w:pPr>
      <w:rPr>
        <w:rFonts w:ascii="Symbol" w:hAnsi="Symbol" w:cs="Symbol" w:hint="default"/>
        <w:sz w:val="18"/>
        <w:szCs w:val="18"/>
      </w:rPr>
    </w:lvl>
    <w:lvl w:ilvl="1" w:tplc="B4C6AEC0">
      <w:start w:val="1"/>
      <w:numFmt w:val="bullet"/>
      <w:lvlText w:val="o"/>
      <w:lvlJc w:val="left"/>
      <w:pPr>
        <w:ind w:left="1440" w:hanging="360"/>
      </w:pPr>
      <w:rPr>
        <w:rFonts w:ascii="Courier New" w:hAnsi="Courier New" w:cs="Courier New" w:hint="default"/>
      </w:rPr>
    </w:lvl>
    <w:lvl w:ilvl="2" w:tplc="99D60F48">
      <w:start w:val="1"/>
      <w:numFmt w:val="bullet"/>
      <w:lvlText w:val=""/>
      <w:lvlJc w:val="left"/>
      <w:pPr>
        <w:ind w:left="2160" w:hanging="360"/>
      </w:pPr>
      <w:rPr>
        <w:rFonts w:ascii="Wingdings" w:hAnsi="Wingdings" w:cs="Wingdings" w:hint="default"/>
      </w:rPr>
    </w:lvl>
    <w:lvl w:ilvl="3" w:tplc="84F2994A">
      <w:start w:val="1"/>
      <w:numFmt w:val="bullet"/>
      <w:lvlText w:val=""/>
      <w:lvlJc w:val="left"/>
      <w:pPr>
        <w:ind w:left="2880" w:hanging="360"/>
      </w:pPr>
      <w:rPr>
        <w:rFonts w:ascii="Symbol" w:hAnsi="Symbol" w:cs="Symbol" w:hint="default"/>
      </w:rPr>
    </w:lvl>
    <w:lvl w:ilvl="4" w:tplc="53FA17DA">
      <w:start w:val="1"/>
      <w:numFmt w:val="bullet"/>
      <w:lvlText w:val="o"/>
      <w:lvlJc w:val="left"/>
      <w:pPr>
        <w:ind w:left="3600" w:hanging="360"/>
      </w:pPr>
      <w:rPr>
        <w:rFonts w:ascii="Courier New" w:hAnsi="Courier New" w:cs="Courier New" w:hint="default"/>
      </w:rPr>
    </w:lvl>
    <w:lvl w:ilvl="5" w:tplc="56288F8A">
      <w:start w:val="1"/>
      <w:numFmt w:val="bullet"/>
      <w:lvlText w:val=""/>
      <w:lvlJc w:val="left"/>
      <w:pPr>
        <w:ind w:left="4320" w:hanging="360"/>
      </w:pPr>
      <w:rPr>
        <w:rFonts w:ascii="Wingdings" w:hAnsi="Wingdings" w:cs="Wingdings" w:hint="default"/>
      </w:rPr>
    </w:lvl>
    <w:lvl w:ilvl="6" w:tplc="1DAA5CFA">
      <w:start w:val="1"/>
      <w:numFmt w:val="bullet"/>
      <w:lvlText w:val=""/>
      <w:lvlJc w:val="left"/>
      <w:pPr>
        <w:ind w:left="5040" w:hanging="360"/>
      </w:pPr>
      <w:rPr>
        <w:rFonts w:ascii="Symbol" w:hAnsi="Symbol" w:cs="Symbol" w:hint="default"/>
      </w:rPr>
    </w:lvl>
    <w:lvl w:ilvl="7" w:tplc="4ED22AAC">
      <w:start w:val="1"/>
      <w:numFmt w:val="bullet"/>
      <w:lvlText w:val="o"/>
      <w:lvlJc w:val="left"/>
      <w:pPr>
        <w:ind w:left="5760" w:hanging="360"/>
      </w:pPr>
      <w:rPr>
        <w:rFonts w:ascii="Courier New" w:hAnsi="Courier New" w:cs="Courier New" w:hint="default"/>
      </w:rPr>
    </w:lvl>
    <w:lvl w:ilvl="8" w:tplc="6D609656">
      <w:start w:val="1"/>
      <w:numFmt w:val="bullet"/>
      <w:lvlText w:val=""/>
      <w:lvlJc w:val="left"/>
      <w:pPr>
        <w:ind w:left="6480" w:hanging="360"/>
      </w:pPr>
      <w:rPr>
        <w:rFonts w:ascii="Wingdings" w:hAnsi="Wingdings" w:cs="Wingdings" w:hint="default"/>
      </w:rPr>
    </w:lvl>
  </w:abstractNum>
  <w:abstractNum w:abstractNumId="25" w15:restartNumberingAfterBreak="0">
    <w:nsid w:val="4C286AF5"/>
    <w:multiLevelType w:val="hybridMultilevel"/>
    <w:tmpl w:val="FECC5DD2"/>
    <w:lvl w:ilvl="0" w:tplc="AB6AAE8E">
      <w:start w:val="1"/>
      <w:numFmt w:val="bullet"/>
      <w:lvlText w:val=""/>
      <w:lvlJc w:val="left"/>
      <w:pPr>
        <w:ind w:left="720" w:hanging="360"/>
      </w:pPr>
      <w:rPr>
        <w:rFonts w:ascii="Symbol" w:hAnsi="Symbol" w:cs="Symbol" w:hint="default"/>
        <w:sz w:val="18"/>
        <w:szCs w:val="18"/>
      </w:rPr>
    </w:lvl>
    <w:lvl w:ilvl="1" w:tplc="0308B3BA">
      <w:start w:val="1"/>
      <w:numFmt w:val="bullet"/>
      <w:lvlText w:val="o"/>
      <w:lvlJc w:val="left"/>
      <w:pPr>
        <w:ind w:left="1440" w:hanging="360"/>
      </w:pPr>
      <w:rPr>
        <w:rFonts w:ascii="Courier New" w:hAnsi="Courier New" w:cs="Courier New" w:hint="default"/>
      </w:rPr>
    </w:lvl>
    <w:lvl w:ilvl="2" w:tplc="8F0C34D2">
      <w:start w:val="1"/>
      <w:numFmt w:val="bullet"/>
      <w:lvlText w:val=""/>
      <w:lvlJc w:val="left"/>
      <w:pPr>
        <w:ind w:left="2160" w:hanging="360"/>
      </w:pPr>
      <w:rPr>
        <w:rFonts w:ascii="Wingdings" w:hAnsi="Wingdings" w:cs="Wingdings" w:hint="default"/>
      </w:rPr>
    </w:lvl>
    <w:lvl w:ilvl="3" w:tplc="C5166B58">
      <w:start w:val="1"/>
      <w:numFmt w:val="bullet"/>
      <w:lvlText w:val=""/>
      <w:lvlJc w:val="left"/>
      <w:pPr>
        <w:ind w:left="2880" w:hanging="360"/>
      </w:pPr>
      <w:rPr>
        <w:rFonts w:ascii="Symbol" w:hAnsi="Symbol" w:cs="Symbol" w:hint="default"/>
      </w:rPr>
    </w:lvl>
    <w:lvl w:ilvl="4" w:tplc="8010510C">
      <w:start w:val="1"/>
      <w:numFmt w:val="bullet"/>
      <w:lvlText w:val="o"/>
      <w:lvlJc w:val="left"/>
      <w:pPr>
        <w:ind w:left="3600" w:hanging="360"/>
      </w:pPr>
      <w:rPr>
        <w:rFonts w:ascii="Courier New" w:hAnsi="Courier New" w:cs="Courier New" w:hint="default"/>
      </w:rPr>
    </w:lvl>
    <w:lvl w:ilvl="5" w:tplc="D356033C">
      <w:start w:val="1"/>
      <w:numFmt w:val="bullet"/>
      <w:lvlText w:val=""/>
      <w:lvlJc w:val="left"/>
      <w:pPr>
        <w:ind w:left="4320" w:hanging="360"/>
      </w:pPr>
      <w:rPr>
        <w:rFonts w:ascii="Wingdings" w:hAnsi="Wingdings" w:cs="Wingdings" w:hint="default"/>
      </w:rPr>
    </w:lvl>
    <w:lvl w:ilvl="6" w:tplc="799CF294">
      <w:start w:val="1"/>
      <w:numFmt w:val="bullet"/>
      <w:lvlText w:val=""/>
      <w:lvlJc w:val="left"/>
      <w:pPr>
        <w:ind w:left="5040" w:hanging="360"/>
      </w:pPr>
      <w:rPr>
        <w:rFonts w:ascii="Symbol" w:hAnsi="Symbol" w:cs="Symbol" w:hint="default"/>
      </w:rPr>
    </w:lvl>
    <w:lvl w:ilvl="7" w:tplc="96AE1F54">
      <w:start w:val="1"/>
      <w:numFmt w:val="bullet"/>
      <w:lvlText w:val="o"/>
      <w:lvlJc w:val="left"/>
      <w:pPr>
        <w:ind w:left="5760" w:hanging="360"/>
      </w:pPr>
      <w:rPr>
        <w:rFonts w:ascii="Courier New" w:hAnsi="Courier New" w:cs="Courier New" w:hint="default"/>
      </w:rPr>
    </w:lvl>
    <w:lvl w:ilvl="8" w:tplc="2AFEA9A6">
      <w:start w:val="1"/>
      <w:numFmt w:val="bullet"/>
      <w:lvlText w:val=""/>
      <w:lvlJc w:val="left"/>
      <w:pPr>
        <w:ind w:left="6480" w:hanging="360"/>
      </w:pPr>
      <w:rPr>
        <w:rFonts w:ascii="Wingdings" w:hAnsi="Wingdings" w:cs="Wingdings" w:hint="default"/>
      </w:rPr>
    </w:lvl>
  </w:abstractNum>
  <w:abstractNum w:abstractNumId="26" w15:restartNumberingAfterBreak="0">
    <w:nsid w:val="4DAC0351"/>
    <w:multiLevelType w:val="hybridMultilevel"/>
    <w:tmpl w:val="B094CE3C"/>
    <w:lvl w:ilvl="0" w:tplc="6B3652FE">
      <w:start w:val="1"/>
      <w:numFmt w:val="bullet"/>
      <w:lvlText w:val=""/>
      <w:lvlJc w:val="left"/>
      <w:pPr>
        <w:ind w:left="720" w:hanging="360"/>
      </w:pPr>
      <w:rPr>
        <w:rFonts w:ascii="Symbol" w:hAnsi="Symbol" w:cs="Symbol" w:hint="default"/>
        <w:sz w:val="18"/>
        <w:szCs w:val="18"/>
      </w:rPr>
    </w:lvl>
    <w:lvl w:ilvl="1" w:tplc="7096A75A">
      <w:start w:val="1"/>
      <w:numFmt w:val="bullet"/>
      <w:lvlText w:val="o"/>
      <w:lvlJc w:val="left"/>
      <w:pPr>
        <w:ind w:left="1440" w:hanging="360"/>
      </w:pPr>
      <w:rPr>
        <w:rFonts w:ascii="Courier New" w:hAnsi="Courier New" w:cs="Courier New" w:hint="default"/>
      </w:rPr>
    </w:lvl>
    <w:lvl w:ilvl="2" w:tplc="DB82A59C">
      <w:start w:val="1"/>
      <w:numFmt w:val="bullet"/>
      <w:lvlText w:val=""/>
      <w:lvlJc w:val="left"/>
      <w:pPr>
        <w:ind w:left="2160" w:hanging="360"/>
      </w:pPr>
      <w:rPr>
        <w:rFonts w:ascii="Wingdings" w:hAnsi="Wingdings" w:cs="Wingdings" w:hint="default"/>
      </w:rPr>
    </w:lvl>
    <w:lvl w:ilvl="3" w:tplc="EEDCF9A4">
      <w:start w:val="1"/>
      <w:numFmt w:val="bullet"/>
      <w:lvlText w:val=""/>
      <w:lvlJc w:val="left"/>
      <w:pPr>
        <w:ind w:left="2880" w:hanging="360"/>
      </w:pPr>
      <w:rPr>
        <w:rFonts w:ascii="Symbol" w:hAnsi="Symbol" w:cs="Symbol" w:hint="default"/>
      </w:rPr>
    </w:lvl>
    <w:lvl w:ilvl="4" w:tplc="BF722DCA">
      <w:start w:val="1"/>
      <w:numFmt w:val="bullet"/>
      <w:lvlText w:val="o"/>
      <w:lvlJc w:val="left"/>
      <w:pPr>
        <w:ind w:left="3600" w:hanging="360"/>
      </w:pPr>
      <w:rPr>
        <w:rFonts w:ascii="Courier New" w:hAnsi="Courier New" w:cs="Courier New" w:hint="default"/>
      </w:rPr>
    </w:lvl>
    <w:lvl w:ilvl="5" w:tplc="192AB35E">
      <w:start w:val="1"/>
      <w:numFmt w:val="bullet"/>
      <w:lvlText w:val=""/>
      <w:lvlJc w:val="left"/>
      <w:pPr>
        <w:ind w:left="4320" w:hanging="360"/>
      </w:pPr>
      <w:rPr>
        <w:rFonts w:ascii="Wingdings" w:hAnsi="Wingdings" w:cs="Wingdings" w:hint="default"/>
      </w:rPr>
    </w:lvl>
    <w:lvl w:ilvl="6" w:tplc="9542752C">
      <w:start w:val="1"/>
      <w:numFmt w:val="bullet"/>
      <w:lvlText w:val=""/>
      <w:lvlJc w:val="left"/>
      <w:pPr>
        <w:ind w:left="5040" w:hanging="360"/>
      </w:pPr>
      <w:rPr>
        <w:rFonts w:ascii="Symbol" w:hAnsi="Symbol" w:cs="Symbol" w:hint="default"/>
      </w:rPr>
    </w:lvl>
    <w:lvl w:ilvl="7" w:tplc="AEB6FBE6">
      <w:start w:val="1"/>
      <w:numFmt w:val="bullet"/>
      <w:lvlText w:val="o"/>
      <w:lvlJc w:val="left"/>
      <w:pPr>
        <w:ind w:left="5760" w:hanging="360"/>
      </w:pPr>
      <w:rPr>
        <w:rFonts w:ascii="Courier New" w:hAnsi="Courier New" w:cs="Courier New" w:hint="default"/>
      </w:rPr>
    </w:lvl>
    <w:lvl w:ilvl="8" w:tplc="47E0E604">
      <w:start w:val="1"/>
      <w:numFmt w:val="bullet"/>
      <w:lvlText w:val=""/>
      <w:lvlJc w:val="left"/>
      <w:pPr>
        <w:ind w:left="6480" w:hanging="360"/>
      </w:pPr>
      <w:rPr>
        <w:rFonts w:ascii="Wingdings" w:hAnsi="Wingdings" w:cs="Wingdings" w:hint="default"/>
      </w:rPr>
    </w:lvl>
  </w:abstractNum>
  <w:abstractNum w:abstractNumId="27" w15:restartNumberingAfterBreak="0">
    <w:nsid w:val="4F0B2A2D"/>
    <w:multiLevelType w:val="hybridMultilevel"/>
    <w:tmpl w:val="5770C106"/>
    <w:lvl w:ilvl="0" w:tplc="7E142AAE">
      <w:start w:val="1"/>
      <w:numFmt w:val="bullet"/>
      <w:lvlText w:val=""/>
      <w:lvlJc w:val="left"/>
      <w:pPr>
        <w:ind w:left="720" w:hanging="360"/>
      </w:pPr>
      <w:rPr>
        <w:rFonts w:ascii="Symbol" w:hAnsi="Symbol" w:cs="Symbol" w:hint="default"/>
        <w:sz w:val="18"/>
        <w:szCs w:val="18"/>
      </w:rPr>
    </w:lvl>
    <w:lvl w:ilvl="1" w:tplc="B62C4D98">
      <w:start w:val="1"/>
      <w:numFmt w:val="bullet"/>
      <w:lvlText w:val="o"/>
      <w:lvlJc w:val="left"/>
      <w:pPr>
        <w:ind w:left="1440" w:hanging="360"/>
      </w:pPr>
      <w:rPr>
        <w:rFonts w:ascii="Courier New" w:hAnsi="Courier New" w:cs="Courier New" w:hint="default"/>
      </w:rPr>
    </w:lvl>
    <w:lvl w:ilvl="2" w:tplc="1B749790">
      <w:start w:val="1"/>
      <w:numFmt w:val="bullet"/>
      <w:lvlText w:val=""/>
      <w:lvlJc w:val="left"/>
      <w:pPr>
        <w:ind w:left="2160" w:hanging="360"/>
      </w:pPr>
      <w:rPr>
        <w:rFonts w:ascii="Wingdings" w:hAnsi="Wingdings" w:cs="Wingdings" w:hint="default"/>
      </w:rPr>
    </w:lvl>
    <w:lvl w:ilvl="3" w:tplc="181C46C2">
      <w:start w:val="1"/>
      <w:numFmt w:val="bullet"/>
      <w:lvlText w:val=""/>
      <w:lvlJc w:val="left"/>
      <w:pPr>
        <w:ind w:left="2880" w:hanging="360"/>
      </w:pPr>
      <w:rPr>
        <w:rFonts w:ascii="Symbol" w:hAnsi="Symbol" w:cs="Symbol" w:hint="default"/>
      </w:rPr>
    </w:lvl>
    <w:lvl w:ilvl="4" w:tplc="F2C88C42">
      <w:start w:val="1"/>
      <w:numFmt w:val="bullet"/>
      <w:lvlText w:val="o"/>
      <w:lvlJc w:val="left"/>
      <w:pPr>
        <w:ind w:left="3600" w:hanging="360"/>
      </w:pPr>
      <w:rPr>
        <w:rFonts w:ascii="Courier New" w:hAnsi="Courier New" w:cs="Courier New" w:hint="default"/>
      </w:rPr>
    </w:lvl>
    <w:lvl w:ilvl="5" w:tplc="259E8894">
      <w:start w:val="1"/>
      <w:numFmt w:val="bullet"/>
      <w:lvlText w:val=""/>
      <w:lvlJc w:val="left"/>
      <w:pPr>
        <w:ind w:left="4320" w:hanging="360"/>
      </w:pPr>
      <w:rPr>
        <w:rFonts w:ascii="Wingdings" w:hAnsi="Wingdings" w:cs="Wingdings" w:hint="default"/>
      </w:rPr>
    </w:lvl>
    <w:lvl w:ilvl="6" w:tplc="3FB0BDE4">
      <w:start w:val="1"/>
      <w:numFmt w:val="bullet"/>
      <w:lvlText w:val=""/>
      <w:lvlJc w:val="left"/>
      <w:pPr>
        <w:ind w:left="5040" w:hanging="360"/>
      </w:pPr>
      <w:rPr>
        <w:rFonts w:ascii="Symbol" w:hAnsi="Symbol" w:cs="Symbol" w:hint="default"/>
      </w:rPr>
    </w:lvl>
    <w:lvl w:ilvl="7" w:tplc="8B12986E">
      <w:start w:val="1"/>
      <w:numFmt w:val="bullet"/>
      <w:lvlText w:val="o"/>
      <w:lvlJc w:val="left"/>
      <w:pPr>
        <w:ind w:left="5760" w:hanging="360"/>
      </w:pPr>
      <w:rPr>
        <w:rFonts w:ascii="Courier New" w:hAnsi="Courier New" w:cs="Courier New" w:hint="default"/>
      </w:rPr>
    </w:lvl>
    <w:lvl w:ilvl="8" w:tplc="3B965DFA">
      <w:start w:val="1"/>
      <w:numFmt w:val="bullet"/>
      <w:lvlText w:val=""/>
      <w:lvlJc w:val="left"/>
      <w:pPr>
        <w:ind w:left="6480" w:hanging="360"/>
      </w:pPr>
      <w:rPr>
        <w:rFonts w:ascii="Wingdings" w:hAnsi="Wingdings" w:cs="Wingdings" w:hint="default"/>
      </w:rPr>
    </w:lvl>
  </w:abstractNum>
  <w:abstractNum w:abstractNumId="28" w15:restartNumberingAfterBreak="0">
    <w:nsid w:val="5724559D"/>
    <w:multiLevelType w:val="hybridMultilevel"/>
    <w:tmpl w:val="549E8AE0"/>
    <w:lvl w:ilvl="0" w:tplc="342015D0">
      <w:start w:val="1"/>
      <w:numFmt w:val="bullet"/>
      <w:lvlText w:val=""/>
      <w:lvlJc w:val="left"/>
      <w:pPr>
        <w:ind w:left="720" w:hanging="360"/>
      </w:pPr>
      <w:rPr>
        <w:rFonts w:ascii="Symbol" w:hAnsi="Symbol" w:cs="Symbol" w:hint="default"/>
        <w:sz w:val="18"/>
        <w:szCs w:val="18"/>
      </w:rPr>
    </w:lvl>
    <w:lvl w:ilvl="1" w:tplc="1772C4C0">
      <w:start w:val="1"/>
      <w:numFmt w:val="bullet"/>
      <w:lvlText w:val="o"/>
      <w:lvlJc w:val="left"/>
      <w:pPr>
        <w:ind w:left="1440" w:hanging="360"/>
      </w:pPr>
      <w:rPr>
        <w:rFonts w:ascii="Courier New" w:hAnsi="Courier New" w:cs="Courier New" w:hint="default"/>
      </w:rPr>
    </w:lvl>
    <w:lvl w:ilvl="2" w:tplc="88D87054">
      <w:start w:val="1"/>
      <w:numFmt w:val="bullet"/>
      <w:lvlText w:val=""/>
      <w:lvlJc w:val="left"/>
      <w:pPr>
        <w:ind w:left="2160" w:hanging="360"/>
      </w:pPr>
      <w:rPr>
        <w:rFonts w:ascii="Wingdings" w:hAnsi="Wingdings" w:cs="Wingdings" w:hint="default"/>
      </w:rPr>
    </w:lvl>
    <w:lvl w:ilvl="3" w:tplc="E1F64458">
      <w:start w:val="1"/>
      <w:numFmt w:val="bullet"/>
      <w:lvlText w:val=""/>
      <w:lvlJc w:val="left"/>
      <w:pPr>
        <w:ind w:left="2880" w:hanging="360"/>
      </w:pPr>
      <w:rPr>
        <w:rFonts w:ascii="Symbol" w:hAnsi="Symbol" w:cs="Symbol" w:hint="default"/>
      </w:rPr>
    </w:lvl>
    <w:lvl w:ilvl="4" w:tplc="2EC8F2EC">
      <w:start w:val="1"/>
      <w:numFmt w:val="bullet"/>
      <w:lvlText w:val="o"/>
      <w:lvlJc w:val="left"/>
      <w:pPr>
        <w:ind w:left="3600" w:hanging="360"/>
      </w:pPr>
      <w:rPr>
        <w:rFonts w:ascii="Courier New" w:hAnsi="Courier New" w:cs="Courier New" w:hint="default"/>
      </w:rPr>
    </w:lvl>
    <w:lvl w:ilvl="5" w:tplc="D8666802">
      <w:start w:val="1"/>
      <w:numFmt w:val="bullet"/>
      <w:lvlText w:val=""/>
      <w:lvlJc w:val="left"/>
      <w:pPr>
        <w:ind w:left="4320" w:hanging="360"/>
      </w:pPr>
      <w:rPr>
        <w:rFonts w:ascii="Wingdings" w:hAnsi="Wingdings" w:cs="Wingdings" w:hint="default"/>
      </w:rPr>
    </w:lvl>
    <w:lvl w:ilvl="6" w:tplc="77D6EA46">
      <w:start w:val="1"/>
      <w:numFmt w:val="bullet"/>
      <w:lvlText w:val=""/>
      <w:lvlJc w:val="left"/>
      <w:pPr>
        <w:ind w:left="5040" w:hanging="360"/>
      </w:pPr>
      <w:rPr>
        <w:rFonts w:ascii="Symbol" w:hAnsi="Symbol" w:cs="Symbol" w:hint="default"/>
      </w:rPr>
    </w:lvl>
    <w:lvl w:ilvl="7" w:tplc="082A76EE">
      <w:start w:val="1"/>
      <w:numFmt w:val="bullet"/>
      <w:lvlText w:val="o"/>
      <w:lvlJc w:val="left"/>
      <w:pPr>
        <w:ind w:left="5760" w:hanging="360"/>
      </w:pPr>
      <w:rPr>
        <w:rFonts w:ascii="Courier New" w:hAnsi="Courier New" w:cs="Courier New" w:hint="default"/>
      </w:rPr>
    </w:lvl>
    <w:lvl w:ilvl="8" w:tplc="2E362DB6">
      <w:start w:val="1"/>
      <w:numFmt w:val="bullet"/>
      <w:lvlText w:val=""/>
      <w:lvlJc w:val="left"/>
      <w:pPr>
        <w:ind w:left="6480" w:hanging="360"/>
      </w:pPr>
      <w:rPr>
        <w:rFonts w:ascii="Wingdings" w:hAnsi="Wingdings" w:cs="Wingdings" w:hint="default"/>
      </w:rPr>
    </w:lvl>
  </w:abstractNum>
  <w:abstractNum w:abstractNumId="29" w15:restartNumberingAfterBreak="0">
    <w:nsid w:val="572C73EA"/>
    <w:multiLevelType w:val="hybridMultilevel"/>
    <w:tmpl w:val="3294D426"/>
    <w:lvl w:ilvl="0" w:tplc="52CCCB50">
      <w:start w:val="1"/>
      <w:numFmt w:val="bullet"/>
      <w:lvlText w:val=""/>
      <w:lvlJc w:val="left"/>
      <w:pPr>
        <w:ind w:left="720" w:hanging="360"/>
      </w:pPr>
      <w:rPr>
        <w:rFonts w:ascii="Symbol" w:hAnsi="Symbol" w:cs="Symbol" w:hint="default"/>
        <w:sz w:val="18"/>
        <w:szCs w:val="18"/>
      </w:rPr>
    </w:lvl>
    <w:lvl w:ilvl="1" w:tplc="462A2306">
      <w:start w:val="1"/>
      <w:numFmt w:val="bullet"/>
      <w:lvlText w:val="o"/>
      <w:lvlJc w:val="left"/>
      <w:pPr>
        <w:ind w:left="1440" w:hanging="360"/>
      </w:pPr>
      <w:rPr>
        <w:rFonts w:ascii="Courier New" w:hAnsi="Courier New" w:cs="Courier New" w:hint="default"/>
      </w:rPr>
    </w:lvl>
    <w:lvl w:ilvl="2" w:tplc="F3CC9EFE">
      <w:start w:val="1"/>
      <w:numFmt w:val="bullet"/>
      <w:lvlText w:val=""/>
      <w:lvlJc w:val="left"/>
      <w:pPr>
        <w:ind w:left="2160" w:hanging="360"/>
      </w:pPr>
      <w:rPr>
        <w:rFonts w:ascii="Wingdings" w:hAnsi="Wingdings" w:cs="Wingdings" w:hint="default"/>
      </w:rPr>
    </w:lvl>
    <w:lvl w:ilvl="3" w:tplc="189C8548">
      <w:start w:val="1"/>
      <w:numFmt w:val="bullet"/>
      <w:lvlText w:val=""/>
      <w:lvlJc w:val="left"/>
      <w:pPr>
        <w:ind w:left="2880" w:hanging="360"/>
      </w:pPr>
      <w:rPr>
        <w:rFonts w:ascii="Symbol" w:hAnsi="Symbol" w:cs="Symbol" w:hint="default"/>
      </w:rPr>
    </w:lvl>
    <w:lvl w:ilvl="4" w:tplc="86C49126">
      <w:start w:val="1"/>
      <w:numFmt w:val="bullet"/>
      <w:lvlText w:val="o"/>
      <w:lvlJc w:val="left"/>
      <w:pPr>
        <w:ind w:left="3600" w:hanging="360"/>
      </w:pPr>
      <w:rPr>
        <w:rFonts w:ascii="Courier New" w:hAnsi="Courier New" w:cs="Courier New" w:hint="default"/>
      </w:rPr>
    </w:lvl>
    <w:lvl w:ilvl="5" w:tplc="097E9A14">
      <w:start w:val="1"/>
      <w:numFmt w:val="bullet"/>
      <w:lvlText w:val=""/>
      <w:lvlJc w:val="left"/>
      <w:pPr>
        <w:ind w:left="4320" w:hanging="360"/>
      </w:pPr>
      <w:rPr>
        <w:rFonts w:ascii="Wingdings" w:hAnsi="Wingdings" w:cs="Wingdings" w:hint="default"/>
      </w:rPr>
    </w:lvl>
    <w:lvl w:ilvl="6" w:tplc="70DAD560">
      <w:start w:val="1"/>
      <w:numFmt w:val="bullet"/>
      <w:lvlText w:val=""/>
      <w:lvlJc w:val="left"/>
      <w:pPr>
        <w:ind w:left="5040" w:hanging="360"/>
      </w:pPr>
      <w:rPr>
        <w:rFonts w:ascii="Symbol" w:hAnsi="Symbol" w:cs="Symbol" w:hint="default"/>
      </w:rPr>
    </w:lvl>
    <w:lvl w:ilvl="7" w:tplc="3CAC0EBA">
      <w:start w:val="1"/>
      <w:numFmt w:val="bullet"/>
      <w:lvlText w:val="o"/>
      <w:lvlJc w:val="left"/>
      <w:pPr>
        <w:ind w:left="5760" w:hanging="360"/>
      </w:pPr>
      <w:rPr>
        <w:rFonts w:ascii="Courier New" w:hAnsi="Courier New" w:cs="Courier New" w:hint="default"/>
      </w:rPr>
    </w:lvl>
    <w:lvl w:ilvl="8" w:tplc="4F305076">
      <w:start w:val="1"/>
      <w:numFmt w:val="bullet"/>
      <w:lvlText w:val=""/>
      <w:lvlJc w:val="left"/>
      <w:pPr>
        <w:ind w:left="6480" w:hanging="360"/>
      </w:pPr>
      <w:rPr>
        <w:rFonts w:ascii="Wingdings" w:hAnsi="Wingdings" w:cs="Wingdings" w:hint="default"/>
      </w:rPr>
    </w:lvl>
  </w:abstractNum>
  <w:abstractNum w:abstractNumId="30" w15:restartNumberingAfterBreak="0">
    <w:nsid w:val="61F24413"/>
    <w:multiLevelType w:val="hybridMultilevel"/>
    <w:tmpl w:val="B540FCAC"/>
    <w:lvl w:ilvl="0" w:tplc="EA008616">
      <w:start w:val="1"/>
      <w:numFmt w:val="bullet"/>
      <w:lvlText w:val=""/>
      <w:lvlJc w:val="left"/>
      <w:pPr>
        <w:ind w:left="720" w:hanging="360"/>
      </w:pPr>
      <w:rPr>
        <w:rFonts w:ascii="Symbol" w:hAnsi="Symbol" w:cs="Symbol" w:hint="default"/>
        <w:sz w:val="18"/>
        <w:szCs w:val="18"/>
      </w:rPr>
    </w:lvl>
    <w:lvl w:ilvl="1" w:tplc="76EA7C28">
      <w:start w:val="1"/>
      <w:numFmt w:val="bullet"/>
      <w:lvlText w:val="o"/>
      <w:lvlJc w:val="left"/>
      <w:pPr>
        <w:ind w:left="1440" w:hanging="360"/>
      </w:pPr>
      <w:rPr>
        <w:rFonts w:ascii="Courier New" w:hAnsi="Courier New" w:cs="Courier New" w:hint="default"/>
      </w:rPr>
    </w:lvl>
    <w:lvl w:ilvl="2" w:tplc="8DE4E392">
      <w:start w:val="1"/>
      <w:numFmt w:val="bullet"/>
      <w:lvlText w:val=""/>
      <w:lvlJc w:val="left"/>
      <w:pPr>
        <w:ind w:left="2160" w:hanging="360"/>
      </w:pPr>
      <w:rPr>
        <w:rFonts w:ascii="Wingdings" w:hAnsi="Wingdings" w:cs="Wingdings" w:hint="default"/>
      </w:rPr>
    </w:lvl>
    <w:lvl w:ilvl="3" w:tplc="1B2E3CEA">
      <w:start w:val="1"/>
      <w:numFmt w:val="bullet"/>
      <w:lvlText w:val=""/>
      <w:lvlJc w:val="left"/>
      <w:pPr>
        <w:ind w:left="2880" w:hanging="360"/>
      </w:pPr>
      <w:rPr>
        <w:rFonts w:ascii="Symbol" w:hAnsi="Symbol" w:cs="Symbol" w:hint="default"/>
      </w:rPr>
    </w:lvl>
    <w:lvl w:ilvl="4" w:tplc="2DFA5A04">
      <w:start w:val="1"/>
      <w:numFmt w:val="bullet"/>
      <w:lvlText w:val="o"/>
      <w:lvlJc w:val="left"/>
      <w:pPr>
        <w:ind w:left="3600" w:hanging="360"/>
      </w:pPr>
      <w:rPr>
        <w:rFonts w:ascii="Courier New" w:hAnsi="Courier New" w:cs="Courier New" w:hint="default"/>
      </w:rPr>
    </w:lvl>
    <w:lvl w:ilvl="5" w:tplc="D9A2B336">
      <w:start w:val="1"/>
      <w:numFmt w:val="bullet"/>
      <w:lvlText w:val=""/>
      <w:lvlJc w:val="left"/>
      <w:pPr>
        <w:ind w:left="4320" w:hanging="360"/>
      </w:pPr>
      <w:rPr>
        <w:rFonts w:ascii="Wingdings" w:hAnsi="Wingdings" w:cs="Wingdings" w:hint="default"/>
      </w:rPr>
    </w:lvl>
    <w:lvl w:ilvl="6" w:tplc="C2525864">
      <w:start w:val="1"/>
      <w:numFmt w:val="bullet"/>
      <w:lvlText w:val=""/>
      <w:lvlJc w:val="left"/>
      <w:pPr>
        <w:ind w:left="5040" w:hanging="360"/>
      </w:pPr>
      <w:rPr>
        <w:rFonts w:ascii="Symbol" w:hAnsi="Symbol" w:cs="Symbol" w:hint="default"/>
      </w:rPr>
    </w:lvl>
    <w:lvl w:ilvl="7" w:tplc="770A5A3A">
      <w:start w:val="1"/>
      <w:numFmt w:val="bullet"/>
      <w:lvlText w:val="o"/>
      <w:lvlJc w:val="left"/>
      <w:pPr>
        <w:ind w:left="5760" w:hanging="360"/>
      </w:pPr>
      <w:rPr>
        <w:rFonts w:ascii="Courier New" w:hAnsi="Courier New" w:cs="Courier New" w:hint="default"/>
      </w:rPr>
    </w:lvl>
    <w:lvl w:ilvl="8" w:tplc="B64CEEC6">
      <w:start w:val="1"/>
      <w:numFmt w:val="bullet"/>
      <w:lvlText w:val=""/>
      <w:lvlJc w:val="left"/>
      <w:pPr>
        <w:ind w:left="6480" w:hanging="360"/>
      </w:pPr>
      <w:rPr>
        <w:rFonts w:ascii="Wingdings" w:hAnsi="Wingdings" w:cs="Wingdings" w:hint="default"/>
      </w:rPr>
    </w:lvl>
  </w:abstractNum>
  <w:abstractNum w:abstractNumId="31" w15:restartNumberingAfterBreak="0">
    <w:nsid w:val="63381568"/>
    <w:multiLevelType w:val="hybridMultilevel"/>
    <w:tmpl w:val="C17E6F90"/>
    <w:lvl w:ilvl="0" w:tplc="48F2FE96">
      <w:start w:val="1"/>
      <w:numFmt w:val="bullet"/>
      <w:lvlText w:val=""/>
      <w:lvlJc w:val="left"/>
      <w:pPr>
        <w:ind w:left="720" w:hanging="360"/>
      </w:pPr>
      <w:rPr>
        <w:rFonts w:ascii="Symbol" w:hAnsi="Symbol" w:cs="Symbol" w:hint="default"/>
        <w:sz w:val="18"/>
        <w:szCs w:val="18"/>
      </w:rPr>
    </w:lvl>
    <w:lvl w:ilvl="1" w:tplc="4F8AFA74">
      <w:start w:val="1"/>
      <w:numFmt w:val="bullet"/>
      <w:lvlText w:val="o"/>
      <w:lvlJc w:val="left"/>
      <w:pPr>
        <w:ind w:left="1440" w:hanging="360"/>
      </w:pPr>
      <w:rPr>
        <w:rFonts w:ascii="Courier New" w:hAnsi="Courier New" w:cs="Courier New" w:hint="default"/>
      </w:rPr>
    </w:lvl>
    <w:lvl w:ilvl="2" w:tplc="E120224C">
      <w:start w:val="1"/>
      <w:numFmt w:val="bullet"/>
      <w:lvlText w:val=""/>
      <w:lvlJc w:val="left"/>
      <w:pPr>
        <w:ind w:left="2160" w:hanging="360"/>
      </w:pPr>
      <w:rPr>
        <w:rFonts w:ascii="Wingdings" w:hAnsi="Wingdings" w:cs="Wingdings" w:hint="default"/>
      </w:rPr>
    </w:lvl>
    <w:lvl w:ilvl="3" w:tplc="428EC6A2">
      <w:start w:val="1"/>
      <w:numFmt w:val="bullet"/>
      <w:lvlText w:val=""/>
      <w:lvlJc w:val="left"/>
      <w:pPr>
        <w:ind w:left="2880" w:hanging="360"/>
      </w:pPr>
      <w:rPr>
        <w:rFonts w:ascii="Symbol" w:hAnsi="Symbol" w:cs="Symbol" w:hint="default"/>
      </w:rPr>
    </w:lvl>
    <w:lvl w:ilvl="4" w:tplc="E5163DC6">
      <w:start w:val="1"/>
      <w:numFmt w:val="bullet"/>
      <w:lvlText w:val="o"/>
      <w:lvlJc w:val="left"/>
      <w:pPr>
        <w:ind w:left="3600" w:hanging="360"/>
      </w:pPr>
      <w:rPr>
        <w:rFonts w:ascii="Courier New" w:hAnsi="Courier New" w:cs="Courier New" w:hint="default"/>
      </w:rPr>
    </w:lvl>
    <w:lvl w:ilvl="5" w:tplc="1EDA0C46">
      <w:start w:val="1"/>
      <w:numFmt w:val="bullet"/>
      <w:lvlText w:val=""/>
      <w:lvlJc w:val="left"/>
      <w:pPr>
        <w:ind w:left="4320" w:hanging="360"/>
      </w:pPr>
      <w:rPr>
        <w:rFonts w:ascii="Wingdings" w:hAnsi="Wingdings" w:cs="Wingdings" w:hint="default"/>
      </w:rPr>
    </w:lvl>
    <w:lvl w:ilvl="6" w:tplc="1FB85D56">
      <w:start w:val="1"/>
      <w:numFmt w:val="bullet"/>
      <w:lvlText w:val=""/>
      <w:lvlJc w:val="left"/>
      <w:pPr>
        <w:ind w:left="5040" w:hanging="360"/>
      </w:pPr>
      <w:rPr>
        <w:rFonts w:ascii="Symbol" w:hAnsi="Symbol" w:cs="Symbol" w:hint="default"/>
      </w:rPr>
    </w:lvl>
    <w:lvl w:ilvl="7" w:tplc="43BE2318">
      <w:start w:val="1"/>
      <w:numFmt w:val="bullet"/>
      <w:lvlText w:val="o"/>
      <w:lvlJc w:val="left"/>
      <w:pPr>
        <w:ind w:left="5760" w:hanging="360"/>
      </w:pPr>
      <w:rPr>
        <w:rFonts w:ascii="Courier New" w:hAnsi="Courier New" w:cs="Courier New" w:hint="default"/>
      </w:rPr>
    </w:lvl>
    <w:lvl w:ilvl="8" w:tplc="AA74A10E">
      <w:start w:val="1"/>
      <w:numFmt w:val="bullet"/>
      <w:lvlText w:val=""/>
      <w:lvlJc w:val="left"/>
      <w:pPr>
        <w:ind w:left="6480" w:hanging="360"/>
      </w:pPr>
      <w:rPr>
        <w:rFonts w:ascii="Wingdings" w:hAnsi="Wingdings" w:cs="Wingdings" w:hint="default"/>
      </w:rPr>
    </w:lvl>
  </w:abstractNum>
  <w:abstractNum w:abstractNumId="32" w15:restartNumberingAfterBreak="0">
    <w:nsid w:val="636C7283"/>
    <w:multiLevelType w:val="hybridMultilevel"/>
    <w:tmpl w:val="B4940E88"/>
    <w:lvl w:ilvl="0" w:tplc="E06632CE">
      <w:start w:val="1"/>
      <w:numFmt w:val="bullet"/>
      <w:lvlText w:val=""/>
      <w:lvlJc w:val="left"/>
      <w:pPr>
        <w:ind w:left="720" w:hanging="360"/>
      </w:pPr>
      <w:rPr>
        <w:rFonts w:ascii="Symbol" w:hAnsi="Symbol" w:cs="Symbol" w:hint="default"/>
        <w:sz w:val="18"/>
        <w:szCs w:val="18"/>
      </w:rPr>
    </w:lvl>
    <w:lvl w:ilvl="1" w:tplc="6332D6A6">
      <w:start w:val="1"/>
      <w:numFmt w:val="bullet"/>
      <w:lvlText w:val="o"/>
      <w:lvlJc w:val="left"/>
      <w:pPr>
        <w:ind w:left="1440" w:hanging="360"/>
      </w:pPr>
      <w:rPr>
        <w:rFonts w:ascii="Courier New" w:hAnsi="Courier New" w:cs="Courier New" w:hint="default"/>
      </w:rPr>
    </w:lvl>
    <w:lvl w:ilvl="2" w:tplc="5DECB84E">
      <w:start w:val="1"/>
      <w:numFmt w:val="bullet"/>
      <w:lvlText w:val=""/>
      <w:lvlJc w:val="left"/>
      <w:pPr>
        <w:ind w:left="2160" w:hanging="360"/>
      </w:pPr>
      <w:rPr>
        <w:rFonts w:ascii="Wingdings" w:hAnsi="Wingdings" w:cs="Wingdings" w:hint="default"/>
      </w:rPr>
    </w:lvl>
    <w:lvl w:ilvl="3" w:tplc="FE8E5A9A">
      <w:start w:val="1"/>
      <w:numFmt w:val="bullet"/>
      <w:lvlText w:val=""/>
      <w:lvlJc w:val="left"/>
      <w:pPr>
        <w:ind w:left="2880" w:hanging="360"/>
      </w:pPr>
      <w:rPr>
        <w:rFonts w:ascii="Symbol" w:hAnsi="Symbol" w:cs="Symbol" w:hint="default"/>
      </w:rPr>
    </w:lvl>
    <w:lvl w:ilvl="4" w:tplc="6390F9A2">
      <w:start w:val="1"/>
      <w:numFmt w:val="bullet"/>
      <w:lvlText w:val="o"/>
      <w:lvlJc w:val="left"/>
      <w:pPr>
        <w:ind w:left="3600" w:hanging="360"/>
      </w:pPr>
      <w:rPr>
        <w:rFonts w:ascii="Courier New" w:hAnsi="Courier New" w:cs="Courier New" w:hint="default"/>
      </w:rPr>
    </w:lvl>
    <w:lvl w:ilvl="5" w:tplc="847E3FF8">
      <w:start w:val="1"/>
      <w:numFmt w:val="bullet"/>
      <w:lvlText w:val=""/>
      <w:lvlJc w:val="left"/>
      <w:pPr>
        <w:ind w:left="4320" w:hanging="360"/>
      </w:pPr>
      <w:rPr>
        <w:rFonts w:ascii="Wingdings" w:hAnsi="Wingdings" w:cs="Wingdings" w:hint="default"/>
      </w:rPr>
    </w:lvl>
    <w:lvl w:ilvl="6" w:tplc="78ACCC0E">
      <w:start w:val="1"/>
      <w:numFmt w:val="bullet"/>
      <w:lvlText w:val=""/>
      <w:lvlJc w:val="left"/>
      <w:pPr>
        <w:ind w:left="5040" w:hanging="360"/>
      </w:pPr>
      <w:rPr>
        <w:rFonts w:ascii="Symbol" w:hAnsi="Symbol" w:cs="Symbol" w:hint="default"/>
      </w:rPr>
    </w:lvl>
    <w:lvl w:ilvl="7" w:tplc="A8B803BA">
      <w:start w:val="1"/>
      <w:numFmt w:val="bullet"/>
      <w:lvlText w:val="o"/>
      <w:lvlJc w:val="left"/>
      <w:pPr>
        <w:ind w:left="5760" w:hanging="360"/>
      </w:pPr>
      <w:rPr>
        <w:rFonts w:ascii="Courier New" w:hAnsi="Courier New" w:cs="Courier New" w:hint="default"/>
      </w:rPr>
    </w:lvl>
    <w:lvl w:ilvl="8" w:tplc="38AA5E0C">
      <w:start w:val="1"/>
      <w:numFmt w:val="bullet"/>
      <w:lvlText w:val=""/>
      <w:lvlJc w:val="left"/>
      <w:pPr>
        <w:ind w:left="6480" w:hanging="360"/>
      </w:pPr>
      <w:rPr>
        <w:rFonts w:ascii="Wingdings" w:hAnsi="Wingdings" w:cs="Wingdings" w:hint="default"/>
      </w:rPr>
    </w:lvl>
  </w:abstractNum>
  <w:abstractNum w:abstractNumId="33" w15:restartNumberingAfterBreak="0">
    <w:nsid w:val="64A60756"/>
    <w:multiLevelType w:val="hybridMultilevel"/>
    <w:tmpl w:val="17CC30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F607C3"/>
    <w:multiLevelType w:val="hybridMultilevel"/>
    <w:tmpl w:val="0D36136C"/>
    <w:lvl w:ilvl="0" w:tplc="8676BFFC">
      <w:start w:val="1"/>
      <w:numFmt w:val="bullet"/>
      <w:lvlText w:val=""/>
      <w:lvlJc w:val="left"/>
      <w:pPr>
        <w:ind w:left="720" w:hanging="360"/>
      </w:pPr>
      <w:rPr>
        <w:rFonts w:ascii="Symbol" w:hAnsi="Symbol" w:cs="Symbol" w:hint="default"/>
        <w:sz w:val="18"/>
        <w:szCs w:val="18"/>
      </w:rPr>
    </w:lvl>
    <w:lvl w:ilvl="1" w:tplc="D5164092">
      <w:start w:val="1"/>
      <w:numFmt w:val="bullet"/>
      <w:lvlText w:val="o"/>
      <w:lvlJc w:val="left"/>
      <w:pPr>
        <w:ind w:left="1440" w:hanging="360"/>
      </w:pPr>
      <w:rPr>
        <w:rFonts w:ascii="Courier New" w:hAnsi="Courier New" w:cs="Courier New" w:hint="default"/>
      </w:rPr>
    </w:lvl>
    <w:lvl w:ilvl="2" w:tplc="8C2AB482">
      <w:start w:val="1"/>
      <w:numFmt w:val="bullet"/>
      <w:lvlText w:val=""/>
      <w:lvlJc w:val="left"/>
      <w:pPr>
        <w:ind w:left="2160" w:hanging="360"/>
      </w:pPr>
      <w:rPr>
        <w:rFonts w:ascii="Wingdings" w:hAnsi="Wingdings" w:cs="Wingdings" w:hint="default"/>
      </w:rPr>
    </w:lvl>
    <w:lvl w:ilvl="3" w:tplc="712AE060">
      <w:start w:val="1"/>
      <w:numFmt w:val="bullet"/>
      <w:lvlText w:val=""/>
      <w:lvlJc w:val="left"/>
      <w:pPr>
        <w:ind w:left="2880" w:hanging="360"/>
      </w:pPr>
      <w:rPr>
        <w:rFonts w:ascii="Symbol" w:hAnsi="Symbol" w:cs="Symbol" w:hint="default"/>
      </w:rPr>
    </w:lvl>
    <w:lvl w:ilvl="4" w:tplc="5E14889A">
      <w:start w:val="1"/>
      <w:numFmt w:val="bullet"/>
      <w:lvlText w:val="o"/>
      <w:lvlJc w:val="left"/>
      <w:pPr>
        <w:ind w:left="3600" w:hanging="360"/>
      </w:pPr>
      <w:rPr>
        <w:rFonts w:ascii="Courier New" w:hAnsi="Courier New" w:cs="Courier New" w:hint="default"/>
      </w:rPr>
    </w:lvl>
    <w:lvl w:ilvl="5" w:tplc="F4642B64">
      <w:start w:val="1"/>
      <w:numFmt w:val="bullet"/>
      <w:lvlText w:val=""/>
      <w:lvlJc w:val="left"/>
      <w:pPr>
        <w:ind w:left="4320" w:hanging="360"/>
      </w:pPr>
      <w:rPr>
        <w:rFonts w:ascii="Wingdings" w:hAnsi="Wingdings" w:cs="Wingdings" w:hint="default"/>
      </w:rPr>
    </w:lvl>
    <w:lvl w:ilvl="6" w:tplc="052A78BC">
      <w:start w:val="1"/>
      <w:numFmt w:val="bullet"/>
      <w:lvlText w:val=""/>
      <w:lvlJc w:val="left"/>
      <w:pPr>
        <w:ind w:left="5040" w:hanging="360"/>
      </w:pPr>
      <w:rPr>
        <w:rFonts w:ascii="Symbol" w:hAnsi="Symbol" w:cs="Symbol" w:hint="default"/>
      </w:rPr>
    </w:lvl>
    <w:lvl w:ilvl="7" w:tplc="43EE970C">
      <w:start w:val="1"/>
      <w:numFmt w:val="bullet"/>
      <w:lvlText w:val="o"/>
      <w:lvlJc w:val="left"/>
      <w:pPr>
        <w:ind w:left="5760" w:hanging="360"/>
      </w:pPr>
      <w:rPr>
        <w:rFonts w:ascii="Courier New" w:hAnsi="Courier New" w:cs="Courier New" w:hint="default"/>
      </w:rPr>
    </w:lvl>
    <w:lvl w:ilvl="8" w:tplc="292A902C">
      <w:start w:val="1"/>
      <w:numFmt w:val="bullet"/>
      <w:lvlText w:val=""/>
      <w:lvlJc w:val="left"/>
      <w:pPr>
        <w:ind w:left="6480" w:hanging="360"/>
      </w:pPr>
      <w:rPr>
        <w:rFonts w:ascii="Wingdings" w:hAnsi="Wingdings" w:cs="Wingdings" w:hint="default"/>
      </w:rPr>
    </w:lvl>
  </w:abstractNum>
  <w:abstractNum w:abstractNumId="35" w15:restartNumberingAfterBreak="0">
    <w:nsid w:val="691F1B02"/>
    <w:multiLevelType w:val="hybridMultilevel"/>
    <w:tmpl w:val="883CD3FA"/>
    <w:lvl w:ilvl="0" w:tplc="9CFA9460">
      <w:start w:val="1"/>
      <w:numFmt w:val="bullet"/>
      <w:lvlText w:val=""/>
      <w:lvlJc w:val="left"/>
      <w:pPr>
        <w:ind w:left="720" w:hanging="360"/>
      </w:pPr>
      <w:rPr>
        <w:rFonts w:ascii="Symbol" w:hAnsi="Symbol" w:cs="Symbol" w:hint="default"/>
        <w:sz w:val="18"/>
        <w:szCs w:val="18"/>
      </w:rPr>
    </w:lvl>
    <w:lvl w:ilvl="1" w:tplc="B2C02148">
      <w:start w:val="1"/>
      <w:numFmt w:val="bullet"/>
      <w:lvlText w:val="o"/>
      <w:lvlJc w:val="left"/>
      <w:pPr>
        <w:ind w:left="1440" w:hanging="360"/>
      </w:pPr>
      <w:rPr>
        <w:rFonts w:ascii="Courier New" w:hAnsi="Courier New" w:cs="Courier New" w:hint="default"/>
      </w:rPr>
    </w:lvl>
    <w:lvl w:ilvl="2" w:tplc="24482648">
      <w:start w:val="1"/>
      <w:numFmt w:val="bullet"/>
      <w:lvlText w:val=""/>
      <w:lvlJc w:val="left"/>
      <w:pPr>
        <w:ind w:left="2160" w:hanging="360"/>
      </w:pPr>
      <w:rPr>
        <w:rFonts w:ascii="Wingdings" w:hAnsi="Wingdings" w:cs="Wingdings" w:hint="default"/>
      </w:rPr>
    </w:lvl>
    <w:lvl w:ilvl="3" w:tplc="19E23F7C">
      <w:start w:val="1"/>
      <w:numFmt w:val="bullet"/>
      <w:lvlText w:val=""/>
      <w:lvlJc w:val="left"/>
      <w:pPr>
        <w:ind w:left="2880" w:hanging="360"/>
      </w:pPr>
      <w:rPr>
        <w:rFonts w:ascii="Symbol" w:hAnsi="Symbol" w:cs="Symbol" w:hint="default"/>
      </w:rPr>
    </w:lvl>
    <w:lvl w:ilvl="4" w:tplc="C92410B8">
      <w:start w:val="1"/>
      <w:numFmt w:val="bullet"/>
      <w:lvlText w:val="o"/>
      <w:lvlJc w:val="left"/>
      <w:pPr>
        <w:ind w:left="3600" w:hanging="360"/>
      </w:pPr>
      <w:rPr>
        <w:rFonts w:ascii="Courier New" w:hAnsi="Courier New" w:cs="Courier New" w:hint="default"/>
      </w:rPr>
    </w:lvl>
    <w:lvl w:ilvl="5" w:tplc="B70CB4EE">
      <w:start w:val="1"/>
      <w:numFmt w:val="bullet"/>
      <w:lvlText w:val=""/>
      <w:lvlJc w:val="left"/>
      <w:pPr>
        <w:ind w:left="4320" w:hanging="360"/>
      </w:pPr>
      <w:rPr>
        <w:rFonts w:ascii="Wingdings" w:hAnsi="Wingdings" w:cs="Wingdings" w:hint="default"/>
      </w:rPr>
    </w:lvl>
    <w:lvl w:ilvl="6" w:tplc="B61A85A4">
      <w:start w:val="1"/>
      <w:numFmt w:val="bullet"/>
      <w:lvlText w:val=""/>
      <w:lvlJc w:val="left"/>
      <w:pPr>
        <w:ind w:left="5040" w:hanging="360"/>
      </w:pPr>
      <w:rPr>
        <w:rFonts w:ascii="Symbol" w:hAnsi="Symbol" w:cs="Symbol" w:hint="default"/>
      </w:rPr>
    </w:lvl>
    <w:lvl w:ilvl="7" w:tplc="71D68B24">
      <w:start w:val="1"/>
      <w:numFmt w:val="bullet"/>
      <w:lvlText w:val="o"/>
      <w:lvlJc w:val="left"/>
      <w:pPr>
        <w:ind w:left="5760" w:hanging="360"/>
      </w:pPr>
      <w:rPr>
        <w:rFonts w:ascii="Courier New" w:hAnsi="Courier New" w:cs="Courier New" w:hint="default"/>
      </w:rPr>
    </w:lvl>
    <w:lvl w:ilvl="8" w:tplc="6BB2170C">
      <w:start w:val="1"/>
      <w:numFmt w:val="bullet"/>
      <w:lvlText w:val=""/>
      <w:lvlJc w:val="left"/>
      <w:pPr>
        <w:ind w:left="6480" w:hanging="360"/>
      </w:pPr>
      <w:rPr>
        <w:rFonts w:ascii="Wingdings" w:hAnsi="Wingdings" w:cs="Wingdings" w:hint="default"/>
      </w:rPr>
    </w:lvl>
  </w:abstractNum>
  <w:abstractNum w:abstractNumId="36" w15:restartNumberingAfterBreak="0">
    <w:nsid w:val="6A2F5CC1"/>
    <w:multiLevelType w:val="hybridMultilevel"/>
    <w:tmpl w:val="5452418A"/>
    <w:lvl w:ilvl="0" w:tplc="AC6A0C78">
      <w:start w:val="1"/>
      <w:numFmt w:val="bullet"/>
      <w:lvlText w:val=""/>
      <w:lvlJc w:val="left"/>
      <w:pPr>
        <w:ind w:left="720" w:hanging="360"/>
      </w:pPr>
      <w:rPr>
        <w:rFonts w:ascii="Symbol" w:hAnsi="Symbol" w:cs="Symbol" w:hint="default"/>
        <w:sz w:val="18"/>
        <w:szCs w:val="18"/>
      </w:rPr>
    </w:lvl>
    <w:lvl w:ilvl="1" w:tplc="C492CA58">
      <w:start w:val="1"/>
      <w:numFmt w:val="bullet"/>
      <w:lvlText w:val="o"/>
      <w:lvlJc w:val="left"/>
      <w:pPr>
        <w:ind w:left="1440" w:hanging="360"/>
      </w:pPr>
      <w:rPr>
        <w:rFonts w:ascii="Courier New" w:hAnsi="Courier New" w:cs="Courier New" w:hint="default"/>
      </w:rPr>
    </w:lvl>
    <w:lvl w:ilvl="2" w:tplc="3A02C63A">
      <w:start w:val="1"/>
      <w:numFmt w:val="bullet"/>
      <w:lvlText w:val=""/>
      <w:lvlJc w:val="left"/>
      <w:pPr>
        <w:ind w:left="2160" w:hanging="360"/>
      </w:pPr>
      <w:rPr>
        <w:rFonts w:ascii="Wingdings" w:hAnsi="Wingdings" w:cs="Wingdings" w:hint="default"/>
      </w:rPr>
    </w:lvl>
    <w:lvl w:ilvl="3" w:tplc="453EC172">
      <w:start w:val="1"/>
      <w:numFmt w:val="bullet"/>
      <w:lvlText w:val=""/>
      <w:lvlJc w:val="left"/>
      <w:pPr>
        <w:ind w:left="2880" w:hanging="360"/>
      </w:pPr>
      <w:rPr>
        <w:rFonts w:ascii="Symbol" w:hAnsi="Symbol" w:cs="Symbol" w:hint="default"/>
      </w:rPr>
    </w:lvl>
    <w:lvl w:ilvl="4" w:tplc="A2C28158">
      <w:start w:val="1"/>
      <w:numFmt w:val="bullet"/>
      <w:lvlText w:val="o"/>
      <w:lvlJc w:val="left"/>
      <w:pPr>
        <w:ind w:left="3600" w:hanging="360"/>
      </w:pPr>
      <w:rPr>
        <w:rFonts w:ascii="Courier New" w:hAnsi="Courier New" w:cs="Courier New" w:hint="default"/>
      </w:rPr>
    </w:lvl>
    <w:lvl w:ilvl="5" w:tplc="6E1A5094">
      <w:start w:val="1"/>
      <w:numFmt w:val="bullet"/>
      <w:lvlText w:val=""/>
      <w:lvlJc w:val="left"/>
      <w:pPr>
        <w:ind w:left="4320" w:hanging="360"/>
      </w:pPr>
      <w:rPr>
        <w:rFonts w:ascii="Wingdings" w:hAnsi="Wingdings" w:cs="Wingdings" w:hint="default"/>
      </w:rPr>
    </w:lvl>
    <w:lvl w:ilvl="6" w:tplc="9D1CEC62">
      <w:start w:val="1"/>
      <w:numFmt w:val="bullet"/>
      <w:lvlText w:val=""/>
      <w:lvlJc w:val="left"/>
      <w:pPr>
        <w:ind w:left="5040" w:hanging="360"/>
      </w:pPr>
      <w:rPr>
        <w:rFonts w:ascii="Symbol" w:hAnsi="Symbol" w:cs="Symbol" w:hint="default"/>
      </w:rPr>
    </w:lvl>
    <w:lvl w:ilvl="7" w:tplc="FCEC859A">
      <w:start w:val="1"/>
      <w:numFmt w:val="bullet"/>
      <w:lvlText w:val="o"/>
      <w:lvlJc w:val="left"/>
      <w:pPr>
        <w:ind w:left="5760" w:hanging="360"/>
      </w:pPr>
      <w:rPr>
        <w:rFonts w:ascii="Courier New" w:hAnsi="Courier New" w:cs="Courier New" w:hint="default"/>
      </w:rPr>
    </w:lvl>
    <w:lvl w:ilvl="8" w:tplc="F93C035E">
      <w:start w:val="1"/>
      <w:numFmt w:val="bullet"/>
      <w:lvlText w:val=""/>
      <w:lvlJc w:val="left"/>
      <w:pPr>
        <w:ind w:left="6480" w:hanging="360"/>
      </w:pPr>
      <w:rPr>
        <w:rFonts w:ascii="Wingdings" w:hAnsi="Wingdings" w:cs="Wingdings" w:hint="default"/>
      </w:rPr>
    </w:lvl>
  </w:abstractNum>
  <w:abstractNum w:abstractNumId="37" w15:restartNumberingAfterBreak="0">
    <w:nsid w:val="6C777225"/>
    <w:multiLevelType w:val="hybridMultilevel"/>
    <w:tmpl w:val="7ED64D2E"/>
    <w:lvl w:ilvl="0" w:tplc="64DE1372">
      <w:start w:val="1"/>
      <w:numFmt w:val="bullet"/>
      <w:lvlText w:val=""/>
      <w:lvlJc w:val="left"/>
      <w:pPr>
        <w:ind w:left="720" w:hanging="360"/>
      </w:pPr>
      <w:rPr>
        <w:rFonts w:ascii="Symbol" w:hAnsi="Symbol" w:cs="Symbol" w:hint="default"/>
        <w:sz w:val="18"/>
        <w:szCs w:val="18"/>
      </w:rPr>
    </w:lvl>
    <w:lvl w:ilvl="1" w:tplc="4502E212">
      <w:start w:val="1"/>
      <w:numFmt w:val="bullet"/>
      <w:lvlText w:val="o"/>
      <w:lvlJc w:val="left"/>
      <w:pPr>
        <w:ind w:left="1440" w:hanging="360"/>
      </w:pPr>
      <w:rPr>
        <w:rFonts w:ascii="Courier New" w:hAnsi="Courier New" w:cs="Courier New" w:hint="default"/>
      </w:rPr>
    </w:lvl>
    <w:lvl w:ilvl="2" w:tplc="794CF64E">
      <w:start w:val="1"/>
      <w:numFmt w:val="bullet"/>
      <w:lvlText w:val=""/>
      <w:lvlJc w:val="left"/>
      <w:pPr>
        <w:ind w:left="2160" w:hanging="360"/>
      </w:pPr>
      <w:rPr>
        <w:rFonts w:ascii="Wingdings" w:hAnsi="Wingdings" w:cs="Wingdings" w:hint="default"/>
      </w:rPr>
    </w:lvl>
    <w:lvl w:ilvl="3" w:tplc="C9F65E60">
      <w:start w:val="1"/>
      <w:numFmt w:val="bullet"/>
      <w:lvlText w:val=""/>
      <w:lvlJc w:val="left"/>
      <w:pPr>
        <w:ind w:left="2880" w:hanging="360"/>
      </w:pPr>
      <w:rPr>
        <w:rFonts w:ascii="Symbol" w:hAnsi="Symbol" w:cs="Symbol" w:hint="default"/>
      </w:rPr>
    </w:lvl>
    <w:lvl w:ilvl="4" w:tplc="F320CDB6">
      <w:start w:val="1"/>
      <w:numFmt w:val="bullet"/>
      <w:lvlText w:val="o"/>
      <w:lvlJc w:val="left"/>
      <w:pPr>
        <w:ind w:left="3600" w:hanging="360"/>
      </w:pPr>
      <w:rPr>
        <w:rFonts w:ascii="Courier New" w:hAnsi="Courier New" w:cs="Courier New" w:hint="default"/>
      </w:rPr>
    </w:lvl>
    <w:lvl w:ilvl="5" w:tplc="79BEF00A">
      <w:start w:val="1"/>
      <w:numFmt w:val="bullet"/>
      <w:lvlText w:val=""/>
      <w:lvlJc w:val="left"/>
      <w:pPr>
        <w:ind w:left="4320" w:hanging="360"/>
      </w:pPr>
      <w:rPr>
        <w:rFonts w:ascii="Wingdings" w:hAnsi="Wingdings" w:cs="Wingdings" w:hint="default"/>
      </w:rPr>
    </w:lvl>
    <w:lvl w:ilvl="6" w:tplc="60366632">
      <w:start w:val="1"/>
      <w:numFmt w:val="bullet"/>
      <w:lvlText w:val=""/>
      <w:lvlJc w:val="left"/>
      <w:pPr>
        <w:ind w:left="5040" w:hanging="360"/>
      </w:pPr>
      <w:rPr>
        <w:rFonts w:ascii="Symbol" w:hAnsi="Symbol" w:cs="Symbol" w:hint="default"/>
      </w:rPr>
    </w:lvl>
    <w:lvl w:ilvl="7" w:tplc="E206B706">
      <w:start w:val="1"/>
      <w:numFmt w:val="bullet"/>
      <w:lvlText w:val="o"/>
      <w:lvlJc w:val="left"/>
      <w:pPr>
        <w:ind w:left="5760" w:hanging="360"/>
      </w:pPr>
      <w:rPr>
        <w:rFonts w:ascii="Courier New" w:hAnsi="Courier New" w:cs="Courier New" w:hint="default"/>
      </w:rPr>
    </w:lvl>
    <w:lvl w:ilvl="8" w:tplc="F1168EE8">
      <w:start w:val="1"/>
      <w:numFmt w:val="bullet"/>
      <w:lvlText w:val=""/>
      <w:lvlJc w:val="left"/>
      <w:pPr>
        <w:ind w:left="6480" w:hanging="360"/>
      </w:pPr>
      <w:rPr>
        <w:rFonts w:ascii="Wingdings" w:hAnsi="Wingdings" w:cs="Wingdings" w:hint="default"/>
      </w:rPr>
    </w:lvl>
  </w:abstractNum>
  <w:abstractNum w:abstractNumId="38" w15:restartNumberingAfterBreak="0">
    <w:nsid w:val="737F187B"/>
    <w:multiLevelType w:val="hybridMultilevel"/>
    <w:tmpl w:val="99DE89A0"/>
    <w:lvl w:ilvl="0" w:tplc="50B8F7D6">
      <w:start w:val="1"/>
      <w:numFmt w:val="bullet"/>
      <w:lvlText w:val=""/>
      <w:lvlJc w:val="left"/>
      <w:pPr>
        <w:ind w:left="720" w:hanging="360"/>
      </w:pPr>
      <w:rPr>
        <w:rFonts w:ascii="Symbol" w:hAnsi="Symbol" w:cs="Symbol" w:hint="default"/>
        <w:sz w:val="18"/>
        <w:szCs w:val="18"/>
      </w:rPr>
    </w:lvl>
    <w:lvl w:ilvl="1" w:tplc="658E762A">
      <w:start w:val="1"/>
      <w:numFmt w:val="bullet"/>
      <w:lvlText w:val="o"/>
      <w:lvlJc w:val="left"/>
      <w:pPr>
        <w:ind w:left="1440" w:hanging="360"/>
      </w:pPr>
      <w:rPr>
        <w:rFonts w:ascii="Courier New" w:hAnsi="Courier New" w:cs="Courier New" w:hint="default"/>
      </w:rPr>
    </w:lvl>
    <w:lvl w:ilvl="2" w:tplc="C36C8792">
      <w:start w:val="1"/>
      <w:numFmt w:val="bullet"/>
      <w:lvlText w:val=""/>
      <w:lvlJc w:val="left"/>
      <w:pPr>
        <w:ind w:left="2160" w:hanging="360"/>
      </w:pPr>
      <w:rPr>
        <w:rFonts w:ascii="Wingdings" w:hAnsi="Wingdings" w:cs="Wingdings" w:hint="default"/>
      </w:rPr>
    </w:lvl>
    <w:lvl w:ilvl="3" w:tplc="5B7AB2DE">
      <w:start w:val="1"/>
      <w:numFmt w:val="bullet"/>
      <w:lvlText w:val=""/>
      <w:lvlJc w:val="left"/>
      <w:pPr>
        <w:ind w:left="2880" w:hanging="360"/>
      </w:pPr>
      <w:rPr>
        <w:rFonts w:ascii="Symbol" w:hAnsi="Symbol" w:cs="Symbol" w:hint="default"/>
      </w:rPr>
    </w:lvl>
    <w:lvl w:ilvl="4" w:tplc="63564A98">
      <w:start w:val="1"/>
      <w:numFmt w:val="bullet"/>
      <w:lvlText w:val="o"/>
      <w:lvlJc w:val="left"/>
      <w:pPr>
        <w:ind w:left="3600" w:hanging="360"/>
      </w:pPr>
      <w:rPr>
        <w:rFonts w:ascii="Courier New" w:hAnsi="Courier New" w:cs="Courier New" w:hint="default"/>
      </w:rPr>
    </w:lvl>
    <w:lvl w:ilvl="5" w:tplc="3D9A972A">
      <w:start w:val="1"/>
      <w:numFmt w:val="bullet"/>
      <w:lvlText w:val=""/>
      <w:lvlJc w:val="left"/>
      <w:pPr>
        <w:ind w:left="4320" w:hanging="360"/>
      </w:pPr>
      <w:rPr>
        <w:rFonts w:ascii="Wingdings" w:hAnsi="Wingdings" w:cs="Wingdings" w:hint="default"/>
      </w:rPr>
    </w:lvl>
    <w:lvl w:ilvl="6" w:tplc="B1CEBB42">
      <w:start w:val="1"/>
      <w:numFmt w:val="bullet"/>
      <w:lvlText w:val=""/>
      <w:lvlJc w:val="left"/>
      <w:pPr>
        <w:ind w:left="5040" w:hanging="360"/>
      </w:pPr>
      <w:rPr>
        <w:rFonts w:ascii="Symbol" w:hAnsi="Symbol" w:cs="Symbol" w:hint="default"/>
      </w:rPr>
    </w:lvl>
    <w:lvl w:ilvl="7" w:tplc="43FA2902">
      <w:start w:val="1"/>
      <w:numFmt w:val="bullet"/>
      <w:lvlText w:val="o"/>
      <w:lvlJc w:val="left"/>
      <w:pPr>
        <w:ind w:left="5760" w:hanging="360"/>
      </w:pPr>
      <w:rPr>
        <w:rFonts w:ascii="Courier New" w:hAnsi="Courier New" w:cs="Courier New" w:hint="default"/>
      </w:rPr>
    </w:lvl>
    <w:lvl w:ilvl="8" w:tplc="97C2957C">
      <w:start w:val="1"/>
      <w:numFmt w:val="bullet"/>
      <w:lvlText w:val=""/>
      <w:lvlJc w:val="left"/>
      <w:pPr>
        <w:ind w:left="6480" w:hanging="360"/>
      </w:pPr>
      <w:rPr>
        <w:rFonts w:ascii="Wingdings" w:hAnsi="Wingdings" w:cs="Wingdings" w:hint="default"/>
      </w:rPr>
    </w:lvl>
  </w:abstractNum>
  <w:abstractNum w:abstractNumId="39" w15:restartNumberingAfterBreak="0">
    <w:nsid w:val="77373F0F"/>
    <w:multiLevelType w:val="hybridMultilevel"/>
    <w:tmpl w:val="B85C4C1A"/>
    <w:lvl w:ilvl="0" w:tplc="060AF0C6">
      <w:start w:val="1"/>
      <w:numFmt w:val="bullet"/>
      <w:lvlText w:val=""/>
      <w:lvlJc w:val="left"/>
      <w:pPr>
        <w:ind w:left="720" w:hanging="360"/>
      </w:pPr>
      <w:rPr>
        <w:rFonts w:ascii="Symbol" w:hAnsi="Symbol" w:cs="Symbol" w:hint="default"/>
        <w:sz w:val="18"/>
        <w:szCs w:val="18"/>
      </w:rPr>
    </w:lvl>
    <w:lvl w:ilvl="1" w:tplc="5E541F84">
      <w:start w:val="1"/>
      <w:numFmt w:val="bullet"/>
      <w:lvlText w:val="o"/>
      <w:lvlJc w:val="left"/>
      <w:pPr>
        <w:ind w:left="1440" w:hanging="360"/>
      </w:pPr>
      <w:rPr>
        <w:rFonts w:ascii="Courier New" w:hAnsi="Courier New" w:cs="Courier New" w:hint="default"/>
      </w:rPr>
    </w:lvl>
    <w:lvl w:ilvl="2" w:tplc="97286662">
      <w:start w:val="1"/>
      <w:numFmt w:val="bullet"/>
      <w:lvlText w:val=""/>
      <w:lvlJc w:val="left"/>
      <w:pPr>
        <w:ind w:left="2160" w:hanging="360"/>
      </w:pPr>
      <w:rPr>
        <w:rFonts w:ascii="Wingdings" w:hAnsi="Wingdings" w:cs="Wingdings" w:hint="default"/>
      </w:rPr>
    </w:lvl>
    <w:lvl w:ilvl="3" w:tplc="344C8DA6">
      <w:start w:val="1"/>
      <w:numFmt w:val="bullet"/>
      <w:lvlText w:val=""/>
      <w:lvlJc w:val="left"/>
      <w:pPr>
        <w:ind w:left="2880" w:hanging="360"/>
      </w:pPr>
      <w:rPr>
        <w:rFonts w:ascii="Symbol" w:hAnsi="Symbol" w:cs="Symbol" w:hint="default"/>
      </w:rPr>
    </w:lvl>
    <w:lvl w:ilvl="4" w:tplc="909C4F88">
      <w:start w:val="1"/>
      <w:numFmt w:val="bullet"/>
      <w:lvlText w:val="o"/>
      <w:lvlJc w:val="left"/>
      <w:pPr>
        <w:ind w:left="3600" w:hanging="360"/>
      </w:pPr>
      <w:rPr>
        <w:rFonts w:ascii="Courier New" w:hAnsi="Courier New" w:cs="Courier New" w:hint="default"/>
      </w:rPr>
    </w:lvl>
    <w:lvl w:ilvl="5" w:tplc="95403FB0">
      <w:start w:val="1"/>
      <w:numFmt w:val="bullet"/>
      <w:lvlText w:val=""/>
      <w:lvlJc w:val="left"/>
      <w:pPr>
        <w:ind w:left="4320" w:hanging="360"/>
      </w:pPr>
      <w:rPr>
        <w:rFonts w:ascii="Wingdings" w:hAnsi="Wingdings" w:cs="Wingdings" w:hint="default"/>
      </w:rPr>
    </w:lvl>
    <w:lvl w:ilvl="6" w:tplc="B73E7862">
      <w:start w:val="1"/>
      <w:numFmt w:val="bullet"/>
      <w:lvlText w:val=""/>
      <w:lvlJc w:val="left"/>
      <w:pPr>
        <w:ind w:left="5040" w:hanging="360"/>
      </w:pPr>
      <w:rPr>
        <w:rFonts w:ascii="Symbol" w:hAnsi="Symbol" w:cs="Symbol" w:hint="default"/>
      </w:rPr>
    </w:lvl>
    <w:lvl w:ilvl="7" w:tplc="BB94B6B8">
      <w:start w:val="1"/>
      <w:numFmt w:val="bullet"/>
      <w:lvlText w:val="o"/>
      <w:lvlJc w:val="left"/>
      <w:pPr>
        <w:ind w:left="5760" w:hanging="360"/>
      </w:pPr>
      <w:rPr>
        <w:rFonts w:ascii="Courier New" w:hAnsi="Courier New" w:cs="Courier New" w:hint="default"/>
      </w:rPr>
    </w:lvl>
    <w:lvl w:ilvl="8" w:tplc="625AA44C">
      <w:start w:val="1"/>
      <w:numFmt w:val="bullet"/>
      <w:lvlText w:val=""/>
      <w:lvlJc w:val="left"/>
      <w:pPr>
        <w:ind w:left="6480" w:hanging="360"/>
      </w:pPr>
      <w:rPr>
        <w:rFonts w:ascii="Wingdings" w:hAnsi="Wingdings" w:cs="Wingdings" w:hint="default"/>
      </w:rPr>
    </w:lvl>
  </w:abstractNum>
  <w:abstractNum w:abstractNumId="40" w15:restartNumberingAfterBreak="0">
    <w:nsid w:val="7B55470C"/>
    <w:multiLevelType w:val="hybridMultilevel"/>
    <w:tmpl w:val="C19E502A"/>
    <w:lvl w:ilvl="0" w:tplc="DA1CF0BA">
      <w:start w:val="1"/>
      <w:numFmt w:val="bullet"/>
      <w:lvlText w:val=""/>
      <w:lvlJc w:val="left"/>
      <w:pPr>
        <w:ind w:left="720" w:hanging="360"/>
      </w:pPr>
      <w:rPr>
        <w:rFonts w:ascii="Symbol" w:hAnsi="Symbol" w:cs="Symbol" w:hint="default"/>
        <w:sz w:val="18"/>
        <w:szCs w:val="18"/>
      </w:rPr>
    </w:lvl>
    <w:lvl w:ilvl="1" w:tplc="B4E0818E">
      <w:start w:val="1"/>
      <w:numFmt w:val="bullet"/>
      <w:lvlText w:val="o"/>
      <w:lvlJc w:val="left"/>
      <w:pPr>
        <w:ind w:left="1440" w:hanging="360"/>
      </w:pPr>
      <w:rPr>
        <w:rFonts w:ascii="Courier New" w:hAnsi="Courier New" w:cs="Courier New" w:hint="default"/>
      </w:rPr>
    </w:lvl>
    <w:lvl w:ilvl="2" w:tplc="9C9EBE8C">
      <w:start w:val="1"/>
      <w:numFmt w:val="bullet"/>
      <w:lvlText w:val=""/>
      <w:lvlJc w:val="left"/>
      <w:pPr>
        <w:ind w:left="2160" w:hanging="360"/>
      </w:pPr>
      <w:rPr>
        <w:rFonts w:ascii="Wingdings" w:hAnsi="Wingdings" w:cs="Wingdings" w:hint="default"/>
      </w:rPr>
    </w:lvl>
    <w:lvl w:ilvl="3" w:tplc="840E9E12">
      <w:start w:val="1"/>
      <w:numFmt w:val="bullet"/>
      <w:lvlText w:val=""/>
      <w:lvlJc w:val="left"/>
      <w:pPr>
        <w:ind w:left="2880" w:hanging="360"/>
      </w:pPr>
      <w:rPr>
        <w:rFonts w:ascii="Symbol" w:hAnsi="Symbol" w:cs="Symbol" w:hint="default"/>
      </w:rPr>
    </w:lvl>
    <w:lvl w:ilvl="4" w:tplc="B406BFD8">
      <w:start w:val="1"/>
      <w:numFmt w:val="bullet"/>
      <w:lvlText w:val="o"/>
      <w:lvlJc w:val="left"/>
      <w:pPr>
        <w:ind w:left="3600" w:hanging="360"/>
      </w:pPr>
      <w:rPr>
        <w:rFonts w:ascii="Courier New" w:hAnsi="Courier New" w:cs="Courier New" w:hint="default"/>
      </w:rPr>
    </w:lvl>
    <w:lvl w:ilvl="5" w:tplc="6FC2E550">
      <w:start w:val="1"/>
      <w:numFmt w:val="bullet"/>
      <w:lvlText w:val=""/>
      <w:lvlJc w:val="left"/>
      <w:pPr>
        <w:ind w:left="4320" w:hanging="360"/>
      </w:pPr>
      <w:rPr>
        <w:rFonts w:ascii="Wingdings" w:hAnsi="Wingdings" w:cs="Wingdings" w:hint="default"/>
      </w:rPr>
    </w:lvl>
    <w:lvl w:ilvl="6" w:tplc="E038642E">
      <w:start w:val="1"/>
      <w:numFmt w:val="bullet"/>
      <w:lvlText w:val=""/>
      <w:lvlJc w:val="left"/>
      <w:pPr>
        <w:ind w:left="5040" w:hanging="360"/>
      </w:pPr>
      <w:rPr>
        <w:rFonts w:ascii="Symbol" w:hAnsi="Symbol" w:cs="Symbol" w:hint="default"/>
      </w:rPr>
    </w:lvl>
    <w:lvl w:ilvl="7" w:tplc="D104455E">
      <w:start w:val="1"/>
      <w:numFmt w:val="bullet"/>
      <w:lvlText w:val="o"/>
      <w:lvlJc w:val="left"/>
      <w:pPr>
        <w:ind w:left="5760" w:hanging="360"/>
      </w:pPr>
      <w:rPr>
        <w:rFonts w:ascii="Courier New" w:hAnsi="Courier New" w:cs="Courier New" w:hint="default"/>
      </w:rPr>
    </w:lvl>
    <w:lvl w:ilvl="8" w:tplc="72464E3C">
      <w:start w:val="1"/>
      <w:numFmt w:val="bullet"/>
      <w:lvlText w:val=""/>
      <w:lvlJc w:val="left"/>
      <w:pPr>
        <w:ind w:left="6480" w:hanging="360"/>
      </w:pPr>
      <w:rPr>
        <w:rFonts w:ascii="Wingdings" w:hAnsi="Wingdings" w:cs="Wingdings" w:hint="default"/>
      </w:rPr>
    </w:lvl>
  </w:abstractNum>
  <w:abstractNum w:abstractNumId="41" w15:restartNumberingAfterBreak="0">
    <w:nsid w:val="7BBA4F28"/>
    <w:multiLevelType w:val="hybridMultilevel"/>
    <w:tmpl w:val="0AE8A358"/>
    <w:lvl w:ilvl="0" w:tplc="D2080DE2">
      <w:start w:val="1"/>
      <w:numFmt w:val="decimal"/>
      <w:lvlText w:val="%1."/>
      <w:lvlJc w:val="left"/>
      <w:pPr>
        <w:ind w:left="720" w:hanging="360"/>
      </w:pPr>
      <w:rPr>
        <w:rFonts w:ascii="Arial" w:hAnsi="Arial" w:cs="Arial" w:hint="default"/>
        <w:sz w:val="18"/>
        <w:szCs w:val="18"/>
      </w:rPr>
    </w:lvl>
    <w:lvl w:ilvl="1" w:tplc="0A4A2F20">
      <w:start w:val="1"/>
      <w:numFmt w:val="decimal"/>
      <w:lvlText w:val="%2."/>
      <w:lvlJc w:val="left"/>
      <w:pPr>
        <w:ind w:left="1440" w:hanging="360"/>
      </w:pPr>
    </w:lvl>
    <w:lvl w:ilvl="2" w:tplc="6A12D5C2">
      <w:start w:val="1"/>
      <w:numFmt w:val="decimal"/>
      <w:lvlText w:val="%3."/>
      <w:lvlJc w:val="left"/>
      <w:pPr>
        <w:ind w:left="2160" w:hanging="360"/>
      </w:pPr>
    </w:lvl>
    <w:lvl w:ilvl="3" w:tplc="2A7C30EA">
      <w:start w:val="1"/>
      <w:numFmt w:val="decimal"/>
      <w:lvlText w:val="%4."/>
      <w:lvlJc w:val="left"/>
      <w:pPr>
        <w:ind w:left="2880" w:hanging="360"/>
      </w:pPr>
    </w:lvl>
    <w:lvl w:ilvl="4" w:tplc="FB0E15EA">
      <w:start w:val="1"/>
      <w:numFmt w:val="decimal"/>
      <w:lvlText w:val="%5."/>
      <w:lvlJc w:val="left"/>
      <w:pPr>
        <w:ind w:left="3600" w:hanging="360"/>
      </w:pPr>
    </w:lvl>
    <w:lvl w:ilvl="5" w:tplc="02748920">
      <w:start w:val="1"/>
      <w:numFmt w:val="decimal"/>
      <w:lvlText w:val="%6."/>
      <w:lvlJc w:val="left"/>
      <w:pPr>
        <w:ind w:left="4320" w:hanging="360"/>
      </w:pPr>
    </w:lvl>
    <w:lvl w:ilvl="6" w:tplc="18F619C8">
      <w:start w:val="1"/>
      <w:numFmt w:val="decimal"/>
      <w:lvlText w:val="%7."/>
      <w:lvlJc w:val="left"/>
      <w:pPr>
        <w:ind w:left="5040" w:hanging="360"/>
      </w:pPr>
    </w:lvl>
    <w:lvl w:ilvl="7" w:tplc="6F6C1880">
      <w:start w:val="1"/>
      <w:numFmt w:val="decimal"/>
      <w:lvlText w:val="%8."/>
      <w:lvlJc w:val="left"/>
      <w:pPr>
        <w:ind w:left="5760" w:hanging="360"/>
      </w:pPr>
    </w:lvl>
    <w:lvl w:ilvl="8" w:tplc="41F029EC">
      <w:start w:val="1"/>
      <w:numFmt w:val="decimal"/>
      <w:lvlText w:val="%9."/>
      <w:lvlJc w:val="left"/>
      <w:pPr>
        <w:ind w:left="6480" w:hanging="360"/>
      </w:pPr>
    </w:lvl>
  </w:abstractNum>
  <w:num w:numId="1">
    <w:abstractNumId w:val="17"/>
  </w:num>
  <w:num w:numId="2">
    <w:abstractNumId w:val="35"/>
  </w:num>
  <w:num w:numId="3">
    <w:abstractNumId w:val="7"/>
  </w:num>
  <w:num w:numId="4">
    <w:abstractNumId w:val="1"/>
  </w:num>
  <w:num w:numId="5">
    <w:abstractNumId w:val="28"/>
  </w:num>
  <w:num w:numId="6">
    <w:abstractNumId w:val="36"/>
  </w:num>
  <w:num w:numId="7">
    <w:abstractNumId w:val="26"/>
  </w:num>
  <w:num w:numId="8">
    <w:abstractNumId w:val="4"/>
  </w:num>
  <w:num w:numId="9">
    <w:abstractNumId w:val="0"/>
  </w:num>
  <w:num w:numId="10">
    <w:abstractNumId w:val="2"/>
  </w:num>
  <w:num w:numId="11">
    <w:abstractNumId w:val="10"/>
  </w:num>
  <w:num w:numId="12">
    <w:abstractNumId w:val="29"/>
  </w:num>
  <w:num w:numId="13">
    <w:abstractNumId w:val="8"/>
  </w:num>
  <w:num w:numId="14">
    <w:abstractNumId w:val="12"/>
  </w:num>
  <w:num w:numId="15">
    <w:abstractNumId w:val="9"/>
  </w:num>
  <w:num w:numId="16">
    <w:abstractNumId w:val="38"/>
  </w:num>
  <w:num w:numId="17">
    <w:abstractNumId w:val="30"/>
  </w:num>
  <w:num w:numId="18">
    <w:abstractNumId w:val="37"/>
  </w:num>
  <w:num w:numId="19">
    <w:abstractNumId w:val="18"/>
  </w:num>
  <w:num w:numId="20">
    <w:abstractNumId w:val="6"/>
  </w:num>
  <w:num w:numId="21">
    <w:abstractNumId w:val="31"/>
  </w:num>
  <w:num w:numId="22">
    <w:abstractNumId w:val="5"/>
  </w:num>
  <w:num w:numId="23">
    <w:abstractNumId w:val="13"/>
  </w:num>
  <w:num w:numId="24">
    <w:abstractNumId w:val="32"/>
  </w:num>
  <w:num w:numId="25">
    <w:abstractNumId w:val="24"/>
  </w:num>
  <w:num w:numId="26">
    <w:abstractNumId w:val="23"/>
  </w:num>
  <w:num w:numId="27">
    <w:abstractNumId w:val="41"/>
  </w:num>
  <w:num w:numId="28">
    <w:abstractNumId w:val="20"/>
  </w:num>
  <w:num w:numId="29">
    <w:abstractNumId w:val="3"/>
  </w:num>
  <w:num w:numId="30">
    <w:abstractNumId w:val="40"/>
  </w:num>
  <w:num w:numId="31">
    <w:abstractNumId w:val="15"/>
  </w:num>
  <w:num w:numId="32">
    <w:abstractNumId w:val="39"/>
  </w:num>
  <w:num w:numId="33">
    <w:abstractNumId w:val="21"/>
  </w:num>
  <w:num w:numId="34">
    <w:abstractNumId w:val="11"/>
  </w:num>
  <w:num w:numId="35">
    <w:abstractNumId w:val="14"/>
  </w:num>
  <w:num w:numId="36">
    <w:abstractNumId w:val="22"/>
  </w:num>
  <w:num w:numId="37">
    <w:abstractNumId w:val="16"/>
  </w:num>
  <w:num w:numId="38">
    <w:abstractNumId w:val="19"/>
  </w:num>
  <w:num w:numId="39">
    <w:abstractNumId w:val="34"/>
  </w:num>
  <w:num w:numId="40">
    <w:abstractNumId w:val="25"/>
  </w:num>
  <w:num w:numId="41">
    <w:abstractNumId w:val="27"/>
  </w:num>
  <w:num w:numId="4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647"/>
    <w:rsid w:val="00037A49"/>
    <w:rsid w:val="00043DDE"/>
    <w:rsid w:val="000575F6"/>
    <w:rsid w:val="00091026"/>
    <w:rsid w:val="00097F4A"/>
    <w:rsid w:val="000C5527"/>
    <w:rsid w:val="000E76C6"/>
    <w:rsid w:val="00127127"/>
    <w:rsid w:val="00134892"/>
    <w:rsid w:val="001503E0"/>
    <w:rsid w:val="0017172C"/>
    <w:rsid w:val="00204EDB"/>
    <w:rsid w:val="002634AA"/>
    <w:rsid w:val="002D58B5"/>
    <w:rsid w:val="00321FAB"/>
    <w:rsid w:val="0033249E"/>
    <w:rsid w:val="00337E4D"/>
    <w:rsid w:val="00343395"/>
    <w:rsid w:val="003A1AA2"/>
    <w:rsid w:val="003F2B6C"/>
    <w:rsid w:val="00416C66"/>
    <w:rsid w:val="004702FB"/>
    <w:rsid w:val="00471503"/>
    <w:rsid w:val="0049479E"/>
    <w:rsid w:val="004D2F9F"/>
    <w:rsid w:val="004E0823"/>
    <w:rsid w:val="004F2927"/>
    <w:rsid w:val="0052142A"/>
    <w:rsid w:val="0053510E"/>
    <w:rsid w:val="005423BF"/>
    <w:rsid w:val="00566A92"/>
    <w:rsid w:val="005B6195"/>
    <w:rsid w:val="006347C3"/>
    <w:rsid w:val="00666658"/>
    <w:rsid w:val="006975C6"/>
    <w:rsid w:val="006A5918"/>
    <w:rsid w:val="006B2936"/>
    <w:rsid w:val="006D0993"/>
    <w:rsid w:val="006F1DA5"/>
    <w:rsid w:val="007109D5"/>
    <w:rsid w:val="00785F39"/>
    <w:rsid w:val="007C3EA0"/>
    <w:rsid w:val="007D6FB3"/>
    <w:rsid w:val="007E0E83"/>
    <w:rsid w:val="008278F5"/>
    <w:rsid w:val="0083086C"/>
    <w:rsid w:val="008B72CE"/>
    <w:rsid w:val="00930868"/>
    <w:rsid w:val="00960022"/>
    <w:rsid w:val="00986AC4"/>
    <w:rsid w:val="00A40A1C"/>
    <w:rsid w:val="00A52459"/>
    <w:rsid w:val="00AF7FB0"/>
    <w:rsid w:val="00B05771"/>
    <w:rsid w:val="00B169F3"/>
    <w:rsid w:val="00B757D1"/>
    <w:rsid w:val="00B93434"/>
    <w:rsid w:val="00BC2D61"/>
    <w:rsid w:val="00C02EF0"/>
    <w:rsid w:val="00C125C6"/>
    <w:rsid w:val="00C24613"/>
    <w:rsid w:val="00C315C9"/>
    <w:rsid w:val="00C4793C"/>
    <w:rsid w:val="00CD6E25"/>
    <w:rsid w:val="00D379CF"/>
    <w:rsid w:val="00D60A0B"/>
    <w:rsid w:val="00D7467F"/>
    <w:rsid w:val="00D931BF"/>
    <w:rsid w:val="00DD2FA1"/>
    <w:rsid w:val="00DF3EF5"/>
    <w:rsid w:val="00E55B9D"/>
    <w:rsid w:val="00EA66A8"/>
    <w:rsid w:val="00ED41BC"/>
    <w:rsid w:val="00EF3AE5"/>
    <w:rsid w:val="00F851F3"/>
    <w:rsid w:val="00FA15BC"/>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paragraph" w:styleId="Navadensplet">
    <w:name w:val="Normal (Web)"/>
    <w:basedOn w:val="Navaden"/>
    <w:uiPriority w:val="99"/>
    <w:unhideWhenUsed/>
    <w:rsid w:val="0003764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7348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DB78-0C53-4DFF-A985-EA3C5370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18047</Words>
  <Characters>102872</Characters>
  <Application>Microsoft Office Word</Application>
  <DocSecurity>0</DocSecurity>
  <Lines>857</Lines>
  <Paragraphs>241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turkb</cp:lastModifiedBy>
  <cp:revision>3</cp:revision>
  <cp:lastPrinted>2017-09-04T06:59:00Z</cp:lastPrinted>
  <dcterms:created xsi:type="dcterms:W3CDTF">2017-09-05T07:40:00Z</dcterms:created>
  <dcterms:modified xsi:type="dcterms:W3CDTF">2017-09-05T07:44:00Z</dcterms:modified>
</cp:coreProperties>
</file>