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77C" w:rsidRPr="00DE0C87" w:rsidRDefault="00907E89">
      <w:pPr>
        <w:spacing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sl-SI"/>
        </w:rPr>
      </w:pPr>
      <w:r w:rsidRPr="00DE0C87">
        <w:rPr>
          <w:rFonts w:ascii="Arial" w:eastAsia="Times New Roman" w:hAnsi="Arial" w:cs="Arial"/>
          <w:sz w:val="16"/>
          <w:szCs w:val="16"/>
          <w:lang w:eastAsia="sl-SI"/>
        </w:rPr>
        <w:t xml:space="preserve">Številka: </w:t>
      </w:r>
      <w:r w:rsidR="00D77613" w:rsidRPr="00DE0C87">
        <w:rPr>
          <w:rFonts w:ascii="Arial" w:eastAsia="Times New Roman" w:hAnsi="Arial" w:cs="Arial"/>
          <w:sz w:val="16"/>
          <w:szCs w:val="16"/>
          <w:lang w:eastAsia="sl-SI"/>
        </w:rPr>
        <w:t>_________________</w:t>
      </w:r>
      <w:r w:rsidRPr="00DE0C87">
        <w:rPr>
          <w:rFonts w:ascii="Arial" w:eastAsia="Times New Roman" w:hAnsi="Arial" w:cs="Arial"/>
          <w:bCs/>
          <w:sz w:val="16"/>
          <w:szCs w:val="16"/>
          <w:lang w:eastAsia="sl-SI"/>
        </w:rPr>
        <w:t xml:space="preserve">               </w:t>
      </w:r>
    </w:p>
    <w:p w:rsidR="0068377C" w:rsidRPr="00DE0C87" w:rsidRDefault="0068377C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</w:p>
    <w:p w:rsidR="006B0E2A" w:rsidRPr="00DE0C87" w:rsidRDefault="00907E8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>PONUDNIK: ______________________</w:t>
      </w:r>
      <w:r w:rsidR="00D77613"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>_____________</w:t>
      </w:r>
    </w:p>
    <w:p w:rsidR="0068377C" w:rsidRPr="00DE0C87" w:rsidRDefault="00907E89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sl-SI"/>
        </w:rPr>
      </w:pP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</w:r>
      <w:r w:rsidRPr="00DE0C87">
        <w:rPr>
          <w:rFonts w:ascii="Arial" w:eastAsia="Times New Roman" w:hAnsi="Arial" w:cs="Arial"/>
          <w:b/>
          <w:sz w:val="16"/>
          <w:szCs w:val="16"/>
          <w:lang w:eastAsia="sl-SI"/>
        </w:rPr>
        <w:tab/>
        <w:t xml:space="preserve"> </w:t>
      </w:r>
    </w:p>
    <w:p w:rsidR="0068377C" w:rsidRPr="00DE0C87" w:rsidRDefault="00907E89">
      <w:pPr>
        <w:keepNext/>
        <w:spacing w:after="0" w:line="240" w:lineRule="auto"/>
        <w:jc w:val="center"/>
        <w:outlineLvl w:val="3"/>
        <w:rPr>
          <w:rFonts w:ascii="Arial" w:eastAsia="Arial Unicode MS" w:hAnsi="Arial" w:cs="Arial"/>
          <w:b/>
          <w:bCs/>
          <w:sz w:val="16"/>
          <w:szCs w:val="16"/>
          <w:lang w:eastAsia="sl-SI"/>
        </w:rPr>
      </w:pPr>
      <w:r w:rsidRPr="00DE0C87">
        <w:rPr>
          <w:rFonts w:ascii="Arial" w:eastAsia="Arial Unicode MS" w:hAnsi="Arial" w:cs="Arial"/>
          <w:b/>
          <w:sz w:val="16"/>
          <w:szCs w:val="16"/>
          <w:lang w:eastAsia="sl-SI"/>
        </w:rPr>
        <w:t>PREDRAČUN - Seznam razpisanih storitev št. ______/______</w:t>
      </w:r>
    </w:p>
    <w:p w:rsidR="0068377C" w:rsidRPr="00DE0C87" w:rsidRDefault="00907E8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sl-SI"/>
        </w:rPr>
      </w:pPr>
      <w:r w:rsidRPr="00DE0C87">
        <w:rPr>
          <w:rFonts w:ascii="Arial" w:eastAsia="Times New Roman" w:hAnsi="Arial" w:cs="Arial"/>
          <w:b/>
          <w:bCs/>
          <w:sz w:val="16"/>
          <w:szCs w:val="16"/>
          <w:lang w:eastAsia="sl-SI"/>
        </w:rPr>
        <w:t xml:space="preserve">Izvajanje del na podlagi zakona o varstvu pred sevanji in jedrski varnosti </w:t>
      </w:r>
    </w:p>
    <w:p w:rsidR="0068377C" w:rsidRPr="00DE0C87" w:rsidRDefault="0068377C">
      <w:pPr>
        <w:spacing w:after="0" w:line="240" w:lineRule="auto"/>
        <w:jc w:val="both"/>
        <w:rPr>
          <w:rFonts w:ascii="Arial" w:eastAsia="Times New Roman" w:hAnsi="Arial" w:cs="Arial"/>
          <w:bCs/>
          <w:sz w:val="16"/>
          <w:szCs w:val="16"/>
          <w:lang w:eastAsia="sl-SI"/>
        </w:rPr>
      </w:pPr>
    </w:p>
    <w:p w:rsidR="006B0E2A" w:rsidRPr="00DE0C87" w:rsidRDefault="006B0E2A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1"/>
        <w:gridCol w:w="4259"/>
        <w:gridCol w:w="1911"/>
        <w:gridCol w:w="732"/>
        <w:gridCol w:w="686"/>
        <w:gridCol w:w="708"/>
        <w:gridCol w:w="1134"/>
        <w:gridCol w:w="709"/>
        <w:gridCol w:w="1134"/>
        <w:gridCol w:w="1948"/>
      </w:tblGrid>
      <w:tr w:rsidR="00DE0C87" w:rsidRPr="00DE0C87" w:rsidTr="00DE0C87">
        <w:trPr>
          <w:trHeight w:val="300"/>
        </w:trPr>
        <w:tc>
          <w:tcPr>
            <w:tcW w:w="771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proofErr w:type="spellStart"/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Zap</w:t>
            </w:r>
            <w:proofErr w:type="spellEnd"/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. št. sklopa</w:t>
            </w:r>
          </w:p>
        </w:tc>
        <w:tc>
          <w:tcPr>
            <w:tcW w:w="6170" w:type="dxa"/>
            <w:gridSpan w:val="2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Opis STORITEV</w:t>
            </w:r>
          </w:p>
        </w:tc>
        <w:tc>
          <w:tcPr>
            <w:tcW w:w="732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EM</w:t>
            </w: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1letna</w:t>
            </w:r>
          </w:p>
        </w:tc>
        <w:tc>
          <w:tcPr>
            <w:tcW w:w="70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 letna kol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CENA BREZ DDV*</w:t>
            </w:r>
          </w:p>
        </w:tc>
        <w:tc>
          <w:tcPr>
            <w:tcW w:w="70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ST. DDV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CENA Z DDV</w:t>
            </w:r>
          </w:p>
        </w:tc>
        <w:tc>
          <w:tcPr>
            <w:tcW w:w="194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VREDNOST Z DDV</w:t>
            </w: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6170" w:type="dxa"/>
            <w:gridSpan w:val="2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732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Kol</w:t>
            </w: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(3 letna)</w:t>
            </w:r>
          </w:p>
        </w:tc>
      </w:tr>
      <w:tr w:rsidR="00DE0C87" w:rsidRPr="00DE0C87" w:rsidTr="00DE0C87">
        <w:trPr>
          <w:trHeight w:val="315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6170" w:type="dxa"/>
            <w:gridSpan w:val="2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732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315"/>
        </w:trPr>
        <w:tc>
          <w:tcPr>
            <w:tcW w:w="77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6170" w:type="dxa"/>
            <w:gridSpan w:val="2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134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709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34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194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8=4*7</w:t>
            </w:r>
          </w:p>
        </w:tc>
      </w:tr>
      <w:tr w:rsidR="00DE0C87" w:rsidRPr="00DE0C87" w:rsidTr="00DE0C87">
        <w:trPr>
          <w:trHeight w:val="495"/>
        </w:trPr>
        <w:tc>
          <w:tcPr>
            <w:tcW w:w="771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I.</w:t>
            </w:r>
          </w:p>
        </w:tc>
        <w:tc>
          <w:tcPr>
            <w:tcW w:w="6170" w:type="dxa"/>
            <w:gridSpan w:val="2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Izvajanje redne osebne dozimetrije (pošiljanje izpraznjenih dozimetrov, 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686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1300</w:t>
            </w:r>
          </w:p>
        </w:tc>
        <w:tc>
          <w:tcPr>
            <w:tcW w:w="70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3900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129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6170" w:type="dxa"/>
            <w:gridSpan w:val="2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Odčitavanje vrnjenih dozimetrov, redno poročanje o rezultatih – naročniku in pristojnemu upravnemu organu. 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storitev</w:t>
            </w:r>
          </w:p>
        </w:tc>
        <w:tc>
          <w:tcPr>
            <w:tcW w:w="686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DE0C87" w:rsidRPr="00DE0C87" w:rsidTr="00DE0C87">
        <w:trPr>
          <w:trHeight w:val="855"/>
        </w:trPr>
        <w:tc>
          <w:tcPr>
            <w:tcW w:w="771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II.</w:t>
            </w:r>
          </w:p>
        </w:tc>
        <w:tc>
          <w:tcPr>
            <w:tcW w:w="6170" w:type="dxa"/>
            <w:gridSpan w:val="2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Izvajanje pregledov virov ionizirajočih sevanja (RTG aparatov) in redno poročanje naročniku in pristojnemu upravnemu organu.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storitev</w:t>
            </w:r>
          </w:p>
        </w:tc>
        <w:tc>
          <w:tcPr>
            <w:tcW w:w="686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12</w:t>
            </w:r>
          </w:p>
        </w:tc>
        <w:tc>
          <w:tcPr>
            <w:tcW w:w="70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 w:val="restart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III.</w:t>
            </w:r>
          </w:p>
        </w:tc>
        <w:tc>
          <w:tcPr>
            <w:tcW w:w="425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Izvajanje nalog predpisanih z Zakonom o varstvu pred sevanji in jedrski varnosti: </w:t>
            </w:r>
          </w:p>
        </w:tc>
        <w:tc>
          <w:tcPr>
            <w:tcW w:w="1911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Pooblaščen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med.fizik</w:t>
            </w:r>
            <w:proofErr w:type="spellEnd"/>
          </w:p>
        </w:tc>
        <w:tc>
          <w:tcPr>
            <w:tcW w:w="732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ura</w:t>
            </w:r>
          </w:p>
        </w:tc>
        <w:tc>
          <w:tcPr>
            <w:tcW w:w="686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70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32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686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32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686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Pooblaščen izvedenec varstva pred sevanji</w:t>
            </w:r>
          </w:p>
        </w:tc>
        <w:tc>
          <w:tcPr>
            <w:tcW w:w="732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ura</w:t>
            </w:r>
          </w:p>
        </w:tc>
        <w:tc>
          <w:tcPr>
            <w:tcW w:w="686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70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32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686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Izdelava ocene varstva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izpost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delavcev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686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70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3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storitev</w:t>
            </w:r>
          </w:p>
        </w:tc>
        <w:tc>
          <w:tcPr>
            <w:tcW w:w="686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70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134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48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DE0C87" w:rsidRPr="00DE0C87" w:rsidTr="00DE0C87">
        <w:trPr>
          <w:trHeight w:val="60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Izdelava programa radioloških posegov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70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1134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675"/>
        </w:trPr>
        <w:tc>
          <w:tcPr>
            <w:tcW w:w="771" w:type="dxa"/>
            <w:vMerge w:val="restart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IV.</w:t>
            </w:r>
          </w:p>
        </w:tc>
        <w:tc>
          <w:tcPr>
            <w:tcW w:w="425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Organizacija seminarja in preskusov znanja iz varstva pred ionizirajočimi sevanji</w:t>
            </w:r>
          </w:p>
        </w:tc>
        <w:tc>
          <w:tcPr>
            <w:tcW w:w="191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Dvodnevno usposabljanje za delo z diagnostičnim RTG za skupino do 20 oseb (na lokaciji naročnika)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</w:t>
            </w: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70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69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 urno usposabljanje za delavce na interventnem RTG in CT na osebo (na lokaciji ponudnika)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storitev</w:t>
            </w:r>
          </w:p>
        </w:tc>
        <w:tc>
          <w:tcPr>
            <w:tcW w:w="686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708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V.</w:t>
            </w:r>
          </w:p>
        </w:tc>
        <w:tc>
          <w:tcPr>
            <w:tcW w:w="4259" w:type="dxa"/>
            <w:vMerge w:val="restart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Vzpostavitrev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sistema za spremljanje doz pacientov in kvartalno poročanje po aparatih</w:t>
            </w:r>
          </w:p>
        </w:tc>
        <w:tc>
          <w:tcPr>
            <w:tcW w:w="191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CT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storitev</w:t>
            </w:r>
          </w:p>
        </w:tc>
        <w:tc>
          <w:tcPr>
            <w:tcW w:w="686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48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RTG veliki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storitev</w:t>
            </w:r>
          </w:p>
        </w:tc>
        <w:tc>
          <w:tcPr>
            <w:tcW w:w="686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70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DE0C87" w:rsidRPr="00DE0C87" w:rsidTr="00DE0C87">
        <w:trPr>
          <w:trHeight w:val="480"/>
        </w:trPr>
        <w:tc>
          <w:tcPr>
            <w:tcW w:w="771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59" w:type="dxa"/>
            <w:vMerge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911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RTG mali </w:t>
            </w:r>
          </w:p>
        </w:tc>
        <w:tc>
          <w:tcPr>
            <w:tcW w:w="732" w:type="dxa"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 </w:t>
            </w:r>
            <w:proofErr w:type="spellStart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kpl</w:t>
            </w:r>
            <w:proofErr w:type="spellEnd"/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storitev</w:t>
            </w:r>
          </w:p>
        </w:tc>
        <w:tc>
          <w:tcPr>
            <w:tcW w:w="686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16</w:t>
            </w:r>
          </w:p>
        </w:tc>
        <w:tc>
          <w:tcPr>
            <w:tcW w:w="70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948" w:type="dxa"/>
            <w:noWrap/>
            <w:hideMark/>
          </w:tcPr>
          <w:p w:rsidR="00DE0C87" w:rsidRPr="00DE0C87" w:rsidRDefault="00DE0C87" w:rsidP="00DE0C8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DE0C87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:rsidR="00DE0C87" w:rsidRPr="00DE0C87" w:rsidRDefault="00DE0C87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6B0E2A" w:rsidRPr="00DE0C87" w:rsidRDefault="006B0E2A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68377C" w:rsidRPr="00DE0C87" w:rsidRDefault="00907E89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  <w:proofErr w:type="spellStart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>Veljavnost</w:t>
      </w:r>
      <w:proofErr w:type="spellEnd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>ponudbe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(90 </w:t>
      </w:r>
      <w:proofErr w:type="spellStart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dni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od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roka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za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oddajo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ponudb</w:t>
      </w:r>
      <w:proofErr w:type="spellEnd"/>
      <w:r w:rsidR="00D77613" w:rsidRPr="00DE0C87">
        <w:rPr>
          <w:rFonts w:ascii="Arial" w:eastAsia="Times New Roman" w:hAnsi="Arial" w:cs="Arial"/>
          <w:sz w:val="16"/>
          <w:szCs w:val="16"/>
          <w:lang w:val="de-DE" w:eastAsia="sl-SI"/>
        </w:rPr>
        <w:t>)</w:t>
      </w:r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: </w:t>
      </w:r>
      <w:r w:rsidR="00D77613" w:rsidRPr="00DE0C87">
        <w:rPr>
          <w:rFonts w:ascii="Arial" w:eastAsia="Times New Roman" w:hAnsi="Arial" w:cs="Arial"/>
          <w:sz w:val="16"/>
          <w:szCs w:val="16"/>
          <w:lang w:eastAsia="sl-SI"/>
        </w:rPr>
        <w:t>______________</w:t>
      </w:r>
      <w:bookmarkStart w:id="0" w:name="_GoBack"/>
      <w:bookmarkEnd w:id="0"/>
    </w:p>
    <w:p w:rsidR="00034BC2" w:rsidRPr="00DE0C87" w:rsidRDefault="00034BC2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A11B4B" w:rsidRDefault="00A11B4B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A11B4B" w:rsidRDefault="00A11B4B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A11B4B" w:rsidRDefault="00A11B4B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A11B4B" w:rsidRDefault="00A11B4B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A11B4B" w:rsidRDefault="00A11B4B">
      <w:pPr>
        <w:spacing w:after="0" w:line="240" w:lineRule="auto"/>
        <w:rPr>
          <w:rFonts w:ascii="Arial" w:eastAsia="Times New Roman" w:hAnsi="Arial" w:cs="Arial"/>
          <w:sz w:val="16"/>
          <w:szCs w:val="16"/>
          <w:lang w:val="de-DE" w:eastAsia="sl-SI"/>
        </w:rPr>
      </w:pPr>
    </w:p>
    <w:p w:rsidR="0068377C" w:rsidRPr="00DE0C87" w:rsidRDefault="00907E89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val="de-DE" w:eastAsia="sl-SI"/>
        </w:rPr>
      </w:pPr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Datum: _________________                                                               </w:t>
      </w:r>
      <w:proofErr w:type="spellStart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>Žig</w:t>
      </w:r>
      <w:proofErr w:type="spellEnd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:                                     </w:t>
      </w:r>
      <w:proofErr w:type="spellStart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>Podpis</w:t>
      </w:r>
      <w:proofErr w:type="spellEnd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 xml:space="preserve"> </w:t>
      </w:r>
      <w:proofErr w:type="spellStart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>ponudnika</w:t>
      </w:r>
      <w:proofErr w:type="spellEnd"/>
      <w:r w:rsidRPr="00DE0C87">
        <w:rPr>
          <w:rFonts w:ascii="Arial" w:eastAsia="Times New Roman" w:hAnsi="Arial" w:cs="Arial"/>
          <w:sz w:val="16"/>
          <w:szCs w:val="16"/>
          <w:lang w:val="de-DE" w:eastAsia="sl-SI"/>
        </w:rPr>
        <w:t>:  _____________________</w:t>
      </w:r>
      <w:r w:rsidRPr="00DE0C87">
        <w:rPr>
          <w:rFonts w:ascii="Arial" w:eastAsia="Times New Roman" w:hAnsi="Arial" w:cs="Arial"/>
          <w:bCs/>
          <w:sz w:val="16"/>
          <w:szCs w:val="16"/>
          <w:lang w:val="de-DE" w:eastAsia="sl-SI"/>
        </w:rPr>
        <w:t xml:space="preserve">       </w:t>
      </w:r>
    </w:p>
    <w:p w:rsidR="0068377C" w:rsidRPr="00DE0C87" w:rsidRDefault="0068377C">
      <w:pPr>
        <w:rPr>
          <w:rFonts w:ascii="Arial" w:hAnsi="Arial" w:cs="Arial"/>
          <w:sz w:val="16"/>
          <w:szCs w:val="16"/>
        </w:rPr>
      </w:pPr>
    </w:p>
    <w:sectPr w:rsidR="0068377C" w:rsidRPr="00DE0C87" w:rsidSect="00D77613">
      <w:pgSz w:w="16838" w:h="11906" w:orient="landscape"/>
      <w:pgMar w:top="993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F2FFA"/>
    <w:multiLevelType w:val="multilevel"/>
    <w:tmpl w:val="85CA2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0730245"/>
    <w:multiLevelType w:val="multilevel"/>
    <w:tmpl w:val="8850E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3F360A"/>
    <w:multiLevelType w:val="multilevel"/>
    <w:tmpl w:val="A7CA66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EF1686"/>
    <w:multiLevelType w:val="multilevel"/>
    <w:tmpl w:val="91980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7C"/>
    <w:rsid w:val="00034BC2"/>
    <w:rsid w:val="00127DDB"/>
    <w:rsid w:val="001430E8"/>
    <w:rsid w:val="00264104"/>
    <w:rsid w:val="0068377C"/>
    <w:rsid w:val="006B0E2A"/>
    <w:rsid w:val="00907E89"/>
    <w:rsid w:val="00A11B4B"/>
    <w:rsid w:val="00C92AA6"/>
    <w:rsid w:val="00D77613"/>
    <w:rsid w:val="00DA61F2"/>
    <w:rsid w:val="00DE0C87"/>
    <w:rsid w:val="00E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10E72-C018-4FED-A1E6-288FE77F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 w:cs="Symbol"/>
      <w:sz w:val="18"/>
      <w:szCs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Arial" w:hAnsi="Arial" w:cs="Symbol"/>
      <w:sz w:val="18"/>
      <w:szCs w:val="18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ascii="Arial" w:hAnsi="Arial" w:cs="Symbol"/>
      <w:sz w:val="18"/>
      <w:szCs w:val="18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ascii="Arial" w:hAnsi="Arial" w:cs="Symbol"/>
      <w:sz w:val="18"/>
      <w:szCs w:val="18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ascii="Arial" w:hAnsi="Arial" w:cs="Symbol"/>
      <w:sz w:val="18"/>
      <w:szCs w:val="18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ascii="Arial" w:hAnsi="Arial" w:cs="Symbol"/>
      <w:sz w:val="18"/>
      <w:szCs w:val="18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table" w:customStyle="1" w:styleId="NormalTablePHPDOCX">
    <w:name w:val="Normal Table PHPDOCX"/>
    <w:uiPriority w:val="99"/>
    <w:semiHidden/>
    <w:unhideWhenUsed/>
    <w:qFormat/>
    <w:rsid w:val="00D400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3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30E8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264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5FDB6EC-DE38-4BCB-AA67-3557C1746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dc:description/>
  <cp:lastModifiedBy>zefranm</cp:lastModifiedBy>
  <cp:revision>4</cp:revision>
  <cp:lastPrinted>2020-07-02T06:35:00Z</cp:lastPrinted>
  <dcterms:created xsi:type="dcterms:W3CDTF">2020-07-02T06:29:00Z</dcterms:created>
  <dcterms:modified xsi:type="dcterms:W3CDTF">2020-07-02T06:44:00Z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