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16-07/21</w:t>
      </w:r>
    </w:p>
    <w:p w:rsidR="00FB3258" w:rsidRPr="006F1DA5" w:rsidRDefault="00FB3258" w:rsidP="00FC2646">
      <w:pPr>
        <w:pStyle w:val="Paragraf"/>
        <w:tabs>
          <w:tab w:val="right" w:pos="9070"/>
        </w:tabs>
        <w:rPr>
          <w:rFonts w:ascii="Arial" w:hAnsi="Arial" w:cs="Arial"/>
        </w:rPr>
      </w:pPr>
      <w:r w:rsidRPr="006F1DA5">
        <w:rPr>
          <w:rFonts w:ascii="Arial" w:hAnsi="Arial" w:cs="Arial"/>
        </w:rPr>
        <w:t>Datum: 04.02.2021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ČISTILNA, DEZINFEKCIJSKA IN MEHČALNA SREDSTVA</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16-07/21</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6613BC"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6613BC"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EB170E" w:rsidRDefault="006613BC">
      <w:pPr>
        <w:spacing w:before="225" w:after="225" w:line="240" w:lineRule="auto"/>
        <w:jc w:val="both"/>
      </w:pPr>
      <w:r>
        <w:rPr>
          <w:rFonts w:ascii="Arial" w:hAnsi="Arial" w:cs="Arial"/>
          <w:color w:val="000000"/>
          <w:sz w:val="18"/>
          <w:szCs w:val="18"/>
        </w:rPr>
        <w:t>Predmet javnega naročila je sukcesivni nakup:</w:t>
      </w:r>
    </w:p>
    <w:p w:rsidR="00EB170E" w:rsidRDefault="006613BC">
      <w:pPr>
        <w:spacing w:before="225" w:after="225" w:line="240" w:lineRule="auto"/>
        <w:jc w:val="both"/>
      </w:pPr>
      <w:r>
        <w:rPr>
          <w:rFonts w:ascii="Arial" w:hAnsi="Arial" w:cs="Arial"/>
          <w:color w:val="000000"/>
          <w:sz w:val="18"/>
          <w:szCs w:val="18"/>
        </w:rPr>
        <w:t>1 ČISTILNIH SREDSTEV ZA STROJNO ČIŠČENJE RAZNIH MEDICINSKIH INŠTRUMENTOV IN OPREME (za termodezinfektorje, blatekse, dezinfektorje, ...);</w:t>
      </w:r>
    </w:p>
    <w:p w:rsidR="00EB170E" w:rsidRDefault="006613BC">
      <w:pPr>
        <w:spacing w:before="225" w:after="225" w:line="240" w:lineRule="auto"/>
        <w:jc w:val="both"/>
      </w:pPr>
      <w:r>
        <w:rPr>
          <w:rFonts w:ascii="Arial" w:hAnsi="Arial" w:cs="Arial"/>
          <w:color w:val="000000"/>
          <w:sz w:val="18"/>
          <w:szCs w:val="18"/>
        </w:rPr>
        <w:t>2. OSTALA ČISTILNA, DEZINFEKCIJSKA IN MEHČALNA SREDSTVA.</w:t>
      </w:r>
    </w:p>
    <w:p w:rsidR="00EB170E" w:rsidRDefault="006613BC">
      <w:pPr>
        <w:spacing w:before="225" w:after="225" w:line="240" w:lineRule="auto"/>
        <w:jc w:val="both"/>
      </w:pPr>
      <w:r>
        <w:rPr>
          <w:rFonts w:ascii="Arial" w:hAnsi="Arial" w:cs="Arial"/>
          <w:color w:val="000000"/>
          <w:sz w:val="18"/>
          <w:szCs w:val="18"/>
        </w:rPr>
        <w:t>Naročnik bo pog</w:t>
      </w:r>
      <w:r>
        <w:rPr>
          <w:rFonts w:ascii="Arial" w:hAnsi="Arial" w:cs="Arial"/>
          <w:color w:val="000000"/>
          <w:sz w:val="18"/>
          <w:szCs w:val="18"/>
        </w:rPr>
        <w:t>odbe z izbranimi ponudniki sklenil za obdobje dveh let od pravnomočnosti odločitve o oddaji javnega naročila.</w:t>
      </w:r>
    </w:p>
    <w:p w:rsidR="00EB170E" w:rsidRDefault="006613BC">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w:t>
      </w:r>
      <w:r>
        <w:rPr>
          <w:rFonts w:ascii="Arial" w:hAnsi="Arial" w:cs="Arial"/>
          <w:color w:val="000000"/>
          <w:sz w:val="18"/>
          <w:szCs w:val="18"/>
        </w:rPr>
        <w:t>o (v nadaljevanju: naročnik), vabi zainteresirane ponudnike, da predložijo svojo pisno ponudbo v skladu s to razpisno dokumentacijo in sodelujejo v postopku oddaje javnega naročila.</w:t>
      </w:r>
    </w:p>
    <w:p w:rsidR="00EB170E" w:rsidRDefault="006613BC">
      <w:pPr>
        <w:spacing w:before="225" w:after="225" w:line="240" w:lineRule="auto"/>
        <w:jc w:val="both"/>
      </w:pPr>
      <w:r>
        <w:rPr>
          <w:rFonts w:ascii="Arial" w:hAnsi="Arial" w:cs="Arial"/>
          <w:color w:val="000000"/>
          <w:sz w:val="18"/>
          <w:szCs w:val="18"/>
        </w:rPr>
        <w:t>Predmet javnega naročila je: ČISTILNA, DEZINFEKCIJSKA IN MEHČALNA SREDSTVA</w:t>
      </w:r>
    </w:p>
    <w:p w:rsidR="00EB170E" w:rsidRDefault="006613BC">
      <w:pPr>
        <w:spacing w:before="225" w:after="225" w:line="240" w:lineRule="auto"/>
        <w:jc w:val="both"/>
      </w:pPr>
      <w:r>
        <w:rPr>
          <w:rFonts w:ascii="Arial" w:hAnsi="Arial" w:cs="Arial"/>
          <w:color w:val="000000"/>
          <w:sz w:val="18"/>
          <w:szCs w:val="18"/>
        </w:rPr>
        <w:t>Delitev naročila na sklope. Podrobnejše informacije o sklopih se nahajajo v poglavju Sklopi.</w:t>
      </w:r>
    </w:p>
    <w:p w:rsidR="00EB170E" w:rsidRDefault="006613BC">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FA6024" w:rsidRDefault="006613BC" w:rsidP="00FA6024">
      <w:pPr>
        <w:pStyle w:val="Paragraf"/>
        <w:rPr>
          <w:rFonts w:ascii="Arial" w:hAnsi="Arial" w:cs="Arial"/>
        </w:rPr>
      </w:pPr>
      <w:r w:rsidRPr="00445A62">
        <w:rPr>
          <w:rFonts w:ascii="Arial" w:hAnsi="Arial" w:cs="Arial"/>
        </w:rPr>
        <w:t>Naročnik je predvidel, da se bo jav</w:t>
      </w:r>
      <w:r w:rsidRPr="00445A62">
        <w:rPr>
          <w:rFonts w:ascii="Arial" w:hAnsi="Arial" w:cs="Arial"/>
        </w:rPr>
        <w:t>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EB170E">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B170E" w:rsidRDefault="006613BC">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D1D1D1"/>
              </w:rPr>
              <w:t>Datumi</w:t>
            </w:r>
          </w:p>
        </w:tc>
      </w:tr>
      <w:tr w:rsidR="00EB170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do 03.05.2021 do 09:00</w:t>
            </w:r>
          </w:p>
        </w:tc>
      </w:tr>
      <w:tr w:rsidR="00EB170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do 10.05.2021 do 09:00</w:t>
            </w:r>
          </w:p>
        </w:tc>
      </w:tr>
      <w:tr w:rsidR="00EB170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10.05.2021 ob 09:01</w:t>
            </w:r>
          </w:p>
        </w:tc>
      </w:tr>
    </w:tbl>
    <w:p w:rsidR="00782787" w:rsidRDefault="006613BC" w:rsidP="00782787">
      <w:pPr>
        <w:pStyle w:val="Paragraf"/>
        <w:spacing w:line="240" w:lineRule="auto"/>
        <w:rPr>
          <w:rFonts w:ascii="Arial" w:hAnsi="Arial" w:cs="Arial"/>
        </w:rPr>
      </w:pPr>
    </w:p>
    <w:p w:rsidR="00351DD7"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351DD7" w:rsidRDefault="006613BC"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Marija Žefran</w:t>
      </w:r>
    </w:p>
    <w:p w:rsidR="00351DD7" w:rsidRDefault="006613BC" w:rsidP="002133D4">
      <w:pPr>
        <w:pStyle w:val="Paragraf"/>
        <w:spacing w:line="240" w:lineRule="auto"/>
        <w:rPr>
          <w:rFonts w:ascii="Arial" w:hAnsi="Arial" w:cs="Arial"/>
        </w:rPr>
      </w:pPr>
      <w:r>
        <w:rPr>
          <w:rFonts w:ascii="Arial" w:hAnsi="Arial" w:cs="Arial"/>
        </w:rPr>
        <w:t>E-poštni</w:t>
      </w:r>
      <w:r>
        <w:rPr>
          <w:rFonts w:ascii="Arial" w:hAnsi="Arial" w:cs="Arial"/>
        </w:rPr>
        <w:t xml:space="preserve"> naslov: </w:t>
      </w:r>
      <w:r w:rsidRPr="00445A62">
        <w:rPr>
          <w:rFonts w:ascii="Arial" w:hAnsi="Arial" w:cs="Arial"/>
        </w:rPr>
        <w:t>marija.zefran@sb-nm.si</w:t>
      </w:r>
    </w:p>
    <w:p w:rsidR="00351DD7" w:rsidRDefault="006613BC"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07 39 16 170</w:t>
      </w:r>
    </w:p>
    <w:p w:rsidR="00EB170E" w:rsidRDefault="006613BC">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w:t>
      </w:r>
      <w:r>
        <w:rPr>
          <w:rFonts w:ascii="Arial" w:hAnsi="Arial" w:cs="Arial"/>
          <w:color w:val="000000"/>
          <w:sz w:val="18"/>
          <w:szCs w:val="18"/>
        </w:rPr>
        <w:t>ave pri odpiranju dokumentov). Vsa pojasnila v zvezi z vsebino razpisne dokumentacije lahko ponudniki zahtevajo zgolj preko portala javnih naročil. Prav tako so za vsebino razpisne dokumentacije relevantna zgolj pojasnila, ki jih potencialnim ponudnikom po</w:t>
      </w:r>
      <w:r>
        <w:rPr>
          <w:rFonts w:ascii="Arial" w:hAnsi="Arial" w:cs="Arial"/>
          <w:color w:val="000000"/>
          <w:sz w:val="18"/>
          <w:szCs w:val="18"/>
        </w:rPr>
        <w:t>sreduje naročnik preko portala javnih naročil. Vsa ostala pojasnila, ki niso posredovana na zgoraj predviden način so zgolj informativne narave in niso pravno zavezujoča.</w:t>
      </w:r>
    </w:p>
    <w:p w:rsidR="00FA6024"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FA6024" w:rsidRDefault="006613BC"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509"/>
      </w:tblGrid>
      <w:tr w:rsidR="00EB170E">
        <w:tc>
          <w:tcPr>
            <w:tcW w:w="0" w:type="auto"/>
            <w:tcMar>
              <w:top w:w="0" w:type="auto"/>
              <w:bottom w:w="0" w:type="auto"/>
            </w:tcMar>
          </w:tcPr>
          <w:p w:rsidR="00EB170E" w:rsidRDefault="006613BC">
            <w:pPr>
              <w:numPr>
                <w:ilvl w:val="0"/>
                <w:numId w:val="9"/>
              </w:numPr>
              <w:rPr>
                <w:rFonts w:ascii="Arial" w:hAnsi="Arial" w:cs="Arial"/>
                <w:color w:val="000000"/>
                <w:sz w:val="18"/>
                <w:szCs w:val="18"/>
              </w:rPr>
            </w:pPr>
            <w:r>
              <w:rPr>
                <w:rFonts w:ascii="Arial" w:hAnsi="Arial" w:cs="Arial"/>
                <w:color w:val="000000"/>
                <w:sz w:val="18"/>
                <w:szCs w:val="18"/>
              </w:rPr>
              <w:lastRenderedPageBreak/>
              <w:t>ele</w:t>
            </w:r>
            <w:r>
              <w:rPr>
                <w:rFonts w:ascii="Arial" w:hAnsi="Arial" w:cs="Arial"/>
                <w:color w:val="000000"/>
                <w:sz w:val="18"/>
                <w:szCs w:val="18"/>
              </w:rPr>
              <w:t>ktronska oddaja na URL: https://ejn.gov.si</w:t>
            </w:r>
          </w:p>
        </w:tc>
      </w:tr>
    </w:tbl>
    <w:p w:rsidR="00EB170E" w:rsidRDefault="006613BC">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w:t>
      </w:r>
      <w:r>
        <w:rPr>
          <w:rFonts w:ascii="Arial" w:hAnsi="Arial" w:cs="Arial"/>
          <w:color w:val="000000"/>
          <w:sz w:val="18"/>
          <w:szCs w:val="18"/>
        </w:rPr>
        <w:t>nske oddaje ponudb e-JN: PONUDNIKI (v nadaljevanju: Navodila za uporabo e-JN), ki je objavljena na spletnem naslovu https://ejn.gov.si/.</w:t>
      </w:r>
    </w:p>
    <w:p w:rsidR="00EB170E" w:rsidRDefault="006613BC">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w:t>
      </w:r>
      <w:r>
        <w:rPr>
          <w:rFonts w:ascii="Arial" w:hAnsi="Arial" w:cs="Arial"/>
          <w:color w:val="000000"/>
          <w:sz w:val="18"/>
          <w:szCs w:val="18"/>
        </w:rPr>
        <w:t>porabo e-JN. Če je ponudnik že registriran v informacijski sistem e-JN, se v aplikacijo prijavi na istem naslovu.</w:t>
      </w:r>
    </w:p>
    <w:p w:rsidR="00EB170E" w:rsidRDefault="006613BC">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w:t>
      </w:r>
      <w:r>
        <w:rPr>
          <w:rFonts w:ascii="Arial" w:hAnsi="Arial" w:cs="Arial"/>
          <w:color w:val="000000"/>
          <w:sz w:val="18"/>
          <w:szCs w:val="18"/>
        </w:rPr>
        <w:t>arca.posta.si), HALCOM-CA (www.halcom.si), AC NLB (www.nlb.si).</w:t>
      </w:r>
    </w:p>
    <w:p w:rsidR="00EB170E" w:rsidRDefault="006613BC">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w:t>
      </w:r>
      <w:r>
        <w:rPr>
          <w:rFonts w:ascii="Arial" w:hAnsi="Arial" w:cs="Arial"/>
          <w:color w:val="000000"/>
          <w:sz w:val="18"/>
          <w:szCs w:val="18"/>
        </w:rPr>
        <w:t>acijskem sistemu e-JN označena s statusom »ODDANO«.</w:t>
      </w:r>
    </w:p>
    <w:p w:rsidR="00EB170E" w:rsidRDefault="006613BC">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w:t>
      </w:r>
      <w:r>
        <w:rPr>
          <w:rFonts w:ascii="Arial" w:hAnsi="Arial" w:cs="Arial"/>
          <w:color w:val="000000"/>
          <w:sz w:val="18"/>
          <w:szCs w:val="18"/>
        </w:rPr>
        <w:t>nik v sistemu e-JN tudi ne bo videl. Če ponudnik svojo ponudbo v informacijskem sistemu e-JN spremeni, je naročniku v tem sistemu odprta zadnja oddana ponudba.</w:t>
      </w:r>
    </w:p>
    <w:p w:rsidR="00EB170E" w:rsidRDefault="006613BC">
      <w:pPr>
        <w:spacing w:before="225" w:after="225" w:line="240" w:lineRule="auto"/>
        <w:jc w:val="both"/>
      </w:pPr>
      <w:r>
        <w:rPr>
          <w:rFonts w:ascii="Arial" w:hAnsi="Arial" w:cs="Arial"/>
          <w:color w:val="000000"/>
          <w:sz w:val="18"/>
          <w:szCs w:val="18"/>
        </w:rPr>
        <w:t>Po preteku roka za predložitev ponudb ponudbe ne bo več mogoče oddati.</w:t>
      </w:r>
    </w:p>
    <w:p w:rsidR="00FA6024"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6613BC" w:rsidP="005747CB">
      <w:pPr>
        <w:spacing w:before="120" w:after="120"/>
        <w:jc w:val="both"/>
        <w:rPr>
          <w:rFonts w:ascii="Arial" w:hAnsi="Arial" w:cs="Arial"/>
          <w:sz w:val="18"/>
          <w:szCs w:val="18"/>
        </w:rPr>
      </w:pPr>
      <w:r>
        <w:rPr>
          <w:rFonts w:ascii="Arial" w:hAnsi="Arial" w:cs="Arial"/>
          <w:sz w:val="18"/>
          <w:szCs w:val="18"/>
        </w:rPr>
        <w:t>Odpiranj</w:t>
      </w:r>
      <w:r>
        <w:rPr>
          <w:rFonts w:ascii="Arial" w:hAnsi="Arial" w:cs="Arial"/>
          <w:sz w:val="18"/>
          <w:szCs w:val="18"/>
        </w:rPr>
        <w:t xml:space="preserve">e ponudb </w:t>
      </w:r>
      <w:r>
        <w:rPr>
          <w:rFonts w:ascii="Arial" w:hAnsi="Arial" w:cs="Arial"/>
          <w:sz w:val="18"/>
          <w:szCs w:val="18"/>
        </w:rPr>
        <w:t>je javno in bo potekalo na naslovu:</w:t>
      </w:r>
    </w:p>
    <w:p w:rsidR="00FA6024" w:rsidRPr="00445A62" w:rsidRDefault="006613BC" w:rsidP="005747CB">
      <w:pPr>
        <w:spacing w:before="120" w:after="120"/>
        <w:jc w:val="both"/>
        <w:rPr>
          <w:rFonts w:ascii="Arial" w:hAnsi="Arial" w:cs="Arial"/>
          <w:b/>
          <w:sz w:val="18"/>
          <w:szCs w:val="18"/>
        </w:rPr>
      </w:pPr>
      <w:r>
        <w:rPr>
          <w:rFonts w:ascii="Arial" w:hAnsi="Arial" w:cs="Arial"/>
          <w:b/>
          <w:sz w:val="18"/>
          <w:szCs w:val="18"/>
        </w:rPr>
        <w:t>Spletna aplikacija e-Oddaja</w:t>
      </w:r>
    </w:p>
    <w:p w:rsidR="00EB170E" w:rsidRDefault="006613BC">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w:t>
      </w:r>
      <w:r>
        <w:rPr>
          <w:rFonts w:ascii="Arial" w:hAnsi="Arial" w:cs="Arial"/>
          <w:color w:val="000000"/>
          <w:sz w:val="18"/>
          <w:szCs w:val="18"/>
        </w:rPr>
        <w:t>e so bile zahtevane oziroma dovoljene, ter omogoči dostop do pdf dokumenta, ki ga ponudnik naloži v sistem e-JN pod razdelek »Predračun«. Javna objava se avtomatično zaključi po preteku 60 minut. Ponudniki, ki so oddali ponudbe, imajo te podatke v informac</w:t>
      </w:r>
      <w:r>
        <w:rPr>
          <w:rFonts w:ascii="Arial" w:hAnsi="Arial" w:cs="Arial"/>
          <w:color w:val="000000"/>
          <w:sz w:val="18"/>
          <w:szCs w:val="18"/>
        </w:rPr>
        <w:t>ijskem sistemu e-JN na razpolago v razdelku »Zapisnik o odpiranju ponudb«.</w:t>
      </w:r>
    </w:p>
    <w:p w:rsidR="0096759B"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6613BC" w:rsidP="005747CB">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EB170E" w:rsidRDefault="006613BC">
      <w:pPr>
        <w:spacing w:before="225" w:after="225" w:line="240" w:lineRule="auto"/>
        <w:jc w:val="both"/>
      </w:pPr>
      <w:r>
        <w:rPr>
          <w:rFonts w:ascii="Arial" w:hAnsi="Arial" w:cs="Arial"/>
          <w:color w:val="000000"/>
          <w:sz w:val="18"/>
          <w:szCs w:val="18"/>
        </w:rPr>
        <w:t xml:space="preserve">Ponudba mora biti veljavna najmanj do navedenega roka. Prekratka veljavnost ponudbe pomeni razlog </w:t>
      </w:r>
      <w:r>
        <w:rPr>
          <w:rFonts w:ascii="Arial" w:hAnsi="Arial" w:cs="Arial"/>
          <w:color w:val="000000"/>
          <w:sz w:val="18"/>
          <w:szCs w:val="18"/>
        </w:rPr>
        <w:t>za zavrnitev ponudbe.</w:t>
      </w:r>
    </w:p>
    <w:p w:rsidR="00FA6024"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6613BC"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EB170E" w:rsidRDefault="006613BC">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w:t>
      </w:r>
      <w:r>
        <w:rPr>
          <w:rFonts w:ascii="Arial" w:hAnsi="Arial" w:cs="Arial"/>
          <w:color w:val="000000"/>
          <w:sz w:val="18"/>
          <w:szCs w:val="18"/>
        </w:rPr>
        <w:t>a rok za oddajo ponudb. Spremembe in dopolnitve razpisne dokumentacije so sestavni del razpisne dokumentacije. Ponudniki morajo spremljati morebitne spremembe razpisne dokumentacije, objavljene na portalu javnih naročil in spletnih straneh naročnika, saj p</w:t>
      </w:r>
      <w:r>
        <w:rPr>
          <w:rFonts w:ascii="Arial" w:hAnsi="Arial" w:cs="Arial"/>
          <w:color w:val="000000"/>
          <w:sz w:val="18"/>
          <w:szCs w:val="18"/>
        </w:rPr>
        <w:t>ojasnila in spremembe predstavljajo sestavni del razpisne dokumentacije.</w:t>
      </w:r>
    </w:p>
    <w:p w:rsidR="00C266E7" w:rsidRPr="008806CE" w:rsidRDefault="006613B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w:t>
      </w:r>
      <w:r>
        <w:rPr>
          <w:rFonts w:ascii="Arial" w:hAnsi="Arial" w:cs="Arial"/>
          <w:color w:val="FFFFFF" w:themeColor="background1"/>
          <w:sz w:val="22"/>
          <w:szCs w:val="22"/>
        </w:rPr>
        <w:t xml:space="preserve"> </w:t>
      </w:r>
      <w:r>
        <w:rPr>
          <w:rFonts w:ascii="Arial" w:hAnsi="Arial" w:cs="Arial"/>
          <w:color w:val="FFFFFF" w:themeColor="background1"/>
          <w:sz w:val="22"/>
          <w:szCs w:val="22"/>
        </w:rPr>
        <w:t>/</w:t>
      </w:r>
      <w:r>
        <w:rPr>
          <w:rFonts w:ascii="Arial" w:hAnsi="Arial" w:cs="Arial"/>
          <w:color w:val="FFFFFF" w:themeColor="background1"/>
          <w:sz w:val="22"/>
          <w:szCs w:val="22"/>
        </w:rPr>
        <w:t xml:space="preserve"> </w:t>
      </w:r>
      <w:r>
        <w:rPr>
          <w:rFonts w:ascii="Arial" w:hAnsi="Arial" w:cs="Arial"/>
          <w:color w:val="FFFFFF" w:themeColor="background1"/>
          <w:sz w:val="22"/>
          <w:szCs w:val="22"/>
        </w:rPr>
        <w:t>POJASNILA</w:t>
      </w:r>
    </w:p>
    <w:p w:rsidR="00EB170E" w:rsidRDefault="006613BC">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EB170E">
        <w:tc>
          <w:tcPr>
            <w:tcW w:w="0" w:type="auto"/>
            <w:tcMar>
              <w:top w:w="0" w:type="auto"/>
              <w:bottom w:w="0" w:type="auto"/>
            </w:tcMar>
          </w:tcPr>
          <w:p w:rsidR="00EB170E" w:rsidRDefault="006613BC">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EB170E" w:rsidRDefault="006613BC">
      <w:pPr>
        <w:spacing w:before="225" w:after="225" w:line="240" w:lineRule="auto"/>
        <w:jc w:val="both"/>
      </w:pPr>
      <w:r>
        <w:rPr>
          <w:rFonts w:ascii="Arial" w:hAnsi="Arial" w:cs="Arial"/>
          <w:color w:val="000000"/>
          <w:sz w:val="18"/>
          <w:szCs w:val="18"/>
        </w:rPr>
        <w:lastRenderedPageBreak/>
        <w:t>Naročnik bo v zakonskem roku na Portal javnih naročil posredoval pisni odgovor. Naroč</w:t>
      </w:r>
      <w:r>
        <w:rPr>
          <w:rFonts w:ascii="Arial" w:hAnsi="Arial" w:cs="Arial"/>
          <w:color w:val="000000"/>
          <w:sz w:val="18"/>
          <w:szCs w:val="18"/>
        </w:rPr>
        <w:t>nik si pridržuje pravico, da razpisno dokumentacijo delno spremeni ali dopolni ter po potrebi podaljša rok za oddajo ponudb. Spremembe in dopolnitve razpisne dokumentacije so sestavni del razpisne dokumentacije.</w:t>
      </w:r>
    </w:p>
    <w:p w:rsidR="00EB170E" w:rsidRDefault="006613BC">
      <w:pPr>
        <w:spacing w:before="225" w:after="225" w:line="240" w:lineRule="auto"/>
        <w:jc w:val="both"/>
      </w:pPr>
      <w:r>
        <w:rPr>
          <w:rFonts w:ascii="Arial" w:hAnsi="Arial" w:cs="Arial"/>
          <w:color w:val="000000"/>
          <w:sz w:val="18"/>
          <w:szCs w:val="18"/>
        </w:rPr>
        <w:t>Odgovornost ponudnika je, da izpostavi moreb</w:t>
      </w:r>
      <w:r>
        <w:rPr>
          <w:rFonts w:ascii="Arial" w:hAnsi="Arial" w:cs="Arial"/>
          <w:color w:val="000000"/>
          <w:sz w:val="18"/>
          <w:szCs w:val="18"/>
        </w:rPr>
        <w:t>itne nejasnosti, protislovja, opustitve in podobno, pred oddajo svoje ponudbe (do roka za zahtevanje pojasnil), tako da se lahko zagotovi predložitev dopustne ponudbe, ki je v celoti skladna z zahtevami iz razpisne dokumentacije, vključno z vso spremljajoč</w:t>
      </w:r>
      <w:r>
        <w:rPr>
          <w:rFonts w:ascii="Arial" w:hAnsi="Arial" w:cs="Arial"/>
          <w:color w:val="000000"/>
          <w:sz w:val="18"/>
          <w:szCs w:val="18"/>
        </w:rPr>
        <w:t>o dokumentacijo.</w:t>
      </w:r>
    </w:p>
    <w:p w:rsidR="000A245A" w:rsidRPr="00BB1848" w:rsidRDefault="006613BC" w:rsidP="00872C8A">
      <w:pPr>
        <w:pStyle w:val="Paragraf"/>
        <w:spacing w:before="0" w:after="0"/>
        <w:rPr>
          <w:rFonts w:cs="Arial"/>
        </w:rPr>
      </w:pPr>
    </w:p>
    <w:p w:rsidR="00374F04" w:rsidRPr="00445A62" w:rsidRDefault="006613BC" w:rsidP="001761E6">
      <w:pPr>
        <w:pStyle w:val="Paragraf"/>
        <w:spacing w:before="0" w:after="0"/>
        <w:jc w:val="both"/>
        <w:rPr>
          <w:rFonts w:ascii="Arial" w:hAnsi="Arial" w:cs="Arial"/>
        </w:rPr>
      </w:pPr>
    </w:p>
    <w:p w:rsidR="00EB170E" w:rsidRDefault="006613BC">
      <w:pPr>
        <w:spacing w:after="0" w:line="240" w:lineRule="auto"/>
      </w:pPr>
      <w:r>
        <w:rPr>
          <w:rFonts w:ascii="Arial" w:hAnsi="Arial" w:cs="Arial"/>
          <w:color w:val="000000"/>
          <w:sz w:val="18"/>
          <w:szCs w:val="18"/>
        </w:rPr>
        <w:t>Datum: 14.04.2021</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6009"/>
        <w:gridCol w:w="3061"/>
      </w:tblGrid>
      <w:tr w:rsidR="00EB170E">
        <w:trPr>
          <w:cantSplit/>
        </w:trPr>
        <w:tc>
          <w:tcPr>
            <w:tcW w:w="0" w:type="auto"/>
            <w:tcMar>
              <w:top w:w="135" w:type="dxa"/>
              <w:bottom w:w="135" w:type="dxa"/>
            </w:tcMar>
            <w:vAlign w:val="center"/>
          </w:tcPr>
          <w:p w:rsidR="00EB170E" w:rsidRDefault="006613BC">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EB170E" w:rsidRDefault="006613BC">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EB170E" w:rsidRDefault="00EB170E">
      <w:pPr>
        <w:sectPr w:rsidR="00EB170E"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6613BC"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6613BC"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 Splošna navodila</w:t>
            </w:r>
          </w:p>
        </w:tc>
      </w:tr>
    </w:tbl>
    <w:p w:rsidR="00EB170E" w:rsidRDefault="006613BC">
      <w:pPr>
        <w:spacing w:before="225" w:after="225" w:line="240" w:lineRule="auto"/>
        <w:jc w:val="both"/>
      </w:pPr>
      <w:r>
        <w:rPr>
          <w:rFonts w:ascii="Arial" w:hAnsi="Arial" w:cs="Arial"/>
          <w:color w:val="000000"/>
          <w:sz w:val="18"/>
          <w:szCs w:val="18"/>
        </w:rPr>
        <w:t>Navodila so namenjena za pomoč</w:t>
      </w:r>
      <w:r>
        <w:rPr>
          <w:rFonts w:ascii="Arial" w:hAnsi="Arial" w:cs="Arial"/>
          <w:color w:val="000000"/>
          <w:sz w:val="18"/>
          <w:szCs w:val="18"/>
        </w:rPr>
        <w:t xml:space="preserve"> pri pripravi ponudbe. Prosimo, da poskrbite, da bo ponudba sestavljena v skladu s temi navodili. Predložite vse zahtevane podatke v obliki in po vrstnem redu, kot je zahtevano.</w:t>
      </w:r>
    </w:p>
    <w:p w:rsidR="00EB170E" w:rsidRDefault="006613BC">
      <w:pPr>
        <w:spacing w:before="225" w:after="225" w:line="240" w:lineRule="auto"/>
        <w:jc w:val="both"/>
      </w:pPr>
      <w:r>
        <w:rPr>
          <w:rFonts w:ascii="Arial" w:hAnsi="Arial" w:cs="Arial"/>
          <w:color w:val="000000"/>
          <w:sz w:val="18"/>
          <w:szCs w:val="18"/>
        </w:rPr>
        <w:t xml:space="preserve">Ponudba se sestavi tako, da ponudnik vpiše zahtevane podatke v obrazce, ki so </w:t>
      </w:r>
      <w:r>
        <w:rPr>
          <w:rFonts w:ascii="Arial" w:hAnsi="Arial" w:cs="Arial"/>
          <w:color w:val="000000"/>
          <w:sz w:val="18"/>
          <w:szCs w:val="18"/>
        </w:rPr>
        <w:t>sestavni del razpisne dokumentacije oz. posameznih delov le-te. </w:t>
      </w:r>
    </w:p>
    <w:p w:rsidR="00EB170E" w:rsidRDefault="006613BC">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w:t>
      </w:r>
      <w:r>
        <w:rPr>
          <w:rFonts w:ascii="Arial" w:hAnsi="Arial" w:cs="Arial"/>
          <w:color w:val="000000"/>
          <w:sz w:val="18"/>
          <w:szCs w:val="18"/>
        </w:rPr>
        <w:t xml:space="preserve">h pogojev. Vsi dokumenti morajo biti izpolnjeni, podpisani in žigosani s strani ponudnika (zakonitega zastopnika ali pooblaščene osebe s priloženim pooblastilom), razen dokumentov, ki jih izpolnijo, podpišejo in žigosajo samo tisti ponudniki, ki nastopajo </w:t>
      </w:r>
      <w:r>
        <w:rPr>
          <w:rFonts w:ascii="Arial" w:hAnsi="Arial" w:cs="Arial"/>
          <w:color w:val="000000"/>
          <w:sz w:val="18"/>
          <w:szCs w:val="18"/>
        </w:rPr>
        <w:t>s podizvajalci.</w:t>
      </w:r>
    </w:p>
    <w:p w:rsidR="00EB170E" w:rsidRDefault="006613BC">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EB170E" w:rsidRDefault="006613BC">
      <w:pPr>
        <w:spacing w:before="225" w:after="225" w:line="240" w:lineRule="auto"/>
        <w:jc w:val="both"/>
      </w:pPr>
      <w:r>
        <w:rPr>
          <w:rFonts w:ascii="Arial" w:hAnsi="Arial" w:cs="Arial"/>
          <w:color w:val="000000"/>
          <w:sz w:val="18"/>
          <w:szCs w:val="18"/>
        </w:rPr>
        <w:t xml:space="preserve">Ponudba ne sme </w:t>
      </w:r>
      <w:r>
        <w:rPr>
          <w:rFonts w:ascii="Arial" w:hAnsi="Arial" w:cs="Arial"/>
          <w:color w:val="000000"/>
          <w:sz w:val="18"/>
          <w:szCs w:val="18"/>
        </w:rPr>
        <w:t>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2. Zakoni in predpisi</w:t>
            </w:r>
          </w:p>
        </w:tc>
      </w:tr>
    </w:tbl>
    <w:p w:rsidR="00EB170E" w:rsidRDefault="006613BC">
      <w:pPr>
        <w:spacing w:before="225" w:after="225" w:line="240" w:lineRule="auto"/>
        <w:jc w:val="both"/>
      </w:pPr>
      <w:r>
        <w:rPr>
          <w:rFonts w:ascii="Arial" w:hAnsi="Arial" w:cs="Arial"/>
          <w:color w:val="000000"/>
          <w:sz w:val="18"/>
          <w:szCs w:val="18"/>
        </w:rPr>
        <w:t xml:space="preserve">Oddaja javnega naročila se izvaja predvsem po določbah naslednjih zakonov </w:t>
      </w:r>
      <w:r>
        <w:rPr>
          <w:rFonts w:ascii="Arial" w:hAnsi="Arial" w:cs="Arial"/>
          <w:color w:val="000000"/>
          <w:sz w:val="18"/>
          <w:szCs w:val="18"/>
        </w:rPr>
        <w:t>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w:t>
            </w:r>
            <w:r>
              <w:rPr>
                <w:rFonts w:ascii="Arial" w:hAnsi="Arial" w:cs="Arial"/>
                <w:color w:val="000000"/>
                <w:sz w:val="18"/>
                <w:szCs w:val="18"/>
              </w:rPr>
              <w:t xml:space="preserve"> ZDU-1I, 60/17 in 72/19)</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13/18 in 195/20 - odl. US)</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w:t>
            </w:r>
            <w:r>
              <w:rPr>
                <w:rFonts w:ascii="Arial" w:hAnsi="Arial" w:cs="Arial"/>
                <w:color w:val="000000"/>
                <w:sz w:val="18"/>
                <w:szCs w:val="18"/>
              </w:rPr>
              <w:t>. 69/11 – uradno prečiščeno besedilo in 158/20)</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EB170E" w:rsidRDefault="006613BC">
            <w:pPr>
              <w:numPr>
                <w:ilvl w:val="0"/>
                <w:numId w:val="11"/>
              </w:numPr>
              <w:rPr>
                <w:rFonts w:ascii="Arial" w:hAnsi="Arial" w:cs="Arial"/>
                <w:color w:val="000000"/>
                <w:sz w:val="18"/>
                <w:szCs w:val="18"/>
              </w:rPr>
            </w:pPr>
            <w:r>
              <w:rPr>
                <w:rFonts w:ascii="Arial" w:hAnsi="Arial" w:cs="Arial"/>
                <w:color w:val="000000"/>
                <w:sz w:val="18"/>
                <w:szCs w:val="18"/>
              </w:rPr>
              <w:t>vsa ost</w:t>
            </w:r>
            <w:r>
              <w:rPr>
                <w:rFonts w:ascii="Arial" w:hAnsi="Arial" w:cs="Arial"/>
                <w:color w:val="000000"/>
                <w:sz w:val="18"/>
                <w:szCs w:val="18"/>
              </w:rPr>
              <w:t>ala veljavna zakonodaja, ki velja v Republiki Sloveniji in ureja zadevno področje.</w:t>
            </w:r>
          </w:p>
        </w:tc>
      </w:tr>
    </w:tbl>
    <w:p w:rsidR="00EB170E" w:rsidRDefault="006613BC">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w:t>
      </w:r>
      <w:r>
        <w:rPr>
          <w:rFonts w:ascii="Arial" w:hAnsi="Arial" w:cs="Arial"/>
          <w:color w:val="000000"/>
          <w:sz w:val="18"/>
          <w:szCs w:val="18"/>
        </w:rPr>
        <w:t>ta za katerega je na podlagi določbe 35. člena ZIntPK dovoljeno pogojno poslovanje, se morajo takšni subjekti vzdržati vseh dejanj, ki bi lahko pomenila vpliv na odločanje o sklenitvi in izvedbi postopka ali posla. V zvezi s tem morajo biti dosledno upošte</w:t>
      </w:r>
      <w:r>
        <w:rPr>
          <w:rFonts w:ascii="Arial" w:hAnsi="Arial" w:cs="Arial"/>
          <w:color w:val="000000"/>
          <w:sz w:val="18"/>
          <w:szCs w:val="18"/>
        </w:rPr>
        <w:t>vana določila ZIntPK in relevantne določbe ZJN-3 (3. odstavek 91. člena). V primeru kršitev navedenih določb bo takšna ponudba izločena iz nadaljnjega postopka.</w:t>
      </w:r>
    </w:p>
    <w:p w:rsidR="00EB170E" w:rsidRDefault="006613BC">
      <w:pPr>
        <w:spacing w:before="225" w:after="225" w:line="240" w:lineRule="auto"/>
        <w:jc w:val="both"/>
      </w:pPr>
      <w:r>
        <w:rPr>
          <w:rFonts w:ascii="Arial" w:hAnsi="Arial" w:cs="Arial"/>
          <w:color w:val="000000"/>
          <w:sz w:val="18"/>
          <w:szCs w:val="18"/>
        </w:rPr>
        <w:t>Na naročnikov poziv mora izbrani ponudnik v postopku javnega naročanja ali pri izvajanju javneg</w:t>
      </w:r>
      <w:r>
        <w:rPr>
          <w:rFonts w:ascii="Arial" w:hAnsi="Arial" w:cs="Arial"/>
          <w:color w:val="000000"/>
          <w:sz w:val="18"/>
          <w:szCs w:val="18"/>
        </w:rPr>
        <w:t>a naročila posredovati podatke o:</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2"/>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EB170E" w:rsidRDefault="006613BC">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w:t>
            </w:r>
            <w:r>
              <w:rPr>
                <w:rFonts w:ascii="Arial" w:hAnsi="Arial" w:cs="Arial"/>
                <w:color w:val="000000"/>
                <w:sz w:val="18"/>
                <w:szCs w:val="18"/>
              </w:rPr>
              <w:t>e, šteje, da so z njim povezane družbe.</w:t>
            </w:r>
          </w:p>
        </w:tc>
      </w:tr>
    </w:tbl>
    <w:p w:rsidR="00EB170E" w:rsidRDefault="006613BC">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rsidR="00EB170E" w:rsidRDefault="006613BC">
      <w:pPr>
        <w:spacing w:before="225" w:after="225" w:line="240" w:lineRule="auto"/>
        <w:jc w:val="both"/>
      </w:pPr>
      <w:r>
        <w:rPr>
          <w:rFonts w:ascii="Arial" w:hAnsi="Arial" w:cs="Arial"/>
          <w:color w:val="000000"/>
          <w:sz w:val="18"/>
          <w:szCs w:val="18"/>
        </w:rPr>
        <w:lastRenderedPageBreak/>
        <w:t>Zaradi zagotovitve transparentnosti posla in preprečitve korupcijskih tveganj je naročnik dolž</w:t>
      </w:r>
      <w:r>
        <w:rPr>
          <w:rFonts w:ascii="Arial" w:hAnsi="Arial" w:cs="Arial"/>
          <w:color w:val="000000"/>
          <w:sz w:val="18"/>
          <w:szCs w:val="18"/>
        </w:rPr>
        <w:t>an skladno s 6. odstavkom 14. člena ZIntPK pridobiti izjavo oziroma podatke o udeležbi fizičnih in pravnih oseb v lastništvu ponudnika, ter o gospodarskih subjektih, za katere se glede na določbe zakona, ki ureja gospodarske družbe, šteje, da so povezane d</w:t>
      </w:r>
      <w:r>
        <w:rPr>
          <w:rFonts w:ascii="Arial" w:hAnsi="Arial" w:cs="Arial"/>
          <w:color w:val="000000"/>
          <w:sz w:val="18"/>
          <w:szCs w:val="18"/>
        </w:rPr>
        <w:t>ružbe s ponudnikom. Za fizične osebe izjava vsebuje ime in priimek, naslov prebivališča in delež lastništva. Če ponudnik predloži lažno izjavo oziroma da neresnične podatke o navedenih dejstvih, ima to za posledico nepravilnost ponudbe oziroma ničnost pogo</w:t>
      </w:r>
      <w:r>
        <w:rPr>
          <w:rFonts w:ascii="Arial" w:hAnsi="Arial" w:cs="Arial"/>
          <w:color w:val="000000"/>
          <w:sz w:val="18"/>
          <w:szCs w:val="18"/>
        </w:rPr>
        <w:t>dbe.</w:t>
      </w:r>
    </w:p>
    <w:p w:rsidR="00EB170E" w:rsidRDefault="006613BC">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w:t>
      </w:r>
      <w:r>
        <w:rPr>
          <w:rFonts w:ascii="Arial" w:hAnsi="Arial" w:cs="Arial"/>
          <w:color w:val="000000"/>
          <w:sz w:val="18"/>
          <w:szCs w:val="18"/>
        </w:rPr>
        <w:t>ila, da pogodba ne bi začela veljati ali da ne bi bila izpolnjena.</w:t>
      </w:r>
    </w:p>
    <w:p w:rsidR="00EB170E" w:rsidRDefault="006613BC">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w:t>
      </w:r>
      <w:r>
        <w:rPr>
          <w:rFonts w:ascii="Arial" w:hAnsi="Arial" w:cs="Arial"/>
          <w:color w:val="000000"/>
          <w:sz w:val="18"/>
          <w:szCs w:val="18"/>
        </w:rPr>
        <w:t xml:space="preserve">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3. Jezik razpisne dokumentacije in ponudbe ter oblika</w:t>
            </w:r>
          </w:p>
        </w:tc>
      </w:tr>
    </w:tbl>
    <w:p w:rsidR="00EB170E" w:rsidRDefault="006613BC">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EB170E" w:rsidRDefault="006613BC">
      <w:pPr>
        <w:spacing w:before="225" w:after="225" w:line="240" w:lineRule="auto"/>
        <w:jc w:val="both"/>
      </w:pPr>
      <w:r>
        <w:rPr>
          <w:rFonts w:ascii="Arial" w:hAnsi="Arial" w:cs="Arial"/>
          <w:color w:val="000000"/>
          <w:sz w:val="18"/>
          <w:szCs w:val="18"/>
        </w:rPr>
        <w:t>Ponudba je lahko v delu, ki se nanaša na tehnične znač</w:t>
      </w:r>
      <w:r>
        <w:rPr>
          <w:rFonts w:ascii="Arial" w:hAnsi="Arial" w:cs="Arial"/>
          <w:color w:val="000000"/>
          <w:sz w:val="18"/>
          <w:szCs w:val="18"/>
        </w:rPr>
        <w:t>ilnosti, kakovost in tehnično dokumentacijo, kot so na primer prospekti, propagandni ter tehnični material in drugo, predložena v tujem jeziku. </w:t>
      </w:r>
    </w:p>
    <w:p w:rsidR="00EB170E" w:rsidRDefault="006613BC">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EB170E" w:rsidRDefault="006613BC">
      <w:pPr>
        <w:spacing w:before="225" w:after="225" w:line="240" w:lineRule="auto"/>
        <w:jc w:val="both"/>
      </w:pPr>
      <w:r>
        <w:rPr>
          <w:rFonts w:ascii="Arial" w:hAnsi="Arial" w:cs="Arial"/>
          <w:color w:val="000000"/>
          <w:sz w:val="18"/>
          <w:szCs w:val="18"/>
        </w:rPr>
        <w:t>Če bo naročnik ob</w:t>
      </w:r>
      <w:r>
        <w:rPr>
          <w:rFonts w:ascii="Arial" w:hAnsi="Arial" w:cs="Arial"/>
          <w:color w:val="000000"/>
          <w:sz w:val="18"/>
          <w:szCs w:val="18"/>
        </w:rPr>
        <w:t xml:space="preserve"> pregledu in ocenjevanju ponudb ocenil, da je potrebno del ponudbe, ki ni predložen v slovenskem jeziku, uradno prevesti v slovenski jezik, bo to zahteval in ponudniku določi ustrezni rok. Stroške prevoda nosi ponudnik. Za tolmačenje vsebine ponudbe se upo</w:t>
      </w:r>
      <w:r>
        <w:rPr>
          <w:rFonts w:ascii="Arial" w:hAnsi="Arial" w:cs="Arial"/>
          <w:color w:val="000000"/>
          <w:sz w:val="18"/>
          <w:szCs w:val="18"/>
        </w:rPr>
        <w:t>števa besedilo ponudbe v slovenskem jeziku oziroma uraden prevod ponudbe v slovenski jezik.</w:t>
      </w:r>
    </w:p>
    <w:p w:rsidR="00EB170E" w:rsidRDefault="006613BC">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w:t>
      </w:r>
      <w:r>
        <w:rPr>
          <w:rFonts w:ascii="Arial" w:hAnsi="Arial" w:cs="Arial"/>
          <w:color w:val="000000"/>
          <w:sz w:val="18"/>
          <w:szCs w:val="18"/>
        </w:rPr>
        <w:t>ugodnejšim ponudnikom ne sklene pogodbe, naročnik ponudnikom odškodninsko ne odgovarja za stroške v zvezi s pripravo ponudbe. Izključena je tudi odškodninska odgovornost naročnika na podlagi 20. člena Obligacijskega zakonika za primer, če naročnik postopka</w:t>
      </w:r>
      <w:r>
        <w:rPr>
          <w:rFonts w:ascii="Arial" w:hAnsi="Arial" w:cs="Arial"/>
          <w:color w:val="000000"/>
          <w:sz w:val="18"/>
          <w:szCs w:val="18"/>
        </w:rPr>
        <w:t xml:space="preserve">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4. Skupna ponudba</w:t>
            </w:r>
          </w:p>
        </w:tc>
      </w:tr>
    </w:tbl>
    <w:p w:rsidR="00EB170E" w:rsidRDefault="006613BC">
      <w:pPr>
        <w:spacing w:before="225" w:after="225" w:line="240" w:lineRule="auto"/>
        <w:jc w:val="both"/>
      </w:pPr>
      <w:r>
        <w:rPr>
          <w:rFonts w:ascii="Arial" w:hAnsi="Arial" w:cs="Arial"/>
          <w:color w:val="000000"/>
          <w:sz w:val="18"/>
          <w:szCs w:val="18"/>
        </w:rPr>
        <w:t xml:space="preserve">Ponudbo lahko odda skupina gospodarskih subjektov, </w:t>
      </w:r>
      <w:r>
        <w:rPr>
          <w:rFonts w:ascii="Arial" w:hAnsi="Arial" w:cs="Arial"/>
          <w:color w:val="000000"/>
          <w:sz w:val="18"/>
          <w:szCs w:val="18"/>
        </w:rPr>
        <w:t>vključno z začasnimi združenji. Naročnik od slednjih v fazi oddaje ponudbe ne zahteva določene pravne oblike. V ponudbi mora skupina gospodarskih subjektov predložiti s strani zakonitih zastopnikov vseh sodelujočih v skupni ponudbi podpisan sporazum ozirom</w:t>
      </w:r>
      <w:r>
        <w:rPr>
          <w:rFonts w:ascii="Arial" w:hAnsi="Arial" w:cs="Arial"/>
          <w:color w:val="000000"/>
          <w:sz w:val="18"/>
          <w:szCs w:val="18"/>
        </w:rPr>
        <w:t>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obs</w:t>
            </w:r>
            <w:r>
              <w:rPr>
                <w:rFonts w:ascii="Arial" w:hAnsi="Arial" w:cs="Arial"/>
                <w:color w:val="000000"/>
                <w:sz w:val="18"/>
                <w:szCs w:val="18"/>
              </w:rPr>
              <w:t>eg posla (natančna navedba vrste in obsega del), ki ga bo opravil posamezni gospodarski subjekt v skupni ponudbi prevzel in odgovornosti posameznega gospodarskega subjekta v skupni ponudbi,</w:t>
            </w:r>
          </w:p>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w:t>
            </w:r>
            <w:r>
              <w:rPr>
                <w:rFonts w:ascii="Arial" w:hAnsi="Arial" w:cs="Arial"/>
                <w:color w:val="000000"/>
                <w:sz w:val="18"/>
                <w:szCs w:val="18"/>
              </w:rPr>
              <w:t xml:space="preserve"> z navodili ponudnikom in razpisnimi pogoji ter merili za dodelitev javnega naročila in da z njimi v celoti soglašajo,</w:t>
            </w:r>
          </w:p>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EB170E" w:rsidRDefault="006613BC">
            <w:pPr>
              <w:numPr>
                <w:ilvl w:val="0"/>
                <w:numId w:val="13"/>
              </w:numPr>
              <w:jc w:val="both"/>
              <w:rPr>
                <w:rFonts w:ascii="Arial" w:hAnsi="Arial" w:cs="Arial"/>
                <w:color w:val="000000"/>
                <w:sz w:val="18"/>
                <w:szCs w:val="18"/>
              </w:rPr>
            </w:pPr>
            <w:r>
              <w:rPr>
                <w:rFonts w:ascii="Arial" w:hAnsi="Arial" w:cs="Arial"/>
                <w:color w:val="000000"/>
                <w:sz w:val="18"/>
                <w:szCs w:val="18"/>
              </w:rPr>
              <w:t>navedba, da gospodar</w:t>
            </w:r>
            <w:r>
              <w:rPr>
                <w:rFonts w:ascii="Arial" w:hAnsi="Arial" w:cs="Arial"/>
                <w:color w:val="000000"/>
                <w:sz w:val="18"/>
                <w:szCs w:val="18"/>
              </w:rPr>
              <w:t>ski subjekti odgovarjajo naročniku neomejeno solidarno za izvedbo celotnega naročila.</w:t>
            </w:r>
          </w:p>
        </w:tc>
      </w:tr>
    </w:tbl>
    <w:p w:rsidR="00EB170E" w:rsidRDefault="006613BC">
      <w:pPr>
        <w:spacing w:before="225" w:after="225" w:line="240" w:lineRule="auto"/>
        <w:jc w:val="both"/>
      </w:pPr>
      <w:r>
        <w:rPr>
          <w:rFonts w:ascii="Arial" w:hAnsi="Arial" w:cs="Arial"/>
          <w:color w:val="000000"/>
          <w:sz w:val="18"/>
          <w:szCs w:val="18"/>
        </w:rPr>
        <w:t>Izkazovanje, da niso podani razlogi za izključitev, kot jih opredeljuje 75. č</w:t>
      </w:r>
      <w:r>
        <w:rPr>
          <w:rFonts w:ascii="Arial" w:hAnsi="Arial" w:cs="Arial"/>
          <w:color w:val="000000"/>
          <w:sz w:val="18"/>
          <w:szCs w:val="18"/>
        </w:rPr>
        <w:t>len ZJN-3 in so navedeni v poglavju Pogoji za ugotavljanje sposobnosti te razpisne dokumentacije, mora biti podano s strani vseh sodelujočih gospodarskih subjektov v skupni ponudbi. </w:t>
      </w:r>
    </w:p>
    <w:p w:rsidR="00EB170E" w:rsidRDefault="006613BC">
      <w:pPr>
        <w:spacing w:before="225" w:after="225" w:line="240" w:lineRule="auto"/>
        <w:jc w:val="both"/>
      </w:pPr>
      <w:r>
        <w:rPr>
          <w:rFonts w:ascii="Arial" w:hAnsi="Arial" w:cs="Arial"/>
          <w:color w:val="000000"/>
          <w:sz w:val="18"/>
          <w:szCs w:val="18"/>
        </w:rPr>
        <w:lastRenderedPageBreak/>
        <w:t>Izpolnjevanje pogojev za sodelovanje, kot jih opredeljuje 76. člen ZJN-3,</w:t>
      </w:r>
      <w:r>
        <w:rPr>
          <w:rFonts w:ascii="Arial" w:hAnsi="Arial" w:cs="Arial"/>
          <w:color w:val="000000"/>
          <w:sz w:val="18"/>
          <w:szCs w:val="18"/>
        </w:rPr>
        <w:t xml:space="preserve">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5. Ponudba s podizvajalci</w:t>
            </w:r>
          </w:p>
        </w:tc>
      </w:tr>
    </w:tbl>
    <w:p w:rsidR="00EB170E" w:rsidRDefault="006613BC">
      <w:pPr>
        <w:spacing w:before="225" w:after="225" w:line="240" w:lineRule="auto"/>
        <w:jc w:val="both"/>
      </w:pPr>
      <w:r>
        <w:rPr>
          <w:rFonts w:ascii="Arial" w:hAnsi="Arial" w:cs="Arial"/>
          <w:color w:val="000000"/>
          <w:sz w:val="18"/>
          <w:szCs w:val="18"/>
        </w:rPr>
        <w:t>Za podizvajalsko razmerje gre v vseh primerih, ko glavni izvajalec del javnega nar</w:t>
      </w:r>
      <w:r>
        <w:rPr>
          <w:rFonts w:ascii="Arial" w:hAnsi="Arial" w:cs="Arial"/>
          <w:color w:val="000000"/>
          <w:sz w:val="18"/>
          <w:szCs w:val="18"/>
        </w:rPr>
        <w:t>očila odda v izvajanje drugi osebi, to je podizvajalcu. Podizvajalec je gospodarski subjekt, ki je pravna ali fizična oseba in za ponudnika, s katerim je naročnik sklenil pogodbo o izvedbi javnega naročila, dobavlja blago ali izvaja storitev oziroma gradnj</w:t>
      </w:r>
      <w:r>
        <w:rPr>
          <w:rFonts w:ascii="Arial" w:hAnsi="Arial" w:cs="Arial"/>
          <w:color w:val="000000"/>
          <w:sz w:val="18"/>
          <w:szCs w:val="18"/>
        </w:rPr>
        <w:t>o, ki je neposredno povezana s predmetom javnega naročila. V razmerju do naročnika ponudnik kot glavni ponudnik v celoti odgovarja za izvedbo prevzetega naročila ne glede na število podizvajalcev.</w:t>
      </w:r>
    </w:p>
    <w:p w:rsidR="00EB170E" w:rsidRDefault="006613BC">
      <w:pPr>
        <w:spacing w:before="225" w:after="225" w:line="240" w:lineRule="auto"/>
        <w:jc w:val="both"/>
      </w:pPr>
      <w:r>
        <w:rPr>
          <w:rFonts w:ascii="Arial" w:hAnsi="Arial" w:cs="Arial"/>
          <w:color w:val="000000"/>
          <w:sz w:val="18"/>
          <w:szCs w:val="18"/>
        </w:rPr>
        <w:t>V primeru javnega naročila blaga ponudnik v ponudbi ni dolž</w:t>
      </w:r>
      <w:r>
        <w:rPr>
          <w:rFonts w:ascii="Arial" w:hAnsi="Arial" w:cs="Arial"/>
          <w:color w:val="000000"/>
          <w:sz w:val="18"/>
          <w:szCs w:val="18"/>
        </w:rPr>
        <w:t>an navesti podizvajalcev oziroma delov naročila, ki jih namerava oddati v podizvajanje. Ponudnik v teh primerih ni dolžan označiti ali nastopa s podizvajalcem ali ne, prav tako ni dolžan izpolniti obrazcev, ki so v razpisni dokumentaciji namenjeni podizvaj</w:t>
      </w:r>
      <w:r>
        <w:rPr>
          <w:rFonts w:ascii="Arial" w:hAnsi="Arial" w:cs="Arial"/>
          <w:color w:val="000000"/>
          <w:sz w:val="18"/>
          <w:szCs w:val="18"/>
        </w:rPr>
        <w:t>alcem. V primeru, da ponudnik želi izrecno nominirati podizvajalca, pa mora to označiti in za vsakega podizvajalca predložiti vse zahtevane podatke, kot to določa 94. člen ZJN-3 ter izpolniti vse potrebne obrazce, ki so priloga tej dokumentaciji.  </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6. Usta</w:t>
            </w:r>
            <w:r>
              <w:rPr>
                <w:rFonts w:ascii="Arial" w:hAnsi="Arial" w:cs="Arial"/>
                <w:b/>
                <w:bCs/>
                <w:color w:val="FFFFFF"/>
                <w:position w:val="-2"/>
                <w:sz w:val="18"/>
                <w:szCs w:val="18"/>
                <w:shd w:val="clear" w:color="auto" w:fill="000000"/>
              </w:rPr>
              <w:t>vitev postopka, zavrnitev vseh ponudb, odstop od izvedbe javnega naročila</w:t>
            </w:r>
          </w:p>
        </w:tc>
      </w:tr>
    </w:tbl>
    <w:p w:rsidR="00EB170E" w:rsidRDefault="006613BC">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7. Zmanjšanje obsega naročila</w:t>
            </w:r>
          </w:p>
        </w:tc>
      </w:tr>
    </w:tbl>
    <w:p w:rsidR="00EB170E" w:rsidRDefault="006613BC">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EB170E" w:rsidRDefault="006613BC">
      <w:pPr>
        <w:spacing w:before="225" w:after="225" w:line="240" w:lineRule="auto"/>
        <w:jc w:val="both"/>
      </w:pPr>
      <w:r>
        <w:rPr>
          <w:rFonts w:ascii="Arial" w:hAnsi="Arial" w:cs="Arial"/>
          <w:color w:val="000000"/>
          <w:sz w:val="18"/>
          <w:szCs w:val="18"/>
        </w:rPr>
        <w:t>Ponudnik z oddajo ponudbe potrjuje, da je z navedenim dejstvom seznanjen in nima pra</w:t>
      </w:r>
      <w:r>
        <w:rPr>
          <w:rFonts w:ascii="Arial" w:hAnsi="Arial" w:cs="Arial"/>
          <w:color w:val="000000"/>
          <w:sz w:val="18"/>
          <w:szCs w:val="18"/>
        </w:rPr>
        <w:t>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8. Dopolnjevanje, spreminjanje ter pojasnjevanje pon</w:t>
            </w:r>
            <w:r>
              <w:rPr>
                <w:rFonts w:ascii="Arial" w:hAnsi="Arial" w:cs="Arial"/>
                <w:b/>
                <w:bCs/>
                <w:color w:val="FFFFFF"/>
                <w:position w:val="-2"/>
                <w:sz w:val="18"/>
                <w:szCs w:val="18"/>
                <w:shd w:val="clear" w:color="auto" w:fill="000000"/>
              </w:rPr>
              <w:t>udb</w:t>
            </w:r>
          </w:p>
        </w:tc>
      </w:tr>
    </w:tbl>
    <w:p w:rsidR="00EB170E" w:rsidRDefault="006613BC">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EB170E" w:rsidRDefault="006613BC">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w:t>
      </w:r>
      <w:r>
        <w:rPr>
          <w:rFonts w:ascii="Arial" w:hAnsi="Arial" w:cs="Arial"/>
          <w:color w:val="000000"/>
          <w:sz w:val="18"/>
          <w:szCs w:val="18"/>
        </w:rPr>
        <w:t>e posamezni dokumenti manjkajo, lahko naročnik zahteva, da gospodarski subjekti v ustreznem roku predložijo manjkajoče dokumente ali dopolnijo, popravijo ali pojasnijo ustrezne informacije ali dokumentacijo, pod pogojem, da je takšna zahteva popolnoma skla</w:t>
      </w:r>
      <w:r>
        <w:rPr>
          <w:rFonts w:ascii="Arial" w:hAnsi="Arial" w:cs="Arial"/>
          <w:color w:val="000000"/>
          <w:sz w:val="18"/>
          <w:szCs w:val="18"/>
        </w:rPr>
        <w:t>dna z načeloma enake obravnave in transparentnosti. </w:t>
      </w:r>
    </w:p>
    <w:p w:rsidR="00EB170E" w:rsidRDefault="006613BC">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w:t>
      </w:r>
      <w:r>
        <w:rPr>
          <w:rFonts w:ascii="Arial" w:hAnsi="Arial" w:cs="Arial"/>
          <w:color w:val="000000"/>
          <w:sz w:val="18"/>
          <w:szCs w:val="18"/>
        </w:rPr>
        <w:t xml:space="preserve"> dopolnitev, popravek ali pojasnilo informacije ali dokumentacije se lahko nanaša izključno na takšne elemente ponudbe, katerih obstoj pred iztekom roka, določenega za predložitev prijave ali ponudbe, je mogoče objektivno preveriti. Če gospodarski subjekt </w:t>
      </w:r>
      <w:r>
        <w:rPr>
          <w:rFonts w:ascii="Arial" w:hAnsi="Arial" w:cs="Arial"/>
          <w:color w:val="000000"/>
          <w:sz w:val="18"/>
          <w:szCs w:val="18"/>
        </w:rPr>
        <w:t>ne predloži manjkajočega dokumenta ali ne dopolni, popravi ali pojasni ustrezne informacije ali dokumentacije, bo naročnik gospodarski subjekt izključil iz nadaljnjega ocenjevanja.</w:t>
      </w:r>
    </w:p>
    <w:p w:rsidR="00EB170E" w:rsidRDefault="006613BC">
      <w:pPr>
        <w:spacing w:before="225" w:after="225" w:line="240" w:lineRule="auto"/>
        <w:jc w:val="both"/>
      </w:pPr>
      <w:r>
        <w:rPr>
          <w:rFonts w:ascii="Arial" w:hAnsi="Arial" w:cs="Arial"/>
          <w:color w:val="000000"/>
          <w:sz w:val="18"/>
          <w:szCs w:val="18"/>
        </w:rPr>
        <w:t>Razen kadar gre za popravek ali dopolnitev očitne napake, če zaradi tega po</w:t>
      </w:r>
      <w:r>
        <w:rPr>
          <w:rFonts w:ascii="Arial" w:hAnsi="Arial" w:cs="Arial"/>
          <w:color w:val="000000"/>
          <w:sz w:val="18"/>
          <w:szCs w:val="18"/>
        </w:rPr>
        <w:t>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w:t>
            </w:r>
            <w:r>
              <w:rPr>
                <w:rFonts w:ascii="Arial" w:hAnsi="Arial" w:cs="Arial"/>
                <w:color w:val="000000"/>
                <w:sz w:val="18"/>
                <w:szCs w:val="18"/>
              </w:rPr>
              <w:t xml:space="preserve"> odstavkom 89. člena ZJN-3 in ponudbe v okviru meril,</w:t>
            </w:r>
          </w:p>
          <w:p w:rsidR="00EB170E" w:rsidRDefault="006613BC">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EB170E" w:rsidRDefault="006613BC">
            <w:pPr>
              <w:numPr>
                <w:ilvl w:val="0"/>
                <w:numId w:val="14"/>
              </w:numPr>
              <w:jc w:val="both"/>
              <w:rPr>
                <w:rFonts w:ascii="Arial" w:hAnsi="Arial" w:cs="Arial"/>
                <w:color w:val="000000"/>
                <w:sz w:val="18"/>
                <w:szCs w:val="18"/>
              </w:rPr>
            </w:pPr>
            <w:r>
              <w:rPr>
                <w:rFonts w:ascii="Arial" w:hAnsi="Arial" w:cs="Arial"/>
                <w:color w:val="000000"/>
                <w:sz w:val="18"/>
                <w:szCs w:val="18"/>
              </w:rPr>
              <w:lastRenderedPageBreak/>
              <w:t>tistih elementov ponudbe, ki vplivajo ali bi lahko vplivali na drugačno razvrstitev njegove ponudbe glede na preosta</w:t>
            </w:r>
            <w:r>
              <w:rPr>
                <w:rFonts w:ascii="Arial" w:hAnsi="Arial" w:cs="Arial"/>
                <w:color w:val="000000"/>
                <w:sz w:val="18"/>
                <w:szCs w:val="18"/>
              </w:rPr>
              <w:t>le ponudbe, ki jih je naročnik prejel v postopku javnega naročanja.</w:t>
            </w:r>
          </w:p>
        </w:tc>
      </w:tr>
    </w:tbl>
    <w:p w:rsidR="00EB170E" w:rsidRDefault="006613BC">
      <w:pPr>
        <w:spacing w:before="225" w:after="225" w:line="240" w:lineRule="auto"/>
        <w:jc w:val="both"/>
      </w:pPr>
      <w:r>
        <w:rPr>
          <w:rFonts w:ascii="Arial" w:hAnsi="Arial" w:cs="Arial"/>
          <w:color w:val="000000"/>
          <w:sz w:val="18"/>
          <w:szCs w:val="18"/>
        </w:rPr>
        <w:lastRenderedPageBreak/>
        <w:t>Ne glede na prejšnji odstavek sme izključno naročnik ob pisnem soglasju ponudnika popraviti računske napake, ki jih odkrije pri pregledu in ocenjevanju ponudb. Pri tem se količina in cena</w:t>
      </w:r>
      <w:r>
        <w:rPr>
          <w:rFonts w:ascii="Arial" w:hAnsi="Arial" w:cs="Arial"/>
          <w:color w:val="000000"/>
          <w:sz w:val="18"/>
          <w:szCs w:val="18"/>
        </w:rPr>
        <w:t xml:space="preserve"> na enoto brez DDV ne smeta spreminjati. Če se pri pregledu in ocenjevanju ponudb ugotovi, da je prišlo do računske napake zaradi nepravilne vnaprej določene matematične operacije s strani naročnika, lahko naročnik ob pisnem soglasju ponudnika popravi raču</w:t>
      </w:r>
      <w:r>
        <w:rPr>
          <w:rFonts w:ascii="Arial" w:hAnsi="Arial" w:cs="Arial"/>
          <w:color w:val="000000"/>
          <w:sz w:val="18"/>
          <w:szCs w:val="18"/>
        </w:rPr>
        <w:t>nsko napako tako, da ob upoštevanju cen na enoto brez DDV in količin, ki jih ponudi ponudnik, izračuna vrednost ponudbe z upoštevanjem pravilne matematične operacije. Naročnik lahko ob pisnem soglasju ponudnika napačno zapisano stopnjo DDV popravi v pravil</w:t>
      </w:r>
      <w:r>
        <w:rPr>
          <w:rFonts w:ascii="Arial" w:hAnsi="Arial" w:cs="Arial"/>
          <w:color w:val="000000"/>
          <w:sz w:val="18"/>
          <w:szCs w:val="18"/>
        </w:rPr>
        <w:t>no.</w:t>
      </w:r>
    </w:p>
    <w:p w:rsidR="00EB170E" w:rsidRDefault="006613BC">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w:t>
      </w:r>
      <w:r>
        <w:rPr>
          <w:rFonts w:ascii="Arial" w:hAnsi="Arial" w:cs="Arial"/>
          <w:color w:val="000000"/>
          <w:sz w:val="18"/>
          <w:szCs w:val="18"/>
        </w:rPr>
        <w:t>unske napake v smislu določil 89. člena ZJN-3, pri čemer je zaželeno, da označijo, na katerih mestih in na kakšen način so odpravili napake. V nobenem primeru pa ponudniki pri odpravi napak ne smejo spreminjati predizpolnjenih količin ali na kakršenkoli na</w:t>
      </w:r>
      <w:r>
        <w:rPr>
          <w:rFonts w:ascii="Arial" w:hAnsi="Arial" w:cs="Arial"/>
          <w:color w:val="000000"/>
          <w:sz w:val="18"/>
          <w:szCs w:val="18"/>
        </w:rPr>
        <w:t>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9. Obvestilo o oddaji naročila</w:t>
            </w:r>
          </w:p>
        </w:tc>
      </w:tr>
    </w:tbl>
    <w:p w:rsidR="00EB170E" w:rsidRDefault="006613BC">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w:t>
      </w:r>
      <w:r>
        <w:rPr>
          <w:rFonts w:ascii="Arial" w:hAnsi="Arial" w:cs="Arial"/>
          <w:color w:val="000000"/>
          <w:sz w:val="18"/>
          <w:szCs w:val="18"/>
        </w:rPr>
        <w:t xml:space="preserve">odločitev objavi na portalu javnih naročil. </w:t>
      </w:r>
      <w:r>
        <w:rPr>
          <w:rFonts w:ascii="Arial" w:hAnsi="Arial" w:cs="Arial"/>
          <w:b/>
          <w:bCs/>
          <w:color w:val="000000"/>
          <w:sz w:val="18"/>
          <w:szCs w:val="18"/>
          <w:u w:val="single"/>
        </w:rPr>
        <w:t>Odločitev se šteje za vročeno z dnem objave na portalu javnih naročil. </w:t>
      </w:r>
    </w:p>
    <w:p w:rsidR="00EB170E" w:rsidRDefault="006613BC">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EB170E" w:rsidRDefault="006613BC">
      <w:pPr>
        <w:spacing w:before="225" w:after="225" w:line="240" w:lineRule="auto"/>
        <w:jc w:val="both"/>
      </w:pPr>
      <w:r>
        <w:rPr>
          <w:rFonts w:ascii="Arial" w:hAnsi="Arial" w:cs="Arial"/>
          <w:color w:val="000000"/>
          <w:sz w:val="18"/>
          <w:szCs w:val="18"/>
        </w:rPr>
        <w:t>Če se v objavi odločitve na portalu javnih na</w:t>
      </w:r>
      <w:r>
        <w:rPr>
          <w:rFonts w:ascii="Arial" w:hAnsi="Arial" w:cs="Arial"/>
          <w:color w:val="000000"/>
          <w:sz w:val="18"/>
          <w:szCs w:val="18"/>
        </w:rPr>
        <w:t>ročil ni mogoče sklicevati na objavljeno povabilo k sodelovanju, naročnik odločitev vroči v skladu z zakonom, ki ureja upravni postopek, in na dan odpošiljanja ponudniku ali kandidatu tudi objavi na portalu javnih naročil prostovoljno obvestilo za predhodn</w:t>
      </w:r>
      <w:r>
        <w:rPr>
          <w:rFonts w:ascii="Arial" w:hAnsi="Arial" w:cs="Arial"/>
          <w:color w:val="000000"/>
          <w:sz w:val="18"/>
          <w:szCs w:val="18"/>
        </w:rPr>
        <w:t>o transparentnost, če je to glede na vrednost primerno pa tudi v Uradnem listu Evropske unije.</w:t>
      </w:r>
    </w:p>
    <w:p w:rsidR="00EB170E" w:rsidRDefault="006613BC">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w:t>
      </w:r>
      <w:r>
        <w:rPr>
          <w:rFonts w:ascii="Arial" w:hAnsi="Arial" w:cs="Arial"/>
          <w:color w:val="000000"/>
          <w:sz w:val="18"/>
          <w:szCs w:val="18"/>
        </w:rPr>
        <w:t>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10. Zaupnost ponudbene dokumentacije</w:t>
            </w:r>
          </w:p>
        </w:tc>
      </w:tr>
    </w:tbl>
    <w:p w:rsidR="00EB170E" w:rsidRDefault="006613BC">
      <w:pPr>
        <w:spacing w:before="225" w:after="225" w:line="240" w:lineRule="auto"/>
        <w:jc w:val="both"/>
      </w:pPr>
      <w:r>
        <w:rPr>
          <w:rFonts w:ascii="Arial" w:hAnsi="Arial" w:cs="Arial"/>
          <w:color w:val="000000"/>
          <w:sz w:val="18"/>
          <w:szCs w:val="18"/>
        </w:rPr>
        <w:t xml:space="preserve">Ponudniki, ki z udeležbo v postopku oziroma izvajanju pogodbenih obveznosti izvedo za zaupne podatke oziroma poslovne skrivnosti, </w:t>
      </w:r>
      <w:r>
        <w:rPr>
          <w:rFonts w:ascii="Arial" w:hAnsi="Arial" w:cs="Arial"/>
          <w:color w:val="000000"/>
          <w:sz w:val="18"/>
          <w:szCs w:val="18"/>
        </w:rPr>
        <w:t>so jih dolžni varovati v skladu s predpisi, ki urejajo varovanje poslovne skrivnosti.</w:t>
      </w:r>
    </w:p>
    <w:p w:rsidR="00EB170E" w:rsidRDefault="006613BC">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w:t>
      </w:r>
      <w:r>
        <w:rPr>
          <w:rFonts w:ascii="Arial" w:hAnsi="Arial" w:cs="Arial"/>
          <w:color w:val="000000"/>
          <w:sz w:val="18"/>
          <w:szCs w:val="18"/>
        </w:rPr>
        <w:t>eb, ki bodo vključene v postopek konkretnega javnega naročila. Ti podatki ne bodo objavljeni na odpiranju ponudb niti v nadaljevanju postopka ali pozneje, razen v primeru, da bo ponudnik sam oddal ponudbo na način, da bodo poslovne skrivnosti in ostali pod</w:t>
      </w:r>
      <w:r>
        <w:rPr>
          <w:rFonts w:ascii="Arial" w:hAnsi="Arial" w:cs="Arial"/>
          <w:color w:val="000000"/>
          <w:sz w:val="18"/>
          <w:szCs w:val="18"/>
        </w:rPr>
        <w:t>atki vidni javnosti.</w:t>
      </w:r>
    </w:p>
    <w:p w:rsidR="00EB170E" w:rsidRDefault="006613BC">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5"/>
              </w:numPr>
              <w:rPr>
                <w:rFonts w:ascii="Arial" w:hAnsi="Arial" w:cs="Arial"/>
                <w:color w:val="000000"/>
                <w:sz w:val="18"/>
                <w:szCs w:val="18"/>
              </w:rPr>
            </w:pPr>
            <w:r>
              <w:rPr>
                <w:rFonts w:ascii="Arial" w:hAnsi="Arial" w:cs="Arial"/>
                <w:color w:val="000000"/>
                <w:sz w:val="18"/>
                <w:szCs w:val="18"/>
              </w:rPr>
              <w:t>je skrivnost, ki ni splošno znana ali lahko dosegljiva os</w:t>
            </w:r>
            <w:r>
              <w:rPr>
                <w:rFonts w:ascii="Arial" w:hAnsi="Arial" w:cs="Arial"/>
                <w:color w:val="000000"/>
                <w:sz w:val="18"/>
                <w:szCs w:val="18"/>
              </w:rPr>
              <w:t>ebam v krogih, ki se običajno ukvarjajo s to vrsto informacij;</w:t>
            </w:r>
          </w:p>
          <w:p w:rsidR="00EB170E" w:rsidRDefault="006613BC">
            <w:pPr>
              <w:numPr>
                <w:ilvl w:val="0"/>
                <w:numId w:val="15"/>
              </w:numPr>
              <w:rPr>
                <w:rFonts w:ascii="Arial" w:hAnsi="Arial" w:cs="Arial"/>
                <w:color w:val="000000"/>
                <w:sz w:val="18"/>
                <w:szCs w:val="18"/>
              </w:rPr>
            </w:pPr>
            <w:r>
              <w:rPr>
                <w:rFonts w:ascii="Arial" w:hAnsi="Arial" w:cs="Arial"/>
                <w:color w:val="000000"/>
                <w:sz w:val="18"/>
                <w:szCs w:val="18"/>
              </w:rPr>
              <w:t>ima tržno vrednost;</w:t>
            </w:r>
          </w:p>
          <w:p w:rsidR="00EB170E" w:rsidRDefault="006613BC">
            <w:pPr>
              <w:numPr>
                <w:ilvl w:val="0"/>
                <w:numId w:val="15"/>
              </w:numPr>
              <w:rPr>
                <w:rFonts w:ascii="Arial" w:hAnsi="Arial" w:cs="Arial"/>
                <w:color w:val="000000"/>
                <w:sz w:val="18"/>
                <w:szCs w:val="18"/>
              </w:rPr>
            </w:pPr>
            <w:r>
              <w:rPr>
                <w:rFonts w:ascii="Arial" w:hAnsi="Arial" w:cs="Arial"/>
                <w:color w:val="000000"/>
                <w:sz w:val="18"/>
                <w:szCs w:val="18"/>
              </w:rPr>
              <w:t>imetnik poslovne skrivnosti je v danih okoliščinah razumno ukrepal, da jo ohrani kot skrivnost.</w:t>
            </w:r>
          </w:p>
        </w:tc>
      </w:tr>
    </w:tbl>
    <w:p w:rsidR="00EB170E" w:rsidRDefault="006613BC">
      <w:pPr>
        <w:spacing w:before="225" w:after="225" w:line="240" w:lineRule="auto"/>
        <w:jc w:val="both"/>
      </w:pPr>
      <w:r>
        <w:rPr>
          <w:rFonts w:ascii="Arial" w:hAnsi="Arial" w:cs="Arial"/>
          <w:color w:val="000000"/>
          <w:sz w:val="18"/>
          <w:szCs w:val="18"/>
        </w:rPr>
        <w:t xml:space="preserve">Domneva se, da je zahteva iz tretje alineje prejšnjega odstavka izpolnjena, </w:t>
      </w:r>
      <w:r>
        <w:rPr>
          <w:rFonts w:ascii="Arial" w:hAnsi="Arial" w:cs="Arial"/>
          <w:color w:val="000000"/>
          <w:sz w:val="18"/>
          <w:szCs w:val="18"/>
        </w:rPr>
        <w:t>če je imetnik poslovne skrivnosti informacijo določil kot poslovno skrivnost v pisni obliki in o tem seznanil naročnika in vse osebe, ki prihajajo v stik ali se seznanijo s to informacijo, zlasti družbenike, delavce, člane organov družbe in druge osebe. Za</w:t>
      </w:r>
      <w:r>
        <w:rPr>
          <w:rFonts w:ascii="Arial" w:hAnsi="Arial" w:cs="Arial"/>
          <w:color w:val="000000"/>
          <w:sz w:val="18"/>
          <w:szCs w:val="18"/>
        </w:rPr>
        <w:t xml:space="preserve"> poslovno skrivnost se ne morejo določiti informacije, ki so po zakonu javne, ali informacije o kršitvi zakona ali dobrih poslovnih običajev. </w:t>
      </w:r>
    </w:p>
    <w:p w:rsidR="00EB170E" w:rsidRDefault="006613BC">
      <w:pPr>
        <w:spacing w:before="225" w:after="225" w:line="240" w:lineRule="auto"/>
        <w:jc w:val="both"/>
      </w:pPr>
      <w:r>
        <w:rPr>
          <w:rFonts w:ascii="Arial" w:hAnsi="Arial" w:cs="Arial"/>
          <w:color w:val="000000"/>
          <w:sz w:val="18"/>
          <w:szCs w:val="18"/>
        </w:rPr>
        <w:lastRenderedPageBreak/>
        <w:t>Na podlagi drugega odstavka 35. člena ZJN-3 so javni podatki specifikacije ponujenega blaga, storitve ali gradnje</w:t>
      </w:r>
      <w:r>
        <w:rPr>
          <w:rFonts w:ascii="Arial" w:hAnsi="Arial" w:cs="Arial"/>
          <w:color w:val="000000"/>
          <w:sz w:val="18"/>
          <w:szCs w:val="18"/>
        </w:rPr>
        <w:t xml:space="preserve"> (naziv, proizvajalec/izvajalec in kat. št. ter podatki iz dokazil, ki izkazujejo izpolnjevanje naročnikovih zahtev)  in količina iz te specifikacije, cena na enoto, vrednost posamezne postavke in skupna vrednost iz ponudbe ter vsi tisti podatki, ki so v</w:t>
      </w:r>
      <w:r>
        <w:rPr>
          <w:rFonts w:ascii="Arial" w:hAnsi="Arial" w:cs="Arial"/>
          <w:color w:val="000000"/>
          <w:sz w:val="18"/>
          <w:szCs w:val="18"/>
        </w:rPr>
        <w:t>plivali na razvrstitev ponudbe v okviru drugih meril. Vsi podatki, ki so na podlagi ZJN-3 javni oziroma podatki, ki so javni na podlagi drugega zakona, ne bodo obravnavani kot poslovna skrivnost, ne glede na to, ali jih bo ponudnik opredelil oziroma označi</w:t>
      </w:r>
      <w:r>
        <w:rPr>
          <w:rFonts w:ascii="Arial" w:hAnsi="Arial" w:cs="Arial"/>
          <w:color w:val="000000"/>
          <w:sz w:val="18"/>
          <w:szCs w:val="18"/>
        </w:rPr>
        <w:t>l kot take.</w:t>
      </w:r>
    </w:p>
    <w:p w:rsidR="00EB170E" w:rsidRDefault="006613BC">
      <w:pPr>
        <w:spacing w:before="225" w:after="225" w:line="240" w:lineRule="auto"/>
        <w:jc w:val="both"/>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w:t>
      </w:r>
      <w:r>
        <w:rPr>
          <w:rFonts w:ascii="Arial" w:hAnsi="Arial" w:cs="Arial"/>
          <w:color w:val="000000"/>
          <w:sz w:val="18"/>
          <w:szCs w:val="18"/>
        </w:rPr>
        <w:t>ivnost.</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11. Način predložitve dokumentov v ponudbi</w:t>
            </w:r>
          </w:p>
        </w:tc>
      </w:tr>
    </w:tbl>
    <w:p w:rsidR="00EB170E" w:rsidRDefault="006613BC">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6"/>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EB170E" w:rsidRDefault="006613BC">
            <w:pPr>
              <w:numPr>
                <w:ilvl w:val="0"/>
                <w:numId w:val="16"/>
              </w:numPr>
              <w:jc w:val="both"/>
              <w:rPr>
                <w:rFonts w:ascii="Arial" w:hAnsi="Arial" w:cs="Arial"/>
                <w:color w:val="000000"/>
                <w:sz w:val="18"/>
                <w:szCs w:val="18"/>
              </w:rPr>
            </w:pPr>
            <w:r>
              <w:rPr>
                <w:rFonts w:ascii="Arial" w:hAnsi="Arial" w:cs="Arial"/>
                <w:color w:val="000000"/>
                <w:sz w:val="18"/>
                <w:szCs w:val="18"/>
              </w:rPr>
              <w:t>da so vse strani v ponudbi oštevilčene z zaporednimi š</w:t>
            </w:r>
            <w:r>
              <w:rPr>
                <w:rFonts w:ascii="Arial" w:hAnsi="Arial" w:cs="Arial"/>
                <w:color w:val="000000"/>
                <w:sz w:val="18"/>
                <w:szCs w:val="18"/>
              </w:rPr>
              <w:t>tevilkami, ponudnik pa v spremnem dopisu navede skupno število strani v ponudbi (v primeru elektronske oddaje ponudbe preko portala za elektronsko javno naročanje e-JN, to ni potrebno);</w:t>
            </w:r>
          </w:p>
          <w:p w:rsidR="00EB170E" w:rsidRDefault="006613BC">
            <w:pPr>
              <w:numPr>
                <w:ilvl w:val="0"/>
                <w:numId w:val="16"/>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w:t>
            </w:r>
            <w:r>
              <w:rPr>
                <w:rFonts w:ascii="Arial" w:hAnsi="Arial" w:cs="Arial"/>
                <w:color w:val="000000"/>
                <w:sz w:val="18"/>
                <w:szCs w:val="18"/>
              </w:rPr>
              <w:t>ščene osebe.</w:t>
            </w:r>
          </w:p>
        </w:tc>
      </w:tr>
    </w:tbl>
    <w:p w:rsidR="00EB170E" w:rsidRDefault="006613BC">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w:t>
      </w:r>
      <w:r>
        <w:rPr>
          <w:rFonts w:ascii="Arial" w:hAnsi="Arial" w:cs="Arial"/>
          <w:color w:val="000000"/>
          <w:sz w:val="18"/>
          <w:szCs w:val="18"/>
        </w:rPr>
        <w:t xml:space="preserve"> opredeljene vsebinske zahteve in vsi zahtevani dokumenti in bo ponudba vsaj v bistvenih delih podpisana s strani pooblaščene osebe ponudnika.</w:t>
      </w:r>
    </w:p>
    <w:p w:rsidR="00EB170E" w:rsidRDefault="006613BC">
      <w:pPr>
        <w:spacing w:before="225" w:after="225" w:line="240" w:lineRule="auto"/>
        <w:jc w:val="both"/>
      </w:pPr>
      <w:r>
        <w:rPr>
          <w:rFonts w:ascii="Arial" w:hAnsi="Arial" w:cs="Arial"/>
          <w:color w:val="000000"/>
          <w:sz w:val="18"/>
          <w:szCs w:val="18"/>
        </w:rPr>
        <w:t xml:space="preserve">Kadar je zahtevano dokazilo, ponudniku ni potrebno predložiti originala (elektronsko podpisanega dokumenta), pač </w:t>
      </w:r>
      <w:r>
        <w:rPr>
          <w:rFonts w:ascii="Arial" w:hAnsi="Arial" w:cs="Arial"/>
          <w:color w:val="000000"/>
          <w:sz w:val="18"/>
          <w:szCs w:val="18"/>
        </w:rPr>
        <w:t xml:space="preserve">pa zadostuje fotokopija dokazila, razen v primerih, kjer je izrecno navedeno drugače. Naročnik pa lahko v postopku preverjanja ponudb od ponudnika kadarkoli zahteva, da mu predloži na vpogled original, ki ga lahko primerja z v ponudbi dano fotokopijo. Vsi </w:t>
      </w:r>
      <w:r>
        <w:rPr>
          <w:rFonts w:ascii="Arial" w:hAnsi="Arial" w:cs="Arial"/>
          <w:color w:val="000000"/>
          <w:sz w:val="18"/>
          <w:szCs w:val="18"/>
        </w:rPr>
        <w:t>dokumenti, ki jih predloži ponudnik, morajo izkazovati aktualno in resnično stanje ponudnika (stanje v trenutku oddaje ponudbe). Ponudnik mora zahtevani dokument predložiti v roku, ki ga določi naročnik, v nasprotnem primeru bo naročnik ponudbo zavrnil.</w:t>
      </w:r>
    </w:p>
    <w:p w:rsidR="00EB170E" w:rsidRDefault="006613BC">
      <w:pPr>
        <w:spacing w:before="225" w:after="225" w:line="240" w:lineRule="auto"/>
        <w:jc w:val="both"/>
      </w:pPr>
      <w:r>
        <w:rPr>
          <w:rFonts w:ascii="Arial" w:hAnsi="Arial" w:cs="Arial"/>
          <w:color w:val="000000"/>
          <w:sz w:val="18"/>
          <w:szCs w:val="18"/>
        </w:rPr>
        <w:t>Če</w:t>
      </w:r>
      <w:r>
        <w:rPr>
          <w:rFonts w:ascii="Arial" w:hAnsi="Arial" w:cs="Arial"/>
          <w:color w:val="000000"/>
          <w:sz w:val="18"/>
          <w:szCs w:val="18"/>
        </w:rPr>
        <w:t xml:space="preserve"> obstaja naročnikova zahteva po najvišji dovoljeni starosti dokumentov, ki jih ponudnik prilaga kot dokazila, je to navedeno ob vsakem posameznem dokazilu.</w:t>
      </w:r>
    </w:p>
    <w:p w:rsidR="00EB170E" w:rsidRDefault="006613BC">
      <w:pPr>
        <w:spacing w:before="225" w:after="225" w:line="240" w:lineRule="auto"/>
        <w:jc w:val="both"/>
      </w:pPr>
      <w:r>
        <w:rPr>
          <w:rFonts w:ascii="Arial" w:hAnsi="Arial" w:cs="Arial"/>
          <w:color w:val="000000"/>
          <w:sz w:val="18"/>
          <w:szCs w:val="18"/>
        </w:rPr>
        <w:t>Če država članica ali tretja država dokumentov in potrdil, ki se jih s to razpisno dokumentacijo zah</w:t>
      </w:r>
      <w:r>
        <w:rPr>
          <w:rFonts w:ascii="Arial" w:hAnsi="Arial" w:cs="Arial"/>
          <w:color w:val="000000"/>
          <w:sz w:val="18"/>
          <w:szCs w:val="18"/>
        </w:rPr>
        <w:t>tevajo, ne izdaja ali če ti ne zajemajo vseh primerov, ki so z razlogi za izključitev opredeljeni, jih je mogoče nadomestiti z zapriseženo izjavo, če ta v državi članici ali tretji državi ni predvidena, pa z izjavo določene osebe, dano pred pristojnim sodn</w:t>
      </w:r>
      <w:r>
        <w:rPr>
          <w:rFonts w:ascii="Arial" w:hAnsi="Arial" w:cs="Arial"/>
          <w:color w:val="000000"/>
          <w:sz w:val="18"/>
          <w:szCs w:val="18"/>
        </w:rPr>
        <w:t>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12. Veljavnost ponudbe</w:t>
            </w:r>
          </w:p>
        </w:tc>
      </w:tr>
    </w:tbl>
    <w:p w:rsidR="00EB170E" w:rsidRDefault="006613BC">
      <w:pPr>
        <w:spacing w:before="225" w:after="225" w:line="240" w:lineRule="auto"/>
        <w:jc w:val="both"/>
      </w:pPr>
      <w:r>
        <w:rPr>
          <w:rFonts w:ascii="Arial" w:hAnsi="Arial" w:cs="Arial"/>
          <w:color w:val="000000"/>
          <w:sz w:val="18"/>
          <w:szCs w:val="18"/>
        </w:rPr>
        <w:t xml:space="preserve">Ponudba velja najmanj 180 dni od roka za predložitev ponudb. V </w:t>
      </w:r>
      <w:r>
        <w:rPr>
          <w:rFonts w:ascii="Arial" w:hAnsi="Arial" w:cs="Arial"/>
          <w:color w:val="000000"/>
          <w:sz w:val="18"/>
          <w:szCs w:val="18"/>
        </w:rPr>
        <w:t>primeru krajšega roka veljavnosti ponudbe se ponudba zavrne.</w:t>
      </w:r>
    </w:p>
    <w:p w:rsidR="00EB170E" w:rsidRDefault="006613BC">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w:t>
      </w:r>
      <w:r>
        <w:rPr>
          <w:rFonts w:ascii="Arial" w:hAnsi="Arial" w:cs="Arial"/>
          <w:color w:val="000000"/>
          <w:sz w:val="18"/>
          <w:szCs w:val="18"/>
        </w:rPr>
        <w:t>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13. Pravno varstvo</w:t>
            </w:r>
          </w:p>
        </w:tc>
      </w:tr>
    </w:tbl>
    <w:p w:rsidR="00EB170E" w:rsidRDefault="006613BC">
      <w:pPr>
        <w:spacing w:before="225" w:after="225" w:line="240" w:lineRule="auto"/>
        <w:jc w:val="both"/>
      </w:pPr>
      <w:r>
        <w:rPr>
          <w:rFonts w:ascii="Arial" w:hAnsi="Arial" w:cs="Arial"/>
          <w:color w:val="000000"/>
          <w:sz w:val="18"/>
          <w:szCs w:val="18"/>
        </w:rPr>
        <w:t>Pravno varstvo v postopku javnega naroč</w:t>
      </w:r>
      <w:r>
        <w:rPr>
          <w:rFonts w:ascii="Arial" w:hAnsi="Arial" w:cs="Arial"/>
          <w:color w:val="000000"/>
          <w:sz w:val="18"/>
          <w:szCs w:val="18"/>
        </w:rPr>
        <w:t>anja je zagotovljeno v skladu z določbami Zakona o pravnem varstvu v postopkih javnega naročanja (v nadaljevanju: ZPVPJN), po postopku in na način kot ga določa zakon.  Zahtevek za revizijo, ki se nanaša na vsebino objave, povabilo k oddaji ponudbe ali raz</w:t>
      </w:r>
      <w:r>
        <w:rPr>
          <w:rFonts w:ascii="Arial" w:hAnsi="Arial" w:cs="Arial"/>
          <w:color w:val="000000"/>
          <w:sz w:val="18"/>
          <w:szCs w:val="18"/>
        </w:rPr>
        <w:t xml:space="preserve">pisno dokumentacijo, se vloži v desetih </w:t>
      </w:r>
      <w:r>
        <w:rPr>
          <w:rFonts w:ascii="Arial" w:hAnsi="Arial" w:cs="Arial"/>
          <w:color w:val="000000"/>
          <w:sz w:val="18"/>
          <w:szCs w:val="18"/>
        </w:rPr>
        <w:lastRenderedPageBreak/>
        <w:t>delovnih dneh od dneva objave obvestila o naročilu ali prejema povabila k oddaji ponudbe. Kadar naročnik spremeni ali dopolni navedbe v objavi, povabilu k oddaji ponudbe ali v razpisni dokumentaciji, se lahko zahteve</w:t>
      </w:r>
      <w:r>
        <w:rPr>
          <w:rFonts w:ascii="Arial" w:hAnsi="Arial" w:cs="Arial"/>
          <w:color w:val="000000"/>
          <w:sz w:val="18"/>
          <w:szCs w:val="18"/>
        </w:rPr>
        <w:t>k za revizijo, ki se nanaša na spremenjeno, dopolnjeno ali pojasnjeno vsebino objave, povabila ali razpisne dokumentacije ali z njim neposredno povezano navedbo v prvotni objavi, povabilu k oddaji ponudbe ali razpisni dokumentaciji, vloži v desetih delovni</w:t>
      </w:r>
      <w:r>
        <w:rPr>
          <w:rFonts w:ascii="Arial" w:hAnsi="Arial" w:cs="Arial"/>
          <w:color w:val="000000"/>
          <w:sz w:val="18"/>
          <w:szCs w:val="18"/>
        </w:rPr>
        <w:t>h dneh od dneva objave obvestila o dodatnih informacijah, informacijah o nedokončanem postopku ali popravku, če se s tem obvestilom spreminjajo ali dopolnjujejo zahteve ali merila za izbiro najugodnejšega ponudnika.</w:t>
      </w:r>
    </w:p>
    <w:p w:rsidR="00EB170E" w:rsidRDefault="006613BC">
      <w:pPr>
        <w:spacing w:before="225" w:after="225" w:line="240" w:lineRule="auto"/>
        <w:jc w:val="both"/>
      </w:pPr>
      <w:r>
        <w:rPr>
          <w:rFonts w:ascii="Arial" w:hAnsi="Arial" w:cs="Arial"/>
          <w:color w:val="000000"/>
          <w:sz w:val="18"/>
          <w:szCs w:val="18"/>
        </w:rPr>
        <w:t>Zahteva za pravno varstvo v postopkih ja</w:t>
      </w:r>
      <w:r>
        <w:rPr>
          <w:rFonts w:ascii="Arial" w:hAnsi="Arial" w:cs="Arial"/>
          <w:color w:val="000000"/>
          <w:sz w:val="18"/>
          <w:szCs w:val="18"/>
        </w:rPr>
        <w:t xml:space="preserve">vnega naročanja se lahko vloži v vseh stopnjah postopka oddaje javnega naročila zoper vsako ravnanje naročnika, razen če zakon, ki ureja oddajo javnih naročil, ali ZPVPJN ne določa drugače. Zahtevo za pravno varstvo lahko vloži aktivno legitimirana oseba, </w:t>
      </w:r>
      <w:r>
        <w:rPr>
          <w:rFonts w:ascii="Arial" w:hAnsi="Arial" w:cs="Arial"/>
          <w:color w:val="000000"/>
          <w:sz w:val="18"/>
          <w:szCs w:val="18"/>
        </w:rPr>
        <w:t>kot jo določa 14. člen ZPVPJN.</w:t>
      </w:r>
    </w:p>
    <w:p w:rsidR="00EB170E" w:rsidRDefault="006613BC">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EB170E" w:rsidRDefault="006613BC">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w:t>
      </w:r>
      <w:r>
        <w:rPr>
          <w:rFonts w:ascii="Arial" w:hAnsi="Arial" w:cs="Arial"/>
          <w:color w:val="000000"/>
          <w:sz w:val="18"/>
          <w:szCs w:val="18"/>
        </w:rPr>
        <w:t xml:space="preserve"> ali razpisno dokumentacijo, če bi lahko vlagatelj ali drug morebitni ponudnik prek portala javnih naročil naročnika opozoril na očitano kršitev, pa te možnosti ni uporabil. Šteje se, da bi vlagatelj ali drug morebitni ponudnik prek portala javnih naročil </w:t>
      </w:r>
      <w:r>
        <w:rPr>
          <w:rFonts w:ascii="Arial" w:hAnsi="Arial" w:cs="Arial"/>
          <w:color w:val="000000"/>
          <w:sz w:val="18"/>
          <w:szCs w:val="18"/>
        </w:rPr>
        <w:t>lahko opozoril na očitano kršitev, če je bilo v postopku javnega naročanja na portalu javnih naročil objavljeno obvestilo o naročilu, na podlagi katerega ponudniki oddajo prijave ali ponudbe.</w:t>
      </w:r>
    </w:p>
    <w:p w:rsidR="00EB170E" w:rsidRDefault="006613BC">
      <w:pPr>
        <w:spacing w:before="225" w:after="225" w:line="240" w:lineRule="auto"/>
        <w:jc w:val="both"/>
      </w:pPr>
      <w:r>
        <w:rPr>
          <w:rFonts w:ascii="Arial" w:hAnsi="Arial" w:cs="Arial"/>
          <w:color w:val="000000"/>
          <w:sz w:val="18"/>
          <w:szCs w:val="18"/>
        </w:rPr>
        <w:t>Vlagatelj mora pred vložitvijo zahtevka za revizijo zoper vsebin</w:t>
      </w:r>
      <w:r>
        <w:rPr>
          <w:rFonts w:ascii="Arial" w:hAnsi="Arial" w:cs="Arial"/>
          <w:color w:val="000000"/>
          <w:sz w:val="18"/>
          <w:szCs w:val="18"/>
        </w:rPr>
        <w:t>o razpisne dokumentacije ali vsebino objave plačati takso v višini 2.000,00 EUR.</w:t>
      </w:r>
    </w:p>
    <w:p w:rsidR="00EB170E" w:rsidRDefault="006613BC">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w:t>
      </w:r>
      <w:r>
        <w:rPr>
          <w:rFonts w:ascii="Arial" w:hAnsi="Arial" w:cs="Arial"/>
          <w:color w:val="000000"/>
          <w:sz w:val="18"/>
          <w:szCs w:val="18"/>
        </w:rPr>
        <w:t>lovenije za namen plačila taks za predrevizijski in revizijski postopek. Natančne informacije o načinu plačila takse so dostopne na spletni strani Ministrstva za javno upravo: </w:t>
      </w:r>
    </w:p>
    <w:p w:rsidR="00EB170E" w:rsidRDefault="006613BC">
      <w:pPr>
        <w:spacing w:before="225" w:after="225" w:line="240" w:lineRule="auto"/>
        <w:jc w:val="both"/>
      </w:pPr>
      <w:r>
        <w:rPr>
          <w:rFonts w:ascii="Arial" w:hAnsi="Arial" w:cs="Arial"/>
          <w:color w:val="000000"/>
          <w:sz w:val="18"/>
          <w:szCs w:val="18"/>
        </w:rPr>
        <w:t>https://ejn.gov.si/sistem/pravno-varstvo.html</w:t>
      </w:r>
    </w:p>
    <w:p w:rsidR="00EB170E" w:rsidRDefault="006613BC">
      <w:pPr>
        <w:spacing w:before="225" w:after="225" w:line="240" w:lineRule="auto"/>
        <w:jc w:val="both"/>
      </w:pPr>
      <w:r>
        <w:rPr>
          <w:rFonts w:ascii="Arial" w:hAnsi="Arial" w:cs="Arial"/>
          <w:b/>
          <w:bCs/>
          <w:color w:val="000000"/>
          <w:sz w:val="18"/>
          <w:szCs w:val="18"/>
        </w:rPr>
        <w:t>Od 1. 1. 2021 se zahtevek za revi</w:t>
      </w:r>
      <w:r>
        <w:rPr>
          <w:rFonts w:ascii="Arial" w:hAnsi="Arial" w:cs="Arial"/>
          <w:b/>
          <w:bCs/>
          <w:color w:val="000000"/>
          <w:sz w:val="18"/>
          <w:szCs w:val="18"/>
        </w:rPr>
        <w:t>zijo skladno z določbo 13.a člena ZPVPJN lahko vloži samo preko portala eRevizija na spletnem naslovu https://www.portalerevizija.si. </w:t>
      </w:r>
    </w:p>
    <w:p w:rsidR="00EB170E" w:rsidRDefault="006613BC">
      <w:pPr>
        <w:spacing w:before="225" w:after="225" w:line="240" w:lineRule="auto"/>
        <w:jc w:val="both"/>
      </w:pPr>
      <w:r>
        <w:rPr>
          <w:rFonts w:ascii="Arial" w:hAnsi="Arial" w:cs="Arial"/>
          <w:color w:val="000000"/>
          <w:sz w:val="18"/>
          <w:szCs w:val="18"/>
        </w:rPr>
        <w:t>Zahtevek za revizijo se lahko vloži v roku iz 25. člena ZPVPJN.</w:t>
      </w:r>
    </w:p>
    <w:p w:rsidR="00EB170E" w:rsidRDefault="006613BC">
      <w:pPr>
        <w:spacing w:before="225" w:after="225" w:line="240" w:lineRule="auto"/>
        <w:jc w:val="both"/>
      </w:pPr>
      <w:r>
        <w:rPr>
          <w:rFonts w:ascii="Arial" w:hAnsi="Arial" w:cs="Arial"/>
          <w:color w:val="000000"/>
          <w:sz w:val="18"/>
          <w:szCs w:val="18"/>
        </w:rPr>
        <w:t>Če naročnik ugotovi, da zahtevek za revizijo ni bil vlože</w:t>
      </w:r>
      <w:r>
        <w:rPr>
          <w:rFonts w:ascii="Arial" w:hAnsi="Arial" w:cs="Arial"/>
          <w:color w:val="000000"/>
          <w:sz w:val="18"/>
          <w:szCs w:val="18"/>
        </w:rPr>
        <w:t>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r>
              <w:rPr>
                <w:rFonts w:ascii="Arial" w:hAnsi="Arial" w:cs="Arial"/>
                <w:b/>
                <w:bCs/>
                <w:color w:val="FFFFFF"/>
                <w:position w:val="-2"/>
                <w:sz w:val="18"/>
                <w:szCs w:val="18"/>
                <w:shd w:val="clear" w:color="auto" w:fill="000000"/>
              </w:rPr>
              <w:t>14. Sklenitev pogodbe</w:t>
            </w:r>
          </w:p>
        </w:tc>
      </w:tr>
    </w:tbl>
    <w:p w:rsidR="00EB170E" w:rsidRDefault="006613BC">
      <w:pPr>
        <w:spacing w:before="225" w:after="225" w:line="240" w:lineRule="auto"/>
        <w:jc w:val="both"/>
      </w:pPr>
      <w:r>
        <w:rPr>
          <w:rFonts w:ascii="Arial" w:hAnsi="Arial" w:cs="Arial"/>
          <w:color w:val="000000"/>
          <w:sz w:val="18"/>
          <w:szCs w:val="18"/>
        </w:rPr>
        <w:t>Izbrani ponudnik bo pozvan k podpisu pogodbe. Pogod</w:t>
      </w:r>
      <w:r>
        <w:rPr>
          <w:rFonts w:ascii="Arial" w:hAnsi="Arial" w:cs="Arial"/>
          <w:color w:val="000000"/>
          <w:sz w:val="18"/>
          <w:szCs w:val="18"/>
        </w:rPr>
        <w:t>ba bo sklenjena pod odložnim pogojem predložitve zavarovanja za dobro izvedbo pogodbenih del, če je zahtevno, in morebitnimi drugimi pogoji, kot izhajajo iz vzorca pogodbe in te razpisne dokumentacije.</w:t>
      </w:r>
    </w:p>
    <w:p w:rsidR="00EB170E" w:rsidRDefault="006613BC">
      <w:pPr>
        <w:spacing w:before="225" w:after="225" w:line="240" w:lineRule="auto"/>
        <w:jc w:val="both"/>
      </w:pPr>
      <w:r>
        <w:rPr>
          <w:rFonts w:ascii="Arial" w:hAnsi="Arial" w:cs="Arial"/>
          <w:color w:val="000000"/>
          <w:sz w:val="18"/>
          <w:szCs w:val="18"/>
        </w:rPr>
        <w:t>Če se ponudnik v petih (5) delovnih dneh po pozivu k p</w:t>
      </w:r>
      <w:r>
        <w:rPr>
          <w:rFonts w:ascii="Arial" w:hAnsi="Arial" w:cs="Arial"/>
          <w:color w:val="000000"/>
          <w:sz w:val="18"/>
          <w:szCs w:val="18"/>
        </w:rPr>
        <w:t>odpisu pogodbe ne bo odzval na poziv, lahko naročnik šteje, da je odstopil od ponudbe.</w:t>
      </w:r>
    </w:p>
    <w:p w:rsidR="00EB170E" w:rsidRDefault="006613BC">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w:t>
      </w:r>
      <w:r>
        <w:rPr>
          <w:rFonts w:ascii="Arial" w:hAnsi="Arial" w:cs="Arial"/>
          <w:color w:val="000000"/>
          <w:sz w:val="18"/>
          <w:szCs w:val="18"/>
        </w:rPr>
        <w:t>ga mu je predložil ponudnik, ki je odstopil od ponudbe. Prav tako lahko naročnik od takšnega ponudnika zahteva povračilo vse morebitno dodatno nastale škode zaradi takšnega ravnanja izbranega ponudnika. Naročnik si pridržuje tudi pravico sodno iztožiti pod</w:t>
      </w:r>
      <w:r>
        <w:rPr>
          <w:rFonts w:ascii="Arial" w:hAnsi="Arial" w:cs="Arial"/>
          <w:color w:val="000000"/>
          <w:sz w:val="18"/>
          <w:szCs w:val="18"/>
        </w:rPr>
        <w:t>pis pogodbe, če bi bilo to naročniku v interesu.</w:t>
      </w:r>
    </w:p>
    <w:p w:rsidR="00EB170E" w:rsidRDefault="00EB170E">
      <w:pPr>
        <w:sectPr w:rsidR="00EB170E" w:rsidSect="00D931BF">
          <w:pgSz w:w="11906" w:h="16838"/>
          <w:pgMar w:top="1418" w:right="1418" w:bottom="1418" w:left="1418" w:header="567" w:footer="680" w:gutter="0"/>
          <w:cols w:space="708"/>
          <w:docGrid w:linePitch="360"/>
        </w:sectPr>
      </w:pPr>
    </w:p>
    <w:p w:rsidR="00C25086" w:rsidRPr="00A820C7" w:rsidRDefault="006613BC"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6613BC" w:rsidP="00C25086">
      <w:pPr>
        <w:rPr>
          <w:rFonts w:ascii="Arial" w:hAnsi="Arial" w:cs="Arial"/>
          <w:sz w:val="18"/>
          <w:szCs w:val="18"/>
        </w:rPr>
      </w:pPr>
    </w:p>
    <w:p w:rsidR="00EB170E" w:rsidRDefault="006613BC">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EB170E" w:rsidRDefault="006613BC">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EB170E">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both"/>
              <w:textAlignment w:val="center"/>
            </w:pPr>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V primeru, da bo več ponudnikov ponudilo enako najnižjo končno ceno za posamezne podsklope (pri zaprtih podsklopih) oz. vrste blaga (pri odprtih podsklopih), bo naročnik pri zaprtih podsklopih izbral ponudnika, ki bo dosegel najvišjo skupno končno vrednost</w:t>
      </w:r>
      <w:r>
        <w:rPr>
          <w:rFonts w:ascii="Arial" w:hAnsi="Arial" w:cs="Arial"/>
          <w:color w:val="000000"/>
          <w:sz w:val="18"/>
          <w:szCs w:val="18"/>
        </w:rPr>
        <w:t xml:space="preserve"> izbranega blaga za celoten sklop in pri odprtih podsklopih ponudnika, ki bo dosegel najvišjo skupno končno vrednost izbranega blaga za predmeten podsklop v katerem se bo nahajalo blago z enako najnižjo ceno.</w:t>
      </w:r>
    </w:p>
    <w:p w:rsidR="00AE10BA" w:rsidRPr="00C25086" w:rsidRDefault="006613BC" w:rsidP="00C25086"/>
    <w:p w:rsidR="00EB170E" w:rsidRDefault="00EB170E">
      <w:pPr>
        <w:sectPr w:rsidR="00EB170E" w:rsidSect="00D931BF">
          <w:pgSz w:w="11906" w:h="16838"/>
          <w:pgMar w:top="1418" w:right="1418" w:bottom="1418" w:left="1418" w:header="567" w:footer="680" w:gutter="0"/>
          <w:cols w:space="708"/>
          <w:docGrid w:linePitch="360"/>
        </w:sectPr>
      </w:pPr>
    </w:p>
    <w:p w:rsidR="006975C6" w:rsidRPr="00563971" w:rsidRDefault="006613BC"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w:t>
      </w:r>
      <w:r w:rsidRPr="00563971">
        <w:rPr>
          <w:rFonts w:ascii="Arial" w:hAnsi="Arial" w:cs="Arial"/>
          <w:color w:val="FFFFFF" w:themeColor="background1"/>
        </w:rPr>
        <w:t xml:space="preserve">ogoji za priznanje </w:t>
      </w:r>
      <w:r w:rsidRPr="00563971">
        <w:rPr>
          <w:rFonts w:ascii="Arial" w:hAnsi="Arial" w:cs="Arial"/>
          <w:color w:val="FFFFFF" w:themeColor="background1"/>
        </w:rPr>
        <w:t>usposobljenosti</w:t>
      </w:r>
    </w:p>
    <w:p w:rsidR="00EB170E" w:rsidRDefault="006613BC">
      <w:pPr>
        <w:spacing w:before="225" w:after="225" w:line="240" w:lineRule="auto"/>
        <w:jc w:val="both"/>
      </w:pPr>
      <w:r>
        <w:rPr>
          <w:rFonts w:ascii="Arial" w:hAnsi="Arial" w:cs="Arial"/>
          <w:color w:val="000000"/>
          <w:sz w:val="18"/>
          <w:szCs w:val="18"/>
        </w:rPr>
        <w:t xml:space="preserve">Dopustna ponudba je ponudba, ki jo predloži ponudnik, za katerega ne obstajajo razlogi za izključitev in ki izpolnjuje pogoje za sodelovanje, njegova ponudba ustreza potrebam in zahtevam naročnika, določenim v tehničnih specifikacijah in v </w:t>
      </w:r>
      <w:r>
        <w:rPr>
          <w:rFonts w:ascii="Arial" w:hAnsi="Arial" w:cs="Arial"/>
          <w:color w:val="000000"/>
          <w:sz w:val="18"/>
          <w:szCs w:val="18"/>
        </w:rPr>
        <w:t>dokumentaciji v zvezi z oddajo javnega naročila, je prispela pravočasno, pri njej ni dokazano nedovoljeno dogovarjanje ali korupcija, naročnik je ni ocenil za neobičajno nizko in cena ne presega zagotovljenih sredstev naročnika.</w:t>
      </w:r>
    </w:p>
    <w:p w:rsidR="00EB170E" w:rsidRDefault="006613BC">
      <w:pPr>
        <w:spacing w:before="225" w:after="225" w:line="240" w:lineRule="auto"/>
        <w:jc w:val="both"/>
      </w:pPr>
      <w:r>
        <w:rPr>
          <w:rFonts w:ascii="Arial" w:hAnsi="Arial" w:cs="Arial"/>
          <w:color w:val="000000"/>
          <w:sz w:val="18"/>
          <w:szCs w:val="18"/>
        </w:rPr>
        <w:t>Ponudnik mora pripraviti po</w:t>
      </w:r>
      <w:r>
        <w:rPr>
          <w:rFonts w:ascii="Arial" w:hAnsi="Arial" w:cs="Arial"/>
          <w:color w:val="000000"/>
          <w:sz w:val="18"/>
          <w:szCs w:val="18"/>
        </w:rPr>
        <w:t>nudbo v skladu z zahtevami iz te razpisne dokumentacije. V nadaljevanju so opredeljene zahteve, ki jih mora izpolnjevati ponudnik. Naročnik lahko ponudnika iz sodelovanja izključi tudi v ostalih primerih za katere tako določa zakon (šesti odstavek 75. člen</w:t>
      </w:r>
      <w:r>
        <w:rPr>
          <w:rFonts w:ascii="Arial" w:hAnsi="Arial" w:cs="Arial"/>
          <w:color w:val="000000"/>
          <w:sz w:val="18"/>
          <w:szCs w:val="18"/>
        </w:rPr>
        <w:t>a ZJN-3).</w:t>
      </w:r>
    </w:p>
    <w:tbl>
      <w:tblPr>
        <w:tblStyle w:val="NormalTablePHPDOCX"/>
        <w:tblW w:w="2500" w:type="pct"/>
        <w:tblInd w:w="108" w:type="dxa"/>
        <w:tblLook w:val="04A0" w:firstRow="1" w:lastRow="0" w:firstColumn="1" w:lastColumn="0" w:noHBand="0" w:noVBand="1"/>
      </w:tblPr>
      <w:tblGrid>
        <w:gridCol w:w="4504"/>
      </w:tblGrid>
      <w:tr w:rsidR="00EB170E">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EB170E" w:rsidRDefault="006613BC">
            <w:r>
              <w:rPr>
                <w:rFonts w:ascii="Arial" w:hAnsi="Arial" w:cs="Arial"/>
                <w:color w:val="FFFFFF"/>
                <w:position w:val="-2"/>
                <w:sz w:val="18"/>
                <w:szCs w:val="18"/>
              </w:rPr>
              <w:t>Razlogi za izključitev</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B170E" w:rsidRDefault="006613B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w:t>
            </w:r>
            <w:r>
              <w:rPr>
                <w:rFonts w:ascii="Arial" w:hAnsi="Arial" w:cs="Arial"/>
                <w:b/>
                <w:bCs/>
                <w:color w:val="000000"/>
                <w:position w:val="-2"/>
                <w:sz w:val="18"/>
                <w:szCs w:val="18"/>
                <w:u w:val="single"/>
              </w:rPr>
              <w:t>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EB170E" w:rsidRDefault="006613BC">
            <w:pPr>
              <w:spacing w:before="135" w:after="135"/>
              <w:jc w:val="both"/>
              <w:textAlignment w:val="center"/>
            </w:pPr>
            <w:r>
              <w:rPr>
                <w:rFonts w:ascii="Arial" w:hAnsi="Arial" w:cs="Arial"/>
                <w:color w:val="000000"/>
                <w:position w:val="-2"/>
                <w:sz w:val="18"/>
                <w:szCs w:val="18"/>
              </w:rPr>
              <w:t>Naročnik bo iz postopka javnega naroč</w:t>
            </w:r>
            <w:r>
              <w:rPr>
                <w:rFonts w:ascii="Arial" w:hAnsi="Arial" w:cs="Arial"/>
                <w:color w:val="000000"/>
                <w:position w:val="-2"/>
                <w:sz w:val="18"/>
                <w:szCs w:val="18"/>
              </w:rPr>
              <w:t>anja kadar koli v postopku izključil gospodarski subjekt, če se izkaže, da je pred ali med postopkom javnega naročanja ta subjekt glede na storjena ali neizvedena dejanja v enem od zgoraj navedenih položajev.</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Izjava zakonitega zastopnika gospodar</w:t>
            </w:r>
            <w:r>
              <w:rPr>
                <w:rFonts w:ascii="Arial" w:hAnsi="Arial" w:cs="Arial"/>
                <w:color w:val="000000"/>
                <w:position w:val="-2"/>
                <w:sz w:val="18"/>
                <w:szCs w:val="18"/>
              </w:rPr>
              <w:t xml:space="preserve">skega subjekta (obrazec Krovna izjava) v zvezi s kaznivimi dejanji iz prvega odstavka 75. člena ZJN-3 in izjave ter pooblastila za pridobitev podatkov iz kazenske evidence za člane organov in zastopnike gospodarskega subjekta (obrazec Izjava gospodarskega </w:t>
            </w:r>
            <w:r>
              <w:rPr>
                <w:rFonts w:ascii="Arial" w:hAnsi="Arial" w:cs="Arial"/>
                <w:color w:val="000000"/>
                <w:position w:val="-2"/>
                <w:sz w:val="18"/>
                <w:szCs w:val="18"/>
              </w:rPr>
              <w:t>subjekta in pooblastilo za pridobitev podatkov iz kazenske evidence in Izjava članov organov in zastopnikov gospodarskega subjekta in pooblastilo za pridobitev podatkov iz kazenske evidence).</w:t>
            </w:r>
          </w:p>
          <w:p w:rsidR="00EB170E" w:rsidRDefault="006613BC">
            <w:pPr>
              <w:spacing w:before="135" w:after="135"/>
              <w:jc w:val="both"/>
              <w:textAlignment w:val="center"/>
            </w:pPr>
            <w:r>
              <w:rPr>
                <w:rFonts w:ascii="Arial" w:hAnsi="Arial" w:cs="Arial"/>
                <w:color w:val="000000"/>
                <w:position w:val="-2"/>
                <w:sz w:val="18"/>
                <w:szCs w:val="18"/>
              </w:rPr>
              <w:t>Gospodarski subjekt lahko predloži izpis iz ustreznega sodnega r</w:t>
            </w:r>
            <w:r>
              <w:rPr>
                <w:rFonts w:ascii="Arial" w:hAnsi="Arial" w:cs="Arial"/>
                <w:color w:val="000000"/>
                <w:position w:val="-2"/>
                <w:sz w:val="18"/>
                <w:szCs w:val="18"/>
              </w:rPr>
              <w:t>egistra, iz katerega je razvidno, da ne obstajajo razlogi za izključitev. Izpis se šteje kot dokaz o izpolnjevanju predmetnega pogoja. </w:t>
            </w:r>
          </w:p>
          <w:p w:rsidR="00EB170E" w:rsidRDefault="006613BC">
            <w:pPr>
              <w:spacing w:before="135" w:after="135"/>
              <w:jc w:val="both"/>
              <w:textAlignment w:val="center"/>
            </w:pPr>
            <w:r>
              <w:rPr>
                <w:rFonts w:ascii="Arial" w:hAnsi="Arial" w:cs="Arial"/>
                <w:color w:val="000000"/>
                <w:position w:val="-2"/>
                <w:sz w:val="18"/>
                <w:szCs w:val="18"/>
              </w:rPr>
              <w:t>Naročnik bo upošteval dokazila, katerih starost ne bo več kot +/- 2 meseca šteto od datuma določenega za predložitev pon</w:t>
            </w:r>
            <w:r>
              <w:rPr>
                <w:rFonts w:ascii="Arial" w:hAnsi="Arial" w:cs="Arial"/>
                <w:color w:val="000000"/>
                <w:position w:val="-2"/>
                <w:sz w:val="18"/>
                <w:szCs w:val="18"/>
              </w:rPr>
              <w:t>udb in bodo odražala dejansko stanje na datum roka za predložitev ponudb!</w:t>
            </w:r>
          </w:p>
          <w:p w:rsidR="00EB170E" w:rsidRDefault="006613BC">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EB170E" w:rsidRDefault="006613BC">
            <w:pPr>
              <w:spacing w:before="135" w:after="135"/>
              <w:jc w:val="both"/>
              <w:textAlignment w:val="center"/>
            </w:pPr>
            <w:r>
              <w:rPr>
                <w:rFonts w:ascii="Arial" w:hAnsi="Arial" w:cs="Arial"/>
                <w:color w:val="000000"/>
                <w:position w:val="-2"/>
                <w:sz w:val="18"/>
                <w:szCs w:val="18"/>
              </w:rPr>
              <w:t>Naročnik si pridržuje</w:t>
            </w:r>
            <w:r>
              <w:rPr>
                <w:rFonts w:ascii="Arial" w:hAnsi="Arial" w:cs="Arial"/>
                <w:color w:val="000000"/>
                <w:position w:val="-2"/>
                <w:sz w:val="18"/>
                <w:szCs w:val="18"/>
              </w:rPr>
              <w:t xml:space="preserve"> pravico, da v sklopu dopolnitev ponudbe zahteva od ponudnikov overjeno izjavo gospodarskega subjekta in fizičnih oseb, da je pogoj izpolnjen na dan oddaje ponudbe.</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B170E" w:rsidRDefault="006613BC">
            <w:pPr>
              <w:spacing w:before="135" w:after="135"/>
              <w:jc w:val="both"/>
              <w:textAlignment w:val="center"/>
            </w:pPr>
            <w:r>
              <w:rPr>
                <w:rFonts w:ascii="Arial" w:hAnsi="Arial" w:cs="Arial"/>
                <w:color w:val="000000"/>
                <w:position w:val="-2"/>
                <w:sz w:val="18"/>
                <w:szCs w:val="18"/>
              </w:rPr>
              <w:t xml:space="preserve">Če država </w:t>
            </w:r>
            <w:r>
              <w:rPr>
                <w:rFonts w:ascii="Arial" w:hAnsi="Arial" w:cs="Arial"/>
                <w:color w:val="000000"/>
                <w:position w:val="-2"/>
                <w:sz w:val="18"/>
                <w:szCs w:val="18"/>
              </w:rPr>
              <w:t>članica ali tretja država dokumentov in potrdil ne izdaja ali če ti ne zajemajo vseh primerov iz prvega odstavka 75. člena ZJN-3, jih je mogoče nadomestiti z zapriseženo izjavo, če ta v državi članici ali tretji državi ni predvidena, pa z izjavo določene o</w:t>
            </w:r>
            <w:r>
              <w:rPr>
                <w:rFonts w:ascii="Arial" w:hAnsi="Arial" w:cs="Arial"/>
                <w:color w:val="000000"/>
                <w:position w:val="-2"/>
                <w:sz w:val="18"/>
                <w:szCs w:val="18"/>
              </w:rPr>
              <w:t>sebe, dano pred pristojnim sodnim ali upravnim organom, notarjem ali pred pristojno organizacijo v matični državi te osebe ali v državi, v kateri ima sedež gospodarski subjekt.</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Izjava zakonitega zastopn</w:t>
            </w:r>
            <w:r>
              <w:rPr>
                <w:rFonts w:ascii="Arial" w:hAnsi="Arial" w:cs="Arial"/>
                <w:color w:val="000000"/>
                <w:position w:val="-2"/>
                <w:sz w:val="18"/>
                <w:szCs w:val="18"/>
              </w:rPr>
              <w:t>ika gospodarskega subjekta (obrazec Krovna izjava) v zvezi s kaznivimi dejanji iz prvega odstavka 75. člena ZJN-3 in izjave ter pooblastila za pridobitev podatkov iz kazenske evidence za člane organov in zastopnike gospodarskega subjekta (obrazec Izjava go</w:t>
            </w:r>
            <w:r>
              <w:rPr>
                <w:rFonts w:ascii="Arial" w:hAnsi="Arial" w:cs="Arial"/>
                <w:color w:val="000000"/>
                <w:position w:val="-2"/>
                <w:sz w:val="18"/>
                <w:szCs w:val="18"/>
              </w:rPr>
              <w:t>spdarskega subjekta in pooblastilo za pridobitev podatkov iz kazenske evidence in Izjava članov organov in zastopnikov gospodarskega subjekta in pooblastilo za pridobitev podatkov iz kazenske evidence).</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Izjave ter po</w:t>
            </w:r>
            <w:r>
              <w:rPr>
                <w:rFonts w:ascii="Arial" w:hAnsi="Arial" w:cs="Arial"/>
                <w:color w:val="000000"/>
                <w:position w:val="-2"/>
                <w:sz w:val="18"/>
                <w:szCs w:val="18"/>
              </w:rPr>
              <w:t>oblastila za pridobitev podatkov iz kazenske evidence za člane organov in zastopnike gospodarskega subjekta (obrazec Izjava gospdarskega subjekta in pooblastilo za pridobitev podatkov iz kazenske evidence in Izjava članov organov in zastopnikov gospodarske</w:t>
            </w:r>
            <w:r>
              <w:rPr>
                <w:rFonts w:ascii="Arial" w:hAnsi="Arial" w:cs="Arial"/>
                <w:color w:val="000000"/>
                <w:position w:val="-2"/>
                <w:sz w:val="18"/>
                <w:szCs w:val="18"/>
              </w:rPr>
              <w:t>ga subjekta in pooblastilo za pridobitev podatkov iz kazenske evidence).</w:t>
            </w:r>
          </w:p>
          <w:p w:rsidR="00EB170E" w:rsidRDefault="006613B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B170E" w:rsidRDefault="006613BC">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 xml:space="preserve">Naročnik bo iz sodelovanja </w:t>
            </w:r>
            <w:r>
              <w:rPr>
                <w:rFonts w:ascii="Arial" w:hAnsi="Arial" w:cs="Arial"/>
                <w:color w:val="000000"/>
                <w:position w:val="-2"/>
                <w:sz w:val="18"/>
                <w:szCs w:val="18"/>
              </w:rPr>
              <w:t xml:space="preserve">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w:t>
            </w:r>
            <w:r>
              <w:rPr>
                <w:rFonts w:ascii="Arial" w:hAnsi="Arial" w:cs="Arial"/>
                <w:color w:val="000000"/>
                <w:position w:val="-2"/>
                <w:sz w:val="18"/>
                <w:szCs w:val="18"/>
              </w:rPr>
              <w:t>si države, v kateri ima sedež, ali predpisi države naročnika, če vrednost teh neplačanih zapadlih obveznosti na dan oddaje ponudbe znaša 50 eurov ali več. Šteje se, da gospodarski subjekt ne izpolnjuje obveznosti iz prejšnjega stavka tudi, če na dan oddaje</w:t>
            </w:r>
            <w:r>
              <w:rPr>
                <w:rFonts w:ascii="Arial" w:hAnsi="Arial" w:cs="Arial"/>
                <w:color w:val="000000"/>
                <w:position w:val="-2"/>
                <w:sz w:val="18"/>
                <w:szCs w:val="18"/>
              </w:rPr>
              <w:t xml:space="preserv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EB170E" w:rsidRDefault="006613BC">
            <w:pPr>
              <w:spacing w:before="135" w:after="135"/>
              <w:jc w:val="both"/>
              <w:textAlignment w:val="center"/>
            </w:pPr>
            <w:r>
              <w:rPr>
                <w:rFonts w:ascii="Arial" w:hAnsi="Arial" w:cs="Arial"/>
                <w:color w:val="000000"/>
                <w:position w:val="-2"/>
                <w:sz w:val="18"/>
                <w:szCs w:val="18"/>
              </w:rPr>
              <w:t xml:space="preserve">Naročnik bo iz postopka javnega naročanja kadar koli v postopku izključil gospodarski subjekt, </w:t>
            </w:r>
            <w:r>
              <w:rPr>
                <w:rFonts w:ascii="Arial" w:hAnsi="Arial" w:cs="Arial"/>
                <w:color w:val="000000"/>
                <w:position w:val="-2"/>
                <w:sz w:val="18"/>
                <w:szCs w:val="18"/>
              </w:rPr>
              <w:t>če se izkaže, da je pred ali med postopkom javnega naročanja ta subjekt glede na storjena ali neizvedena dejanja v enem od zgoraj navedenih položajev.</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p w:rsidR="00EB170E" w:rsidRDefault="006613BC">
            <w:pPr>
              <w:spacing w:before="135" w:after="135"/>
              <w:jc w:val="both"/>
              <w:textAlignment w:val="center"/>
            </w:pPr>
            <w:r>
              <w:rPr>
                <w:rFonts w:ascii="Arial" w:hAnsi="Arial" w:cs="Arial"/>
                <w:color w:val="000000"/>
                <w:position w:val="-2"/>
                <w:sz w:val="18"/>
                <w:szCs w:val="18"/>
              </w:rPr>
              <w:t>Gospodarski subjekt lahko predloži potrdilo Finan</w:t>
            </w:r>
            <w:r>
              <w:rPr>
                <w:rFonts w:ascii="Arial" w:hAnsi="Arial" w:cs="Arial"/>
                <w:color w:val="000000"/>
                <w:position w:val="-2"/>
                <w:sz w:val="18"/>
                <w:szCs w:val="18"/>
              </w:rPr>
              <w:t>čne uprave RS iz katerega bo razvidno, da ne obstajajo razlogi za izključitev.</w:t>
            </w:r>
          </w:p>
          <w:p w:rsidR="00EB170E" w:rsidRDefault="006613BC">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u w:val="single"/>
              </w:rPr>
              <w:t xml:space="preserve">Gospodarski subjekti, ki nimajo </w:t>
            </w:r>
            <w:r>
              <w:rPr>
                <w:rFonts w:ascii="Arial" w:hAnsi="Arial" w:cs="Arial"/>
                <w:color w:val="000000"/>
                <w:position w:val="-2"/>
                <w:sz w:val="18"/>
                <w:szCs w:val="18"/>
                <w:u w:val="single"/>
              </w:rPr>
              <w:t>sedeža v Republiki Sloveniji:</w:t>
            </w:r>
          </w:p>
          <w:p w:rsidR="00EB170E" w:rsidRDefault="006613BC">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w:t>
            </w:r>
            <w:r>
              <w:rPr>
                <w:rFonts w:ascii="Arial" w:hAnsi="Arial" w:cs="Arial"/>
                <w:color w:val="000000"/>
                <w:position w:val="-2"/>
                <w:sz w:val="18"/>
                <w:szCs w:val="18"/>
              </w:rPr>
              <w:t>avi ni predvidena, pa z izjavo določene osebe, dano pred pristojnim sodnim ali upravnim organom, notarjem ali pred pristojno poklicno ali trgovinsko organizacijo v matični državi te osebe ali v državi, v kateri ima sedež gospodarski subjekt.</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w:t>
            </w:r>
            <w:r>
              <w:rPr>
                <w:rFonts w:ascii="Arial" w:hAnsi="Arial" w:cs="Arial"/>
                <w:color w:val="000000"/>
                <w:position w:val="-2"/>
                <w:sz w:val="18"/>
                <w:szCs w:val="18"/>
              </w:rPr>
              <w:t>zvajalce</w:t>
            </w:r>
          </w:p>
          <w:p w:rsidR="00EB170E" w:rsidRDefault="006613B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B170E" w:rsidRDefault="006613BC">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Naročnik bo iz postopka javnega naročanja izključil gospodars</w:t>
            </w:r>
            <w:r>
              <w:rPr>
                <w:rFonts w:ascii="Arial" w:hAnsi="Arial" w:cs="Arial"/>
                <w:color w:val="000000"/>
                <w:position w:val="-2"/>
                <w:sz w:val="18"/>
                <w:szCs w:val="18"/>
              </w:rPr>
              <w:t xml:space="preserve">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EB170E" w:rsidRDefault="006613BC">
            <w:pPr>
              <w:spacing w:before="135" w:after="135"/>
              <w:jc w:val="both"/>
              <w:textAlignment w:val="center"/>
            </w:pPr>
            <w:r>
              <w:rPr>
                <w:rFonts w:ascii="Arial" w:hAnsi="Arial" w:cs="Arial"/>
                <w:color w:val="000000"/>
                <w:position w:val="-2"/>
                <w:sz w:val="18"/>
                <w:szCs w:val="18"/>
              </w:rPr>
              <w:t>Naročnik bo iz postopka javnega naročanja kadar koli v postopku</w:t>
            </w:r>
            <w:r>
              <w:rPr>
                <w:rFonts w:ascii="Arial" w:hAnsi="Arial" w:cs="Arial"/>
                <w:color w:val="000000"/>
                <w:position w:val="-2"/>
                <w:sz w:val="18"/>
                <w:szCs w:val="18"/>
              </w:rPr>
              <w:t xml:space="preserve"> izključil gospodarski subjekt, če se izkaže, da je pred ali med postopkom javnega naročanja ta subjekt glede na storjena ali neizvedena dejanja v enem od zgoraj navedenih položajev.</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p w:rsidR="00EB170E" w:rsidRDefault="006613BC">
            <w:pPr>
              <w:spacing w:before="135" w:after="135"/>
              <w:jc w:val="both"/>
              <w:textAlignment w:val="center"/>
            </w:pPr>
            <w:r>
              <w:rPr>
                <w:rFonts w:ascii="Arial" w:hAnsi="Arial" w:cs="Arial"/>
                <w:color w:val="000000"/>
                <w:position w:val="-2"/>
                <w:sz w:val="18"/>
                <w:szCs w:val="18"/>
              </w:rPr>
              <w:t>Naroč</w:t>
            </w:r>
            <w:r>
              <w:rPr>
                <w:rFonts w:ascii="Arial" w:hAnsi="Arial" w:cs="Arial"/>
                <w:color w:val="000000"/>
                <w:position w:val="-2"/>
                <w:sz w:val="18"/>
                <w:szCs w:val="18"/>
              </w:rPr>
              <w:t>nik bo izpolnjevanje pogoja preveril v evidenci ponudnikov z negativnimi referencami, ki jo vodi ministrstvo, pristojno za javna naročila.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both"/>
              <w:textAlignment w:val="center"/>
            </w:pPr>
            <w:r>
              <w:rPr>
                <w:rFonts w:ascii="Arial" w:hAnsi="Arial" w:cs="Arial"/>
                <w:color w:val="000000"/>
                <w:position w:val="-2"/>
                <w:sz w:val="18"/>
                <w:szCs w:val="18"/>
              </w:rPr>
              <w:t> </w:t>
            </w:r>
          </w:p>
          <w:p w:rsidR="00EB170E" w:rsidRDefault="006613BC">
            <w:r>
              <w:rPr>
                <w:rFonts w:ascii="Arial" w:hAnsi="Arial" w:cs="Arial"/>
                <w:color w:val="000000"/>
                <w:position w:val="-2"/>
                <w:sz w:val="18"/>
                <w:szCs w:val="18"/>
              </w:rPr>
              <w:t xml:space="preserve"> /</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Izpolnjen in podpisan Obrazec  </w:t>
            </w:r>
            <w:r>
              <w:rPr>
                <w:rFonts w:ascii="Arial" w:hAnsi="Arial" w:cs="Arial"/>
                <w:color w:val="000000"/>
                <w:position w:val="-2"/>
                <w:sz w:val="18"/>
                <w:szCs w:val="18"/>
              </w:rPr>
              <w:t>KROVNA IZJAVA.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B170E" w:rsidRDefault="006613BC">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Naročnik bo iz postopka javnega naroč</w:t>
            </w:r>
            <w:r>
              <w:rPr>
                <w:rFonts w:ascii="Arial" w:hAnsi="Arial" w:cs="Arial"/>
                <w:color w:val="000000"/>
                <w:position w:val="-2"/>
                <w:sz w:val="18"/>
                <w:szCs w:val="18"/>
              </w:rPr>
              <w:t>anja izključil gospodarski subjekt,  če je v zadnjih treh letih pred potekom roka za oddajo ponudb ali prijav pristojni organ Republike Slovenije ali druge države članice ali tretje države pri njem ugotovil najmanj dve kršitvi v zvezi s plačilom za delo, d</w:t>
            </w:r>
            <w:r>
              <w:rPr>
                <w:rFonts w:ascii="Arial" w:hAnsi="Arial" w:cs="Arial"/>
                <w:color w:val="000000"/>
                <w:position w:val="-2"/>
                <w:sz w:val="18"/>
                <w:szCs w:val="18"/>
              </w:rPr>
              <w:t>elovnim časom, počitki, opravljanjem dela na podlagi pogodb civilnega prava kljub obstoju elementov delovnega razmerja ali v zvezi z zaposlovanjem na črno, za kateri mu je bila s pravnomočno odločitvijo ali več pravnomočnimi odločitvami izrečena globa za p</w:t>
            </w:r>
            <w:r>
              <w:rPr>
                <w:rFonts w:ascii="Arial" w:hAnsi="Arial" w:cs="Arial"/>
                <w:color w:val="000000"/>
                <w:position w:val="-2"/>
                <w:sz w:val="18"/>
                <w:szCs w:val="18"/>
              </w:rPr>
              <w:t>rekršek.​</w:t>
            </w:r>
          </w:p>
          <w:p w:rsidR="00EB170E" w:rsidRDefault="006613BC">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p w:rsidR="00EB170E" w:rsidRDefault="006613BC">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EB170E" w:rsidRDefault="006613BC">
            <w:pPr>
              <w:spacing w:before="135" w:after="135"/>
              <w:jc w:val="both"/>
              <w:textAlignment w:val="center"/>
            </w:pPr>
            <w:r>
              <w:rPr>
                <w:rFonts w:ascii="Arial" w:hAnsi="Arial" w:cs="Arial"/>
                <w:color w:val="000000"/>
                <w:position w:val="-2"/>
                <w:sz w:val="18"/>
                <w:szCs w:val="18"/>
              </w:rPr>
              <w:lastRenderedPageBreak/>
              <w:t xml:space="preserve">V kolikor bo gospodarski subjekt predložil zgolj Obrazec </w:t>
            </w:r>
            <w:r>
              <w:rPr>
                <w:rFonts w:ascii="Arial" w:hAnsi="Arial" w:cs="Arial"/>
                <w:color w:val="000000"/>
                <w:position w:val="-2"/>
                <w:sz w:val="18"/>
                <w:szCs w:val="18"/>
              </w:rPr>
              <w:t>KROVNA IZJAVA, lahko naročnik potrdilo pridobi sam.</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w:t>
            </w:r>
            <w:r>
              <w:rPr>
                <w:rFonts w:ascii="Arial" w:hAnsi="Arial" w:cs="Arial"/>
                <w:color w:val="000000"/>
                <w:position w:val="-2"/>
                <w:sz w:val="18"/>
                <w:szCs w:val="18"/>
              </w:rPr>
              <w:t xml:space="preserve">vo, če ta v državi članici ali tretji državi ni predvidena, pa z izjavo določene osebe, dano pred pristojnim sodnim ali upravnim organom, notarjem ali pred pristojno poklicno ali trgovinsko organizacijo v matični državi te osebe ali v državi, v kateri ima </w:t>
            </w:r>
            <w:r>
              <w:rPr>
                <w:rFonts w:ascii="Arial" w:hAnsi="Arial" w:cs="Arial"/>
                <w:color w:val="000000"/>
                <w:position w:val="-2"/>
                <w:sz w:val="18"/>
                <w:szCs w:val="18"/>
              </w:rPr>
              <w:t>sedež gospodarski subjekt.</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w:t>
            </w:r>
            <w:r>
              <w:rPr>
                <w:rFonts w:ascii="Arial" w:hAnsi="Arial" w:cs="Arial"/>
                <w:color w:val="000000"/>
                <w:position w:val="-2"/>
                <w:sz w:val="18"/>
                <w:szCs w:val="18"/>
              </w:rPr>
              <w:t>etrtega odstavka 75. člena ZJN-3.</w:t>
            </w:r>
          </w:p>
          <w:p w:rsidR="00EB170E" w:rsidRDefault="006613BC">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EB170E" w:rsidRDefault="00EB170E"/>
    <w:tbl>
      <w:tblPr>
        <w:tblStyle w:val="NormalTablePHPDOCX"/>
        <w:tblW w:w="2500" w:type="pct"/>
        <w:tblInd w:w="108" w:type="dxa"/>
        <w:tblLook w:val="04A0" w:firstRow="1" w:lastRow="0" w:firstColumn="1" w:lastColumn="0" w:noHBand="0" w:noVBand="1"/>
      </w:tblPr>
      <w:tblGrid>
        <w:gridCol w:w="4504"/>
      </w:tblGrid>
      <w:tr w:rsidR="00EB170E">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EB170E" w:rsidRDefault="006613BC">
            <w:r>
              <w:rPr>
                <w:rFonts w:ascii="Arial" w:hAnsi="Arial" w:cs="Arial"/>
                <w:color w:val="FFFFFF"/>
                <w:position w:val="-2"/>
                <w:sz w:val="18"/>
                <w:szCs w:val="18"/>
              </w:rPr>
              <w:t>Poslovna in finančna sposobnost</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B170E" w:rsidRDefault="006613B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Finančna in poslovna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Gospodarski subjekt je finančno in poslovno sposoben za izvedbo javnega naročila.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both"/>
              <w:textAlignment w:val="center"/>
            </w:pPr>
            <w:r>
              <w:rPr>
                <w:rFonts w:ascii="Arial" w:hAnsi="Arial" w:cs="Arial"/>
                <w:color w:val="000000"/>
                <w:position w:val="-2"/>
                <w:sz w:val="18"/>
                <w:szCs w:val="18"/>
              </w:rPr>
              <w:t> </w:t>
            </w:r>
          </w:p>
          <w:p w:rsidR="00EB170E" w:rsidRDefault="006613BC">
            <w:r>
              <w:rPr>
                <w:rFonts w:ascii="Arial" w:hAnsi="Arial" w:cs="Arial"/>
                <w:color w:val="000000"/>
                <w:position w:val="-2"/>
                <w:sz w:val="18"/>
                <w:szCs w:val="18"/>
              </w:rPr>
              <w:t xml:space="preserve"> /</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KUMULATIVNO izpolnjevanje pogoja</w:t>
            </w:r>
          </w:p>
          <w:p w:rsidR="00EB170E" w:rsidRDefault="006613B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KUMULATIVNO izpolnjevanje pogoja</w:t>
            </w:r>
          </w:p>
          <w:p w:rsidR="00EB170E" w:rsidRDefault="006613B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w:t>
            </w:r>
            <w:r>
              <w:rPr>
                <w:rFonts w:ascii="Arial" w:hAnsi="Arial" w:cs="Arial"/>
                <w:color w:val="000000"/>
                <w:position w:val="-2"/>
                <w:sz w:val="18"/>
                <w:szCs w:val="18"/>
              </w:rPr>
              <w:t>uje navedeni pogoj.</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B170E" w:rsidRDefault="006613BC">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w:t>
            </w:r>
            <w:r>
              <w:rPr>
                <w:rFonts w:ascii="Arial" w:hAnsi="Arial" w:cs="Arial"/>
                <w:color w:val="000000"/>
                <w:position w:val="-2"/>
                <w:sz w:val="18"/>
                <w:szCs w:val="18"/>
              </w:rPr>
              <w:t>gistrov v državah članicah Evropske unije določa Priloga XI Direktive 2014/24/EU.</w:t>
            </w:r>
          </w:p>
          <w:p w:rsidR="00EB170E" w:rsidRDefault="006613BC">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w:t>
            </w:r>
            <w:r>
              <w:rPr>
                <w:rFonts w:ascii="Arial" w:hAnsi="Arial" w:cs="Arial"/>
                <w:color w:val="000000"/>
                <w:position w:val="-2"/>
                <w:sz w:val="18"/>
                <w:szCs w:val="18"/>
              </w:rPr>
              <w:t>eno storitev, morajo predložiti dokazilo o tem dovoljenju ali članstvu.</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in podpisan Obrazec  KROVNA IZJAVA.</w:t>
            </w:r>
          </w:p>
          <w:p w:rsidR="00EB170E" w:rsidRDefault="006613BC">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u w:val="single"/>
              </w:rPr>
              <w:t>Gospodarski subjek</w:t>
            </w:r>
            <w:r>
              <w:rPr>
                <w:rFonts w:ascii="Arial" w:hAnsi="Arial" w:cs="Arial"/>
                <w:color w:val="000000"/>
                <w:position w:val="-2"/>
                <w:sz w:val="18"/>
                <w:szCs w:val="18"/>
                <w:u w:val="single"/>
              </w:rPr>
              <w:t>ti, ki nimajo sedeža v Republiki Sloveniji:</w:t>
            </w:r>
          </w:p>
          <w:p w:rsidR="00EB170E" w:rsidRDefault="006613BC">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w:t>
            </w:r>
            <w:r>
              <w:rPr>
                <w:rFonts w:ascii="Arial" w:hAnsi="Arial" w:cs="Arial"/>
                <w:color w:val="000000"/>
                <w:position w:val="-2"/>
                <w:sz w:val="18"/>
                <w:szCs w:val="18"/>
              </w:rPr>
              <w:t>edež, ne izdaja dokazil iz uradnih evidenc, bo naročnik namesto pisnega dokazila sprejel zapriseženo izjavo prič ali zapriseženo izjavo kandidata oziroma ponudnika.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w:t>
            </w:r>
            <w:r>
              <w:rPr>
                <w:rFonts w:ascii="Arial" w:hAnsi="Arial" w:cs="Arial"/>
                <w:color w:val="000000"/>
                <w:position w:val="-2"/>
                <w:sz w:val="18"/>
                <w:szCs w:val="18"/>
              </w:rPr>
              <w:t>goj</w:t>
            </w:r>
          </w:p>
          <w:p w:rsidR="00EB170E" w:rsidRDefault="006613B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B170E" w:rsidRDefault="006613BC">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 postopka bo izločen ponudnik, ki je v preteklih treh letih izvajal storitve več kot trikrat nepravočasno ali/in nekvalitetno, večkrat kršil druga pogodbena določila oz. je bila med njim in naročnikom prekinjena pogodba.Kot do</w:t>
            </w:r>
            <w:r>
              <w:rPr>
                <w:rFonts w:ascii="Arial" w:hAnsi="Arial" w:cs="Arial"/>
                <w:color w:val="000000"/>
                <w:position w:val="-2"/>
                <w:sz w:val="18"/>
                <w:szCs w:val="18"/>
              </w:rPr>
              <w:t>kazila o nekvalitetno izvedenih delih bo naročnik štel pisne reklamacije, pisna opozorila dobavitelju o kršitvah pogodbenih obveznosti, obračunane pogodbene kazni ali unovčenje bančne garancije. </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Ta pogoj naroč</w:t>
            </w:r>
            <w:r>
              <w:rPr>
                <w:rFonts w:ascii="Arial" w:hAnsi="Arial" w:cs="Arial"/>
                <w:color w:val="000000"/>
                <w:position w:val="-2"/>
                <w:sz w:val="18"/>
                <w:szCs w:val="18"/>
              </w:rPr>
              <w:t>nik preveri sam in ponudnik ne prilaga ničesar. Ta pogoj se nanaša na naročnika in v primeru, da je ponudnik v preteklosti pri poslovanju z naročnikom izvajal storitve oziroma gradnje ali dobavljal blago nepravočasno ali nekvalitetno (veliko št. reklamacij</w:t>
            </w:r>
            <w:r>
              <w:rPr>
                <w:rFonts w:ascii="Arial" w:hAnsi="Arial" w:cs="Arial"/>
                <w:color w:val="000000"/>
                <w:position w:val="-2"/>
                <w:sz w:val="18"/>
                <w:szCs w:val="18"/>
              </w:rPr>
              <w:t>, nerešene reklamacije ali neustrezno reševanje reklamacij) oziroma je naročnik s ponudnikom prekinil pogodbo, bo ponudnik izločen iz postopka.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both"/>
              <w:textAlignment w:val="center"/>
            </w:pPr>
            <w:r>
              <w:rPr>
                <w:rFonts w:ascii="Arial" w:hAnsi="Arial" w:cs="Arial"/>
                <w:color w:val="000000"/>
                <w:position w:val="-2"/>
                <w:sz w:val="18"/>
                <w:szCs w:val="18"/>
              </w:rPr>
              <w:t> </w:t>
            </w:r>
          </w:p>
          <w:p w:rsidR="00EB170E" w:rsidRDefault="006613BC">
            <w:r>
              <w:rPr>
                <w:rFonts w:ascii="Arial" w:hAnsi="Arial" w:cs="Arial"/>
                <w:color w:val="000000"/>
                <w:position w:val="-2"/>
                <w:sz w:val="18"/>
                <w:szCs w:val="18"/>
              </w:rPr>
              <w:t xml:space="preserve"> /</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lastRenderedPageBreak/>
              <w:t>Partner mora predlož</w:t>
            </w:r>
            <w:r>
              <w:rPr>
                <w:rFonts w:ascii="Arial" w:hAnsi="Arial" w:cs="Arial"/>
                <w:color w:val="000000"/>
                <w:position w:val="-2"/>
                <w:sz w:val="18"/>
                <w:szCs w:val="18"/>
              </w:rPr>
              <w:t>iti podpisan in žigosan obrazec Krovne izjave s podpisom katerega izjavlja, da izpolnjuje navedeni pogoj.</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w:t>
            </w:r>
            <w:r>
              <w:rPr>
                <w:rFonts w:ascii="Arial" w:hAnsi="Arial" w:cs="Arial"/>
                <w:color w:val="000000"/>
                <w:position w:val="-2"/>
                <w:sz w:val="18"/>
                <w:szCs w:val="18"/>
              </w:rPr>
              <w:t>juje navedeni pogoj.</w:t>
            </w:r>
          </w:p>
        </w:tc>
      </w:tr>
    </w:tbl>
    <w:p w:rsidR="00EB170E" w:rsidRDefault="00EB170E"/>
    <w:tbl>
      <w:tblPr>
        <w:tblStyle w:val="NormalTablePHPDOCX"/>
        <w:tblW w:w="2500" w:type="pct"/>
        <w:tblInd w:w="108" w:type="dxa"/>
        <w:tblLook w:val="04A0" w:firstRow="1" w:lastRow="0" w:firstColumn="1" w:lastColumn="0" w:noHBand="0" w:noVBand="1"/>
      </w:tblPr>
      <w:tblGrid>
        <w:gridCol w:w="4504"/>
      </w:tblGrid>
      <w:tr w:rsidR="00EB170E">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EB170E" w:rsidRDefault="006613BC">
            <w:r>
              <w:rPr>
                <w:rFonts w:ascii="Arial" w:hAnsi="Arial" w:cs="Arial"/>
                <w:color w:val="FFFFFF"/>
                <w:position w:val="-2"/>
                <w:sz w:val="18"/>
                <w:szCs w:val="18"/>
              </w:rPr>
              <w:t>Tehnična sposobnost</w:t>
            </w:r>
          </w:p>
        </w:tc>
      </w:tr>
    </w:tbl>
    <w:p w:rsidR="00EB170E" w:rsidRDefault="00EB170E"/>
    <w:tbl>
      <w:tblPr>
        <w:tblStyle w:val="NormalTablePHPDOCX"/>
        <w:tblW w:w="9300" w:type="dxa"/>
        <w:tblInd w:w="108" w:type="dxa"/>
        <w:tblLook w:val="04A0" w:firstRow="1" w:lastRow="0" w:firstColumn="1" w:lastColumn="0" w:noHBand="0" w:noVBand="1"/>
      </w:tblPr>
      <w:tblGrid>
        <w:gridCol w:w="1860"/>
        <w:gridCol w:w="7440"/>
      </w:tblGrid>
      <w:tr w:rsidR="00EB170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B170E" w:rsidRDefault="006613B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Da zagotavlja skladnost ponujenega blaga z naroč</w:t>
            </w:r>
            <w:r>
              <w:rPr>
                <w:rFonts w:ascii="Arial" w:hAnsi="Arial" w:cs="Arial"/>
                <w:color w:val="000000"/>
                <w:position w:val="-2"/>
                <w:sz w:val="18"/>
                <w:szCs w:val="18"/>
              </w:rPr>
              <w:t>nikovimi strokovnimi zahtevami, navedenimi v tej razpisni dokumentaciji in vseh njenih prilogah.</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 opisi blaga, prospek</w:t>
            </w:r>
            <w:r>
              <w:rPr>
                <w:rFonts w:ascii="Arial" w:hAnsi="Arial" w:cs="Arial"/>
                <w:color w:val="000000"/>
                <w:position w:val="-2"/>
                <w:sz w:val="18"/>
                <w:szCs w:val="18"/>
              </w:rPr>
              <w:t>tni material in tehnična dokumentacija v slovenskem jeziku ali angleškem jeziku iz  katere bodo jasno razvidne vse strokovno tehnične karakteristike ponujenega blaga, ki izhajajo iz naročnikovih strokovnih zahtev. V kolikor je prospektni material v anglešk</w:t>
            </w:r>
            <w:r>
              <w:rPr>
                <w:rFonts w:ascii="Arial" w:hAnsi="Arial" w:cs="Arial"/>
                <w:color w:val="000000"/>
                <w:position w:val="-2"/>
                <w:sz w:val="18"/>
                <w:szCs w:val="18"/>
              </w:rPr>
              <w:t xml:space="preserve">em jeziku in iz njega niso razvidne vse zahtevane karakteristike ponujenega blaga je potrebno predložiti še lasten opis v slovenskem jeziku. Obvezno pa je potrebno priložiti opis v slovenskem jeziku v kolikor pri ponudniku ne obstaja prospektni material v </w:t>
            </w:r>
            <w:r>
              <w:rPr>
                <w:rFonts w:ascii="Arial" w:hAnsi="Arial" w:cs="Arial"/>
                <w:color w:val="000000"/>
                <w:position w:val="-2"/>
                <w:sz w:val="18"/>
                <w:szCs w:val="18"/>
              </w:rPr>
              <w:t>slovenskem ali angleškem jeziku.</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Opisi blaga in/ali prospektno tehnična dokumentacija mora biti označena: sklop.podsklop/zap. št. blaga in zložena v zaporedju kot je navedeno v Predračunu-seznamu razpisanega blaga.</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EB170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MORAJO izpolnjevati pogoj</w:t>
            </w:r>
          </w:p>
          <w:p w:rsidR="00EB170E" w:rsidRDefault="006613BC">
            <w:pPr>
              <w:spacing w:before="135" w:after="135"/>
              <w:jc w:val="both"/>
              <w:textAlignment w:val="center"/>
            </w:pPr>
            <w:r>
              <w:rPr>
                <w:rFonts w:ascii="Arial" w:hAnsi="Arial" w:cs="Arial"/>
                <w:color w:val="000000"/>
                <w:position w:val="-2"/>
                <w:sz w:val="18"/>
                <w:szCs w:val="18"/>
              </w:rPr>
              <w:t xml:space="preserve">Podizvajalec mora predložiti podpisan </w:t>
            </w:r>
            <w:r>
              <w:rPr>
                <w:rFonts w:ascii="Arial" w:hAnsi="Arial" w:cs="Arial"/>
                <w:color w:val="000000"/>
                <w:position w:val="-2"/>
                <w:sz w:val="18"/>
                <w:szCs w:val="18"/>
              </w:rPr>
              <w:t>in žigosan obrazec Krovne izjave s podpisom katerega izjavlja, da izpolnjuje navedeni pogoj.</w:t>
            </w:r>
          </w:p>
        </w:tc>
      </w:tr>
    </w:tbl>
    <w:p w:rsidR="00EB170E" w:rsidRDefault="00EB170E">
      <w:pPr>
        <w:sectPr w:rsidR="00EB170E" w:rsidSect="00D931BF">
          <w:pgSz w:w="11906" w:h="16838"/>
          <w:pgMar w:top="1418" w:right="1418" w:bottom="1418" w:left="1418" w:header="567" w:footer="680" w:gutter="0"/>
          <w:cols w:space="708"/>
          <w:docGrid w:linePitch="360"/>
        </w:sectPr>
      </w:pPr>
    </w:p>
    <w:p w:rsidR="00225034" w:rsidRPr="00141928" w:rsidRDefault="006613BC"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w:t>
      </w:r>
      <w:r>
        <w:rPr>
          <w:rFonts w:ascii="Arial" w:hAnsi="Arial" w:cs="Arial"/>
          <w:color w:val="FFFFFF" w:themeColor="background1"/>
        </w:rPr>
        <w:t>avarovanja</w:t>
      </w:r>
    </w:p>
    <w:tbl>
      <w:tblPr>
        <w:tblStyle w:val="NormalTablePHPDOCX"/>
        <w:tblW w:w="2500" w:type="pct"/>
        <w:tblInd w:w="108" w:type="dxa"/>
        <w:tblLook w:val="04A0" w:firstRow="1" w:lastRow="0" w:firstColumn="1" w:lastColumn="0" w:noHBand="0" w:noVBand="1"/>
      </w:tblPr>
      <w:tblGrid>
        <w:gridCol w:w="4535"/>
      </w:tblGrid>
      <w:tr w:rsidR="00EB170E">
        <w:tc>
          <w:tcPr>
            <w:tcW w:w="0" w:type="auto"/>
            <w:shd w:val="clear" w:color="auto" w:fill="000000"/>
            <w:tcMar>
              <w:top w:w="150" w:type="dxa"/>
              <w:bottom w:w="150" w:type="dxa"/>
            </w:tcMar>
            <w:vAlign w:val="center"/>
          </w:tcPr>
          <w:p w:rsidR="00EB170E" w:rsidRDefault="006613BC">
            <w:pPr>
              <w:jc w:val="center"/>
            </w:pPr>
            <w:r>
              <w:rPr>
                <w:rFonts w:ascii="Arial" w:hAnsi="Arial" w:cs="Arial"/>
                <w:b/>
                <w:bCs/>
                <w:color w:val="FFFFFF"/>
                <w:position w:val="-2"/>
                <w:sz w:val="18"/>
                <w:szCs w:val="18"/>
                <w:shd w:val="clear" w:color="auto" w:fill="000000"/>
              </w:rPr>
              <w:t>Zavarovanje za dobro izvedbo</w:t>
            </w:r>
          </w:p>
        </w:tc>
      </w:tr>
    </w:tbl>
    <w:p w:rsidR="00EB170E" w:rsidRDefault="006613BC">
      <w:pPr>
        <w:spacing w:before="225" w:after="225" w:line="240" w:lineRule="auto"/>
        <w:jc w:val="both"/>
      </w:pPr>
      <w:r>
        <w:rPr>
          <w:rFonts w:ascii="Arial" w:hAnsi="Arial" w:cs="Arial"/>
          <w:color w:val="000000"/>
          <w:sz w:val="18"/>
          <w:szCs w:val="18"/>
        </w:rPr>
        <w:t>Instrument zavarovanja: menica</w:t>
      </w:r>
    </w:p>
    <w:p w:rsidR="00EB170E" w:rsidRDefault="006613BC">
      <w:pPr>
        <w:spacing w:before="225" w:after="225" w:line="240" w:lineRule="auto"/>
        <w:jc w:val="both"/>
      </w:pPr>
      <w:r>
        <w:rPr>
          <w:rFonts w:ascii="Arial" w:hAnsi="Arial" w:cs="Arial"/>
          <w:color w:val="000000"/>
          <w:sz w:val="18"/>
          <w:szCs w:val="18"/>
        </w:rPr>
        <w:t>Višina zavarovanja: 10 % pogodbene vrednosti z DDV</w:t>
      </w:r>
    </w:p>
    <w:p w:rsidR="00EB170E" w:rsidRDefault="006613BC">
      <w:pPr>
        <w:spacing w:before="225" w:after="225" w:line="240" w:lineRule="auto"/>
        <w:jc w:val="both"/>
      </w:pPr>
      <w:r>
        <w:rPr>
          <w:rFonts w:ascii="Arial" w:hAnsi="Arial" w:cs="Arial"/>
          <w:color w:val="000000"/>
          <w:sz w:val="18"/>
          <w:szCs w:val="18"/>
        </w:rPr>
        <w:t>Č</w:t>
      </w:r>
      <w:r>
        <w:rPr>
          <w:rFonts w:ascii="Arial" w:hAnsi="Arial" w:cs="Arial"/>
          <w:color w:val="000000"/>
          <w:sz w:val="18"/>
          <w:szCs w:val="18"/>
        </w:rPr>
        <w:t>as veljavnosti: do izteka veljavnosti predmetne pogodbe</w:t>
      </w:r>
    </w:p>
    <w:p w:rsidR="00EB170E" w:rsidRDefault="006613BC">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EB170E" w:rsidRDefault="006613BC">
      <w:pPr>
        <w:spacing w:before="225" w:after="225" w:line="240" w:lineRule="auto"/>
        <w:jc w:val="both"/>
      </w:pPr>
      <w:r>
        <w:rPr>
          <w:rFonts w:ascii="Arial" w:hAnsi="Arial" w:cs="Arial"/>
          <w:color w:val="000000"/>
          <w:sz w:val="18"/>
          <w:szCs w:val="18"/>
        </w:rPr>
        <w:t>V primeru, da bo skupna pogodbena vrednost pri posameznem i</w:t>
      </w:r>
      <w:r>
        <w:rPr>
          <w:rFonts w:ascii="Arial" w:hAnsi="Arial" w:cs="Arial"/>
          <w:color w:val="000000"/>
          <w:sz w:val="18"/>
          <w:szCs w:val="18"/>
        </w:rPr>
        <w:t>zbranem ponudniku nižja ob 5.000 EUR z DDV, izbranemu ponudniku menice ne bo potrebno prilagati.</w:t>
      </w:r>
    </w:p>
    <w:p w:rsidR="00EB170E" w:rsidRDefault="00EB170E">
      <w:pPr>
        <w:sectPr w:rsidR="00EB170E" w:rsidSect="00D931BF">
          <w:pgSz w:w="11906" w:h="16838"/>
          <w:pgMar w:top="1418" w:right="1418" w:bottom="1418" w:left="1418" w:header="567" w:footer="680" w:gutter="0"/>
          <w:cols w:space="708"/>
          <w:docGrid w:linePitch="360"/>
        </w:sectPr>
      </w:pPr>
    </w:p>
    <w:p w:rsidR="00312E2B" w:rsidRPr="00A207D9" w:rsidRDefault="006613BC"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6613BC"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EB170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B170E" w:rsidRDefault="006613BC">
            <w:r>
              <w:rPr>
                <w:rFonts w:ascii="Arial" w:hAnsi="Arial" w:cs="Arial"/>
                <w:b/>
                <w:bCs/>
                <w:color w:val="000000"/>
                <w:position w:val="-2"/>
                <w:sz w:val="18"/>
                <w:szCs w:val="18"/>
                <w:shd w:val="clear" w:color="auto" w:fill="FFFFFF"/>
              </w:rPr>
              <w:t>Splošne specifikacije</w:t>
            </w:r>
          </w:p>
        </w:tc>
      </w:tr>
    </w:tbl>
    <w:p w:rsidR="00EB170E" w:rsidRDefault="006613BC">
      <w:pPr>
        <w:spacing w:before="225" w:after="225" w:line="240" w:lineRule="auto"/>
        <w:jc w:val="both"/>
      </w:pPr>
      <w:r>
        <w:rPr>
          <w:rFonts w:ascii="Arial" w:hAnsi="Arial" w:cs="Arial"/>
          <w:color w:val="000000"/>
          <w:sz w:val="18"/>
          <w:szCs w:val="18"/>
        </w:rPr>
        <w:t>Vrste in količine razpisanega blaga so podane v Predrač</w:t>
      </w:r>
      <w:r>
        <w:rPr>
          <w:rFonts w:ascii="Arial" w:hAnsi="Arial" w:cs="Arial"/>
          <w:color w:val="000000"/>
          <w:sz w:val="18"/>
          <w:szCs w:val="18"/>
        </w:rPr>
        <w:t>unu-seznamu razpisanega blaga. Razpisane količine so okvirne za obdobje dveh let.</w:t>
      </w:r>
    </w:p>
    <w:p w:rsidR="00EB170E" w:rsidRDefault="006613BC">
      <w:pPr>
        <w:spacing w:before="225" w:after="225" w:line="240" w:lineRule="auto"/>
        <w:jc w:val="both"/>
      </w:pPr>
      <w:r>
        <w:rPr>
          <w:rFonts w:ascii="Arial" w:hAnsi="Arial" w:cs="Arial"/>
          <w:color w:val="000000"/>
          <w:sz w:val="18"/>
          <w:szCs w:val="18"/>
        </w:rPr>
        <w:t>3. Rok dobave: max. 5 dni od prejema naročila s strani pooblaščene osebe naročnika, v nujnih primerih v 24 urah oz. po dogovoru z naročnikom.</w:t>
      </w:r>
    </w:p>
    <w:p w:rsidR="00EB170E" w:rsidRDefault="006613BC">
      <w:pPr>
        <w:spacing w:before="225" w:after="225" w:line="240" w:lineRule="auto"/>
        <w:jc w:val="both"/>
      </w:pPr>
      <w:r>
        <w:rPr>
          <w:rFonts w:ascii="Arial" w:hAnsi="Arial" w:cs="Arial"/>
          <w:color w:val="000000"/>
          <w:sz w:val="18"/>
          <w:szCs w:val="18"/>
        </w:rPr>
        <w:t>4. Skladnost z naročnikovimi  st</w:t>
      </w:r>
      <w:r>
        <w:rPr>
          <w:rFonts w:ascii="Arial" w:hAnsi="Arial" w:cs="Arial"/>
          <w:color w:val="000000"/>
          <w:sz w:val="18"/>
          <w:szCs w:val="18"/>
        </w:rPr>
        <w:t>rokovnimi zahtevami</w:t>
      </w:r>
    </w:p>
    <w:p w:rsidR="00EB170E" w:rsidRDefault="006613BC">
      <w:pPr>
        <w:spacing w:before="225" w:after="225" w:line="240" w:lineRule="auto"/>
        <w:jc w:val="both"/>
      </w:pPr>
      <w:r>
        <w:rPr>
          <w:rFonts w:ascii="Arial" w:hAnsi="Arial" w:cs="Arial"/>
          <w:color w:val="000000"/>
          <w:sz w:val="18"/>
          <w:szCs w:val="18"/>
        </w:rPr>
        <w:t>Ponujeno blago mora ustrezati strokovnim zahtevam naročnika navedenim v Tehničnih specifikacijah in Predračunu-seznamu razpisanega blaga ali storitev.</w:t>
      </w:r>
    </w:p>
    <w:p w:rsidR="00EB170E" w:rsidRDefault="006613BC">
      <w:pPr>
        <w:spacing w:before="225" w:after="225" w:line="240" w:lineRule="auto"/>
        <w:jc w:val="both"/>
      </w:pPr>
      <w:r>
        <w:rPr>
          <w:rFonts w:ascii="Arial" w:hAnsi="Arial" w:cs="Arial"/>
          <w:color w:val="000000"/>
          <w:sz w:val="18"/>
          <w:szCs w:val="18"/>
        </w:rPr>
        <w:t>Ponudnik mora za ponujeno blago predložiti tehnično dokumentacijo (prospektni materia</w:t>
      </w:r>
      <w:r>
        <w:rPr>
          <w:rFonts w:ascii="Arial" w:hAnsi="Arial" w:cs="Arial"/>
          <w:color w:val="000000"/>
          <w:sz w:val="18"/>
          <w:szCs w:val="18"/>
        </w:rPr>
        <w:t>l, katalogi, tehnični opisi, …) v slovenskem ali angleškem jeziku, iz katere bo nedvoumno razvidno, da ponujeno blago izpolnjuje vse  zahteve naročnika. V kolikor iz proizvajalčeve prospektne oz. tehnične dokumentacije ni razvidno ali ponujeno blago izpoln</w:t>
      </w:r>
      <w:r>
        <w:rPr>
          <w:rFonts w:ascii="Arial" w:hAnsi="Arial" w:cs="Arial"/>
          <w:color w:val="000000"/>
          <w:sz w:val="18"/>
          <w:szCs w:val="18"/>
        </w:rPr>
        <w:t>juje vse zahteve naročnika, ponudnik priloži še lasten opis blaga, iz katerega bo jasno razvidno, da ponujeno blago izpolnjuje vse zahteve naročnika (zahtevane dimenzije, premeri, zahtevane tehnične rešitve,...). Opis v slovenskem jeziku mora ponudnik pril</w:t>
      </w:r>
      <w:r>
        <w:rPr>
          <w:rFonts w:ascii="Arial" w:hAnsi="Arial" w:cs="Arial"/>
          <w:color w:val="000000"/>
          <w:sz w:val="18"/>
          <w:szCs w:val="18"/>
        </w:rPr>
        <w:t>ožiti tudi v primeru, da pri ne obstaja opis blaga v slovenskem ali angleškem jeziku.</w:t>
      </w:r>
    </w:p>
    <w:p w:rsidR="00EB170E" w:rsidRDefault="006613BC">
      <w:pPr>
        <w:spacing w:before="225" w:after="225" w:line="240" w:lineRule="auto"/>
        <w:jc w:val="both"/>
      </w:pPr>
      <w:r>
        <w:rPr>
          <w:rFonts w:ascii="Arial" w:hAnsi="Arial" w:cs="Arial"/>
          <w:color w:val="000000"/>
          <w:sz w:val="18"/>
          <w:szCs w:val="18"/>
        </w:rPr>
        <w:t>Ponudnik mora v priloženi tehnični dokumentaciji nedvoumno označiti tiste dele dokumentacije, iz katerih bo razvidno, da ponujen artikel izpolnjuje zahteve definirane v s</w:t>
      </w:r>
      <w:r>
        <w:rPr>
          <w:rFonts w:ascii="Arial" w:hAnsi="Arial" w:cs="Arial"/>
          <w:color w:val="000000"/>
          <w:sz w:val="18"/>
          <w:szCs w:val="18"/>
        </w:rPr>
        <w:t>pecifikaciji zahtev naročnika, in sicer tako da poleg opisa blaga doda oznako: sklop.podsklop/zap. št. blaga. Prospektna dokumentacija mora biti zložena v zaporedju kot je navedeno v Predračunu-seznamu razpisanega blaga.</w:t>
      </w:r>
    </w:p>
    <w:p w:rsidR="00EB170E" w:rsidRDefault="006613BC">
      <w:pPr>
        <w:spacing w:before="225" w:after="225" w:line="240" w:lineRule="auto"/>
        <w:jc w:val="both"/>
      </w:pPr>
      <w:r>
        <w:rPr>
          <w:rFonts w:ascii="Arial" w:hAnsi="Arial" w:cs="Arial"/>
          <w:color w:val="000000"/>
          <w:sz w:val="18"/>
          <w:szCs w:val="18"/>
        </w:rPr>
        <w:t>5. Plačilni pogoji: v roku 60 dni o</w:t>
      </w:r>
      <w:r>
        <w:rPr>
          <w:rFonts w:ascii="Arial" w:hAnsi="Arial" w:cs="Arial"/>
          <w:color w:val="000000"/>
          <w:sz w:val="18"/>
          <w:szCs w:val="18"/>
        </w:rPr>
        <w:t>d prejema pravilno izstavljenega računa</w:t>
      </w:r>
    </w:p>
    <w:p w:rsidR="00EB170E" w:rsidRDefault="006613BC">
      <w:pPr>
        <w:spacing w:before="225" w:after="225" w:line="240" w:lineRule="auto"/>
        <w:jc w:val="both"/>
      </w:pPr>
      <w:r>
        <w:rPr>
          <w:rFonts w:ascii="Arial" w:hAnsi="Arial" w:cs="Arial"/>
          <w:color w:val="000000"/>
          <w:sz w:val="18"/>
          <w:szCs w:val="18"/>
        </w:rPr>
        <w:t>6. Sledljivost blaga</w:t>
      </w:r>
    </w:p>
    <w:p w:rsidR="00EB170E" w:rsidRDefault="006613BC">
      <w:pPr>
        <w:spacing w:before="225" w:after="225" w:line="240" w:lineRule="auto"/>
        <w:jc w:val="both"/>
      </w:pPr>
      <w:r>
        <w:rPr>
          <w:rFonts w:ascii="Arial" w:hAnsi="Arial" w:cs="Arial"/>
          <w:color w:val="000000"/>
          <w:sz w:val="18"/>
          <w:szCs w:val="18"/>
        </w:rPr>
        <w:t>Primarna in zunanja ovojnina (osnovno pakiranje) mora vsebovati naslednje podatke: naziv blaga, naziv proizvajalca, oznako dimenzij, število kosov v osnovnem pakiranju,  kataloško številko, črtno</w:t>
      </w:r>
      <w:r>
        <w:rPr>
          <w:rFonts w:ascii="Arial" w:hAnsi="Arial" w:cs="Arial"/>
          <w:color w:val="000000"/>
          <w:sz w:val="18"/>
          <w:szCs w:val="18"/>
        </w:rPr>
        <w:t xml:space="preserve"> kodo, serijsko številko artikla in rok trajanja izdelka. </w:t>
      </w:r>
    </w:p>
    <w:p w:rsidR="00EB170E" w:rsidRDefault="006613BC">
      <w:pPr>
        <w:spacing w:before="225" w:after="225" w:line="240" w:lineRule="auto"/>
        <w:jc w:val="both"/>
      </w:pPr>
      <w:r>
        <w:rPr>
          <w:rFonts w:ascii="Arial" w:hAnsi="Arial" w:cs="Arial"/>
          <w:color w:val="000000"/>
          <w:sz w:val="18"/>
          <w:szCs w:val="18"/>
        </w:rPr>
        <w:t>Transportna embalaža mora biti označena z ustreznimi simboli (glede na vrsto blaga) in naslednjimi podatki: naziv blaga, naziv proizvajalca, oznako dimenzij, š</w:t>
      </w:r>
      <w:r>
        <w:rPr>
          <w:rFonts w:ascii="Arial" w:hAnsi="Arial" w:cs="Arial"/>
          <w:color w:val="000000"/>
          <w:sz w:val="18"/>
          <w:szCs w:val="18"/>
        </w:rPr>
        <w:t>tevilo kosov v transportnem pakiranju, kataloško številko proizvajalca in/ali črtno kodo.</w:t>
      </w:r>
    </w:p>
    <w:p w:rsidR="00EB170E" w:rsidRDefault="006613BC">
      <w:pPr>
        <w:spacing w:before="225" w:after="225" w:line="240" w:lineRule="auto"/>
        <w:jc w:val="both"/>
      </w:pPr>
      <w:r>
        <w:rPr>
          <w:rFonts w:ascii="Arial" w:hAnsi="Arial" w:cs="Arial"/>
          <w:color w:val="000000"/>
          <w:sz w:val="18"/>
          <w:szCs w:val="18"/>
        </w:rPr>
        <w:t>Podatki o blagu: naziv blaga, kataloška številka proizvajalca in proizvajalec se morajo ujemati, in sicer v ponudbeni dokumentaciji, na dobavnici in embalaži.</w:t>
      </w:r>
    </w:p>
    <w:p w:rsidR="00EB170E" w:rsidRDefault="006613BC">
      <w:pPr>
        <w:spacing w:before="225" w:after="225" w:line="240" w:lineRule="auto"/>
        <w:jc w:val="both"/>
      </w:pPr>
      <w:r>
        <w:rPr>
          <w:rFonts w:ascii="Arial" w:hAnsi="Arial" w:cs="Arial"/>
          <w:color w:val="000000"/>
          <w:sz w:val="18"/>
          <w:szCs w:val="18"/>
        </w:rPr>
        <w:t>8. Vzor</w:t>
      </w:r>
      <w:r>
        <w:rPr>
          <w:rFonts w:ascii="Arial" w:hAnsi="Arial" w:cs="Arial"/>
          <w:color w:val="000000"/>
          <w:sz w:val="18"/>
          <w:szCs w:val="18"/>
        </w:rPr>
        <w:t>čenje blaga</w:t>
      </w:r>
    </w:p>
    <w:p w:rsidR="00EB170E" w:rsidRDefault="006613BC">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 blaga.</w:t>
      </w:r>
    </w:p>
    <w:p w:rsidR="00EB170E" w:rsidRDefault="006613BC">
      <w:pPr>
        <w:spacing w:before="225" w:after="225" w:line="240" w:lineRule="auto"/>
        <w:jc w:val="both"/>
      </w:pPr>
      <w:r>
        <w:rPr>
          <w:rFonts w:ascii="Arial" w:hAnsi="Arial" w:cs="Arial"/>
          <w:color w:val="000000"/>
          <w:sz w:val="18"/>
          <w:szCs w:val="18"/>
        </w:rPr>
        <w:t>Ponudnik ob moral na poziv naročnika, v roku 6 delovnih dni, predložiti brezplačne vzorce ponujenega blaga in se ude</w:t>
      </w:r>
      <w:r>
        <w:rPr>
          <w:rFonts w:ascii="Arial" w:hAnsi="Arial" w:cs="Arial"/>
          <w:color w:val="000000"/>
          <w:sz w:val="18"/>
          <w:szCs w:val="18"/>
        </w:rPr>
        <w:t xml:space="preserve">ležiti predstavitve ponujenega blaga oz. ponudbe, v primeru, da bo naročnik to zahteval. K vzorcem mora biti obvezno priloženo navodilo za uporabo v slovenskem jeziku oz. naročnik dopušča, da za artikle z enostavno uporabo ni potrebno predložiti navodil v </w:t>
      </w:r>
      <w:r>
        <w:rPr>
          <w:rFonts w:ascii="Arial" w:hAnsi="Arial" w:cs="Arial"/>
          <w:color w:val="000000"/>
          <w:sz w:val="18"/>
          <w:szCs w:val="18"/>
        </w:rPr>
        <w:t>slovenskem jeziku, lahko so v angleškem jeziku. Kljub temu si naročnik pridržuje pravico, da ponudnika - v primeru, da bi se uporabniki naročnika opredelili, da so navodila v slovenskem jeziku za posamezne artikle vseeno potrebna - pozove k predložitvi nav</w:t>
      </w:r>
      <w:r>
        <w:rPr>
          <w:rFonts w:ascii="Arial" w:hAnsi="Arial" w:cs="Arial"/>
          <w:color w:val="000000"/>
          <w:sz w:val="18"/>
          <w:szCs w:val="18"/>
        </w:rPr>
        <w:t>odil v slovenskem jeziku. Navodila za uporabo v slovenskem jeziku bo moral ponudnik zagotoviti tako ob dostavi  vzorcev, kot kasneje ob dobavi blaga.</w:t>
      </w:r>
    </w:p>
    <w:p w:rsidR="00EB170E" w:rsidRDefault="006613BC">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w:t>
      </w:r>
      <w:r>
        <w:rPr>
          <w:rFonts w:ascii="Arial" w:hAnsi="Arial" w:cs="Arial"/>
          <w:color w:val="000000"/>
          <w:sz w:val="18"/>
          <w:szCs w:val="18"/>
        </w:rPr>
        <w:t>, da blago izloči iz nadaljnjega ocenjevanja ponudb.</w:t>
      </w:r>
    </w:p>
    <w:p w:rsidR="00EB170E" w:rsidRDefault="006613BC">
      <w:pPr>
        <w:spacing w:before="225" w:after="225" w:line="240" w:lineRule="auto"/>
        <w:jc w:val="both"/>
      </w:pPr>
      <w:r>
        <w:rPr>
          <w:rFonts w:ascii="Arial" w:hAnsi="Arial" w:cs="Arial"/>
          <w:color w:val="000000"/>
          <w:sz w:val="18"/>
          <w:szCs w:val="18"/>
        </w:rPr>
        <w:lastRenderedPageBreak/>
        <w:t>Ostalo</w:t>
      </w:r>
    </w:p>
    <w:p w:rsidR="00EB170E" w:rsidRDefault="006613BC">
      <w:pPr>
        <w:spacing w:before="225" w:after="225" w:line="240" w:lineRule="auto"/>
        <w:jc w:val="both"/>
      </w:pPr>
      <w:r>
        <w:rPr>
          <w:rFonts w:ascii="Arial" w:hAnsi="Arial" w:cs="Arial"/>
          <w:color w:val="000000"/>
          <w:sz w:val="18"/>
          <w:szCs w:val="18"/>
        </w:rPr>
        <w:t>V primeru, da naročnik v predračunu pri posamezni vrsti blaga navaja »funkcionalno in kakovostno enakovreden kot kat.št. xxx, proizvajalca xxx« je to izključno z namenom, da ponudnika seznani, kak</w:t>
      </w:r>
      <w:r>
        <w:rPr>
          <w:rFonts w:ascii="Arial" w:hAnsi="Arial" w:cs="Arial"/>
          <w:color w:val="000000"/>
          <w:sz w:val="18"/>
          <w:szCs w:val="18"/>
        </w:rPr>
        <w:t>šna mora biti funkcionalnost  ter nivo kakovosti artikla in ne gre za zahtevo po popolnoma identičnem blagu, kot je blago, na katerega se sklicuje.</w:t>
      </w:r>
    </w:p>
    <w:tbl>
      <w:tblPr>
        <w:tblStyle w:val="NormalTablePHPDOCX"/>
        <w:tblW w:w="2500" w:type="pct"/>
        <w:tblInd w:w="108" w:type="dxa"/>
        <w:tblLook w:val="04A0" w:firstRow="1" w:lastRow="0" w:firstColumn="1" w:lastColumn="0" w:noHBand="0" w:noVBand="1"/>
      </w:tblPr>
      <w:tblGrid>
        <w:gridCol w:w="4529"/>
      </w:tblGrid>
      <w:tr w:rsidR="00EB170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B170E" w:rsidRDefault="006613BC">
            <w:r>
              <w:rPr>
                <w:rFonts w:ascii="Arial" w:hAnsi="Arial" w:cs="Arial"/>
                <w:b/>
                <w:bCs/>
                <w:color w:val="000000"/>
                <w:position w:val="-2"/>
                <w:sz w:val="18"/>
                <w:szCs w:val="18"/>
                <w:shd w:val="clear" w:color="auto" w:fill="FFFFFF"/>
              </w:rPr>
              <w:t>Opis predmeta/postavke 1: ČISTILNA SREDSTVA ZA STROJNO ČIŠČENJE RAZNIH MEDICINSKIH INŠTRUMENTOV IN OPREME</w:t>
            </w:r>
          </w:p>
        </w:tc>
      </w:tr>
    </w:tbl>
    <w:p w:rsidR="008F0E9E" w:rsidRDefault="008F0E9E" w:rsidP="008F0E9E">
      <w:pPr>
        <w:suppressAutoHyphens/>
        <w:spacing w:after="0" w:line="240" w:lineRule="auto"/>
        <w:rPr>
          <w:rFonts w:ascii="Arial" w:eastAsia="Times New Roman" w:hAnsi="Arial" w:cs="Arial"/>
          <w:b/>
          <w:sz w:val="20"/>
          <w:szCs w:val="20"/>
          <w:u w:val="single"/>
          <w:lang w:eastAsia="zh-CN"/>
        </w:rPr>
      </w:pPr>
    </w:p>
    <w:p w:rsidR="008F0E9E" w:rsidRPr="008F0E9E" w:rsidRDefault="008F0E9E" w:rsidP="008F0E9E">
      <w:pPr>
        <w:suppressAutoHyphens/>
        <w:spacing w:after="0" w:line="240" w:lineRule="auto"/>
        <w:rPr>
          <w:rFonts w:ascii="Arial" w:eastAsia="Times New Roman" w:hAnsi="Arial" w:cs="Arial"/>
          <w:b/>
          <w:sz w:val="18"/>
          <w:szCs w:val="18"/>
          <w:u w:val="single"/>
          <w:lang w:eastAsia="zh-CN"/>
        </w:rPr>
      </w:pPr>
      <w:r w:rsidRPr="008F0E9E">
        <w:rPr>
          <w:rFonts w:ascii="Arial" w:eastAsia="Times New Roman" w:hAnsi="Arial" w:cs="Arial"/>
          <w:b/>
          <w:sz w:val="18"/>
          <w:szCs w:val="18"/>
          <w:u w:val="single"/>
          <w:lang w:eastAsia="zh-CN"/>
        </w:rPr>
        <w:t>I.1.</w:t>
      </w:r>
      <w:r w:rsidRPr="008F0E9E">
        <w:rPr>
          <w:rFonts w:ascii="Arial" w:eastAsia="Times New Roman" w:hAnsi="Arial" w:cs="Arial"/>
          <w:sz w:val="18"/>
          <w:szCs w:val="18"/>
          <w:u w:val="single"/>
          <w:lang w:eastAsia="zh-CN"/>
        </w:rPr>
        <w:t xml:space="preserve"> </w:t>
      </w:r>
      <w:r w:rsidRPr="008F0E9E">
        <w:rPr>
          <w:rFonts w:ascii="Arial" w:eastAsia="Times New Roman" w:hAnsi="Arial" w:cs="Arial"/>
          <w:b/>
          <w:sz w:val="18"/>
          <w:szCs w:val="18"/>
          <w:u w:val="single"/>
          <w:lang w:eastAsia="zh-CN"/>
        </w:rPr>
        <w:t>SREDSTVA ZA TERMODEZINFEKTORJE V CENTRALNI STERILIZACIJI</w:t>
      </w:r>
    </w:p>
    <w:p w:rsidR="008F0E9E" w:rsidRPr="008F0E9E" w:rsidRDefault="008F0E9E" w:rsidP="008F0E9E">
      <w:pPr>
        <w:suppressAutoHyphens/>
        <w:spacing w:after="0" w:line="240" w:lineRule="auto"/>
        <w:rPr>
          <w:rFonts w:ascii="Arial" w:eastAsia="Times New Roman" w:hAnsi="Arial" w:cs="Arial"/>
          <w:b/>
          <w:sz w:val="18"/>
          <w:szCs w:val="18"/>
          <w:lang w:eastAsia="zh-CN"/>
        </w:rPr>
      </w:pP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 xml:space="preserve">I.1.1 Sredstvo za čiščenje </w:t>
      </w:r>
      <w:proofErr w:type="spellStart"/>
      <w:r w:rsidRPr="008F0E9E">
        <w:rPr>
          <w:rFonts w:ascii="Arial" w:eastAsia="Times New Roman" w:hAnsi="Arial" w:cs="Arial"/>
          <w:b/>
          <w:sz w:val="18"/>
          <w:szCs w:val="18"/>
          <w:lang w:eastAsia="zh-CN"/>
        </w:rPr>
        <w:t>termodezinfektorjev</w:t>
      </w:r>
      <w:proofErr w:type="spellEnd"/>
    </w:p>
    <w:p w:rsidR="008F0E9E" w:rsidRPr="008F0E9E" w:rsidRDefault="008F0E9E" w:rsidP="008F0E9E">
      <w:pPr>
        <w:numPr>
          <w:ilvl w:val="0"/>
          <w:numId w:val="35"/>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w:t>
      </w:r>
      <w:proofErr w:type="spellStart"/>
      <w:r w:rsidRPr="008F0E9E">
        <w:rPr>
          <w:rFonts w:ascii="Arial" w:eastAsia="Times New Roman" w:hAnsi="Arial" w:cs="Arial"/>
          <w:sz w:val="18"/>
          <w:szCs w:val="18"/>
          <w:lang w:eastAsia="zh-CN"/>
        </w:rPr>
        <w:t>dinatrijev</w:t>
      </w:r>
      <w:proofErr w:type="spellEnd"/>
      <w:r w:rsidRPr="008F0E9E">
        <w:rPr>
          <w:rFonts w:ascii="Arial" w:eastAsia="Times New Roman" w:hAnsi="Arial" w:cs="Arial"/>
          <w:sz w:val="18"/>
          <w:szCs w:val="18"/>
          <w:lang w:eastAsia="zh-CN"/>
        </w:rPr>
        <w:t xml:space="preserve">- in kalijev </w:t>
      </w:r>
      <w:proofErr w:type="spellStart"/>
      <w:r w:rsidRPr="008F0E9E">
        <w:rPr>
          <w:rFonts w:ascii="Arial" w:eastAsia="Times New Roman" w:hAnsi="Arial" w:cs="Arial"/>
          <w:sz w:val="18"/>
          <w:szCs w:val="18"/>
          <w:lang w:eastAsia="zh-CN"/>
        </w:rPr>
        <w:t>metasilikat</w:t>
      </w:r>
      <w:proofErr w:type="spellEnd"/>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visoko učinkovito, </w:t>
      </w:r>
      <w:proofErr w:type="spellStart"/>
      <w:r w:rsidRPr="008F0E9E">
        <w:rPr>
          <w:rFonts w:ascii="Arial" w:eastAsia="Times New Roman" w:hAnsi="Arial" w:cs="Arial"/>
          <w:sz w:val="18"/>
          <w:szCs w:val="18"/>
          <w:lang w:eastAsia="zh-CN"/>
        </w:rPr>
        <w:t>nealdehidno</w:t>
      </w:r>
      <w:proofErr w:type="spellEnd"/>
      <w:r w:rsidRPr="008F0E9E">
        <w:rPr>
          <w:rFonts w:ascii="Arial" w:eastAsia="Times New Roman" w:hAnsi="Arial" w:cs="Arial"/>
          <w:sz w:val="18"/>
          <w:szCs w:val="18"/>
          <w:lang w:eastAsia="zh-CN"/>
        </w:rPr>
        <w:t xml:space="preserve"> koncentrirano sredstvo</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namenjeno za </w:t>
      </w:r>
      <w:proofErr w:type="spellStart"/>
      <w:r w:rsidRPr="008F0E9E">
        <w:rPr>
          <w:rFonts w:ascii="Arial" w:eastAsia="Times New Roman" w:hAnsi="Arial" w:cs="Arial"/>
          <w:sz w:val="18"/>
          <w:szCs w:val="18"/>
          <w:lang w:eastAsia="zh-CN"/>
        </w:rPr>
        <w:t>termolabilne</w:t>
      </w:r>
      <w:proofErr w:type="spellEnd"/>
      <w:r w:rsidRPr="008F0E9E">
        <w:rPr>
          <w:rFonts w:ascii="Arial" w:eastAsia="Times New Roman" w:hAnsi="Arial" w:cs="Arial"/>
          <w:sz w:val="18"/>
          <w:szCs w:val="18"/>
          <w:lang w:eastAsia="zh-CN"/>
        </w:rPr>
        <w:t xml:space="preserve"> in </w:t>
      </w:r>
      <w:proofErr w:type="spellStart"/>
      <w:r w:rsidRPr="008F0E9E">
        <w:rPr>
          <w:rFonts w:ascii="Arial" w:eastAsia="Times New Roman" w:hAnsi="Arial" w:cs="Arial"/>
          <w:sz w:val="18"/>
          <w:szCs w:val="18"/>
          <w:lang w:eastAsia="zh-CN"/>
        </w:rPr>
        <w:t>temostabilne</w:t>
      </w:r>
      <w:proofErr w:type="spellEnd"/>
      <w:r w:rsidRPr="008F0E9E">
        <w:rPr>
          <w:rFonts w:ascii="Arial" w:eastAsia="Times New Roman" w:hAnsi="Arial" w:cs="Arial"/>
          <w:sz w:val="18"/>
          <w:szCs w:val="18"/>
          <w:lang w:eastAsia="zh-CN"/>
        </w:rPr>
        <w:t xml:space="preserve"> instrumente</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11.4-11.9</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učinkovito odstranjuje organske materiale</w:t>
      </w:r>
    </w:p>
    <w:p w:rsidR="008F0E9E" w:rsidRPr="008F0E9E" w:rsidRDefault="008F0E9E" w:rsidP="008F0E9E">
      <w:pPr>
        <w:numPr>
          <w:ilvl w:val="0"/>
          <w:numId w:val="35"/>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0"/>
          <w:numId w:val="34"/>
        </w:numPr>
        <w:tabs>
          <w:tab w:val="left" w:pos="1440"/>
        </w:tabs>
        <w:suppressAutoHyphens/>
        <w:spacing w:after="0" w:line="240" w:lineRule="auto"/>
        <w:ind w:left="1440"/>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0"/>
          <w:numId w:val="34"/>
        </w:numPr>
        <w:tabs>
          <w:tab w:val="left" w:pos="1440"/>
        </w:tabs>
        <w:suppressAutoHyphens/>
        <w:spacing w:after="0" w:line="240" w:lineRule="auto"/>
        <w:ind w:left="1440"/>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termodezinfektorji</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Belimed</w:t>
      </w:r>
      <w:proofErr w:type="spellEnd"/>
      <w:r w:rsidRPr="008F0E9E">
        <w:rPr>
          <w:rFonts w:ascii="Arial" w:eastAsia="Times New Roman" w:hAnsi="Arial" w:cs="Arial"/>
          <w:sz w:val="18"/>
          <w:szCs w:val="18"/>
          <w:lang w:eastAsia="zh-CN"/>
        </w:rPr>
        <w:t xml:space="preserve">, model: WD200, WD 280 in WD 290 ter proizvajalca </w:t>
      </w:r>
      <w:proofErr w:type="spellStart"/>
      <w:r w:rsidRPr="008F0E9E">
        <w:rPr>
          <w:rFonts w:ascii="Arial" w:eastAsia="Times New Roman" w:hAnsi="Arial" w:cs="Arial"/>
          <w:sz w:val="18"/>
          <w:szCs w:val="18"/>
          <w:lang w:eastAsia="zh-CN"/>
        </w:rPr>
        <w:t>Miele</w:t>
      </w:r>
      <w:proofErr w:type="spellEnd"/>
      <w:r w:rsidRPr="008F0E9E">
        <w:rPr>
          <w:rFonts w:ascii="Arial" w:eastAsia="Times New Roman" w:hAnsi="Arial" w:cs="Arial"/>
          <w:sz w:val="18"/>
          <w:szCs w:val="18"/>
          <w:lang w:eastAsia="zh-CN"/>
        </w:rPr>
        <w:t xml:space="preserve"> 7736 CD</w:t>
      </w:r>
    </w:p>
    <w:p w:rsidR="008F0E9E" w:rsidRPr="008F0E9E" w:rsidRDefault="008F0E9E" w:rsidP="008F0E9E">
      <w:pPr>
        <w:numPr>
          <w:ilvl w:val="0"/>
          <w:numId w:val="34"/>
        </w:numPr>
        <w:tabs>
          <w:tab w:val="left" w:pos="1440"/>
        </w:tabs>
        <w:suppressAutoHyphens/>
        <w:spacing w:after="0" w:line="240" w:lineRule="auto"/>
        <w:ind w:left="1440"/>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tabs>
          <w:tab w:val="left" w:pos="1440"/>
        </w:tabs>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I. 1.2 Sredstvo za nevtralizacijo</w:t>
      </w:r>
    </w:p>
    <w:p w:rsidR="008F0E9E" w:rsidRPr="008F0E9E" w:rsidRDefault="008F0E9E" w:rsidP="008F0E9E">
      <w:pPr>
        <w:numPr>
          <w:ilvl w:val="0"/>
          <w:numId w:val="36"/>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aktivna substanca je citronska kislina</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sredstvo je koncentrat, brez aldehidov in je visoko učinkovito pri odstranjevanju organskih materialov</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namenjeno je uporabi v </w:t>
      </w:r>
      <w:proofErr w:type="spellStart"/>
      <w:r w:rsidRPr="008F0E9E">
        <w:rPr>
          <w:rFonts w:ascii="Arial" w:eastAsia="Times New Roman" w:hAnsi="Arial" w:cs="Arial"/>
          <w:sz w:val="18"/>
          <w:szCs w:val="18"/>
          <w:lang w:eastAsia="zh-CN"/>
        </w:rPr>
        <w:t>termodezinfektorju</w:t>
      </w:r>
      <w:proofErr w:type="spellEnd"/>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je 3,0 do 2,6</w:t>
      </w:r>
    </w:p>
    <w:p w:rsidR="008F0E9E" w:rsidRPr="008F0E9E" w:rsidRDefault="008F0E9E" w:rsidP="008F0E9E">
      <w:pPr>
        <w:numPr>
          <w:ilvl w:val="0"/>
          <w:numId w:val="36"/>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termodezinfektorji</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Belimed</w:t>
      </w:r>
      <w:proofErr w:type="spellEnd"/>
      <w:r w:rsidRPr="008F0E9E">
        <w:rPr>
          <w:rFonts w:ascii="Arial" w:eastAsia="Times New Roman" w:hAnsi="Arial" w:cs="Arial"/>
          <w:sz w:val="18"/>
          <w:szCs w:val="18"/>
          <w:lang w:eastAsia="zh-CN"/>
        </w:rPr>
        <w:t xml:space="preserve">, model: WD200, WD 280 in WD 290 ter proizvajalca </w:t>
      </w:r>
      <w:proofErr w:type="spellStart"/>
      <w:r w:rsidRPr="008F0E9E">
        <w:rPr>
          <w:rFonts w:ascii="Arial" w:eastAsia="Times New Roman" w:hAnsi="Arial" w:cs="Arial"/>
          <w:sz w:val="18"/>
          <w:szCs w:val="18"/>
          <w:lang w:eastAsia="zh-CN"/>
        </w:rPr>
        <w:t>Miele</w:t>
      </w:r>
      <w:proofErr w:type="spellEnd"/>
      <w:r w:rsidRPr="008F0E9E">
        <w:rPr>
          <w:rFonts w:ascii="Arial" w:eastAsia="Times New Roman" w:hAnsi="Arial" w:cs="Arial"/>
          <w:sz w:val="18"/>
          <w:szCs w:val="18"/>
          <w:lang w:eastAsia="zh-CN"/>
        </w:rPr>
        <w:t xml:space="preserve"> 7736 CD</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sz w:val="18"/>
          <w:szCs w:val="18"/>
          <w:u w:val="single"/>
          <w:lang w:eastAsia="zh-CN"/>
        </w:rPr>
      </w:pPr>
      <w:r w:rsidRPr="008F0E9E">
        <w:rPr>
          <w:rFonts w:ascii="Arial" w:eastAsia="Times New Roman" w:hAnsi="Arial" w:cs="Arial"/>
          <w:b/>
          <w:sz w:val="18"/>
          <w:szCs w:val="18"/>
          <w:u w:val="single"/>
          <w:lang w:eastAsia="zh-CN"/>
        </w:rPr>
        <w:t>I.2. SREDSTVA ZA TERMODEZINFEKTORJE ZA NOČNE POSODE (BLATEKS)</w:t>
      </w: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I.2.1 Sredstvo za čiščenje v </w:t>
      </w:r>
      <w:proofErr w:type="spellStart"/>
      <w:r w:rsidRPr="008F0E9E">
        <w:rPr>
          <w:rFonts w:ascii="Arial" w:eastAsia="Times New Roman" w:hAnsi="Arial" w:cs="Arial"/>
          <w:b/>
          <w:sz w:val="18"/>
          <w:szCs w:val="18"/>
          <w:lang w:eastAsia="zh-CN"/>
        </w:rPr>
        <w:t>blateksih</w:t>
      </w:r>
      <w:proofErr w:type="spellEnd"/>
    </w:p>
    <w:p w:rsidR="008F0E9E" w:rsidRPr="008F0E9E" w:rsidRDefault="008F0E9E" w:rsidP="008F0E9E">
      <w:pPr>
        <w:numPr>
          <w:ilvl w:val="0"/>
          <w:numId w:val="37"/>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33"/>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lang w:eastAsia="zh-CN"/>
        </w:rPr>
        <w:t>aktivna substanca: natrijev hidroksid v koncentraciji od 0,5 do 2,0%</w:t>
      </w:r>
    </w:p>
    <w:p w:rsidR="008F0E9E" w:rsidRPr="008F0E9E" w:rsidRDefault="008F0E9E" w:rsidP="008F0E9E">
      <w:pPr>
        <w:numPr>
          <w:ilvl w:val="1"/>
          <w:numId w:val="33"/>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blago alkalični detergent, ki je namenjen za uporabo v </w:t>
      </w:r>
      <w:proofErr w:type="spellStart"/>
      <w:r w:rsidRPr="008F0E9E">
        <w:rPr>
          <w:rFonts w:ascii="Arial" w:eastAsia="Times New Roman" w:hAnsi="Arial" w:cs="Arial"/>
          <w:sz w:val="18"/>
          <w:szCs w:val="18"/>
          <w:lang w:eastAsia="zh-CN"/>
        </w:rPr>
        <w:t>termodezinfektorjih</w:t>
      </w:r>
      <w:proofErr w:type="spellEnd"/>
      <w:r w:rsidRPr="008F0E9E">
        <w:rPr>
          <w:rFonts w:ascii="Arial" w:eastAsia="Times New Roman" w:hAnsi="Arial" w:cs="Arial"/>
          <w:sz w:val="18"/>
          <w:szCs w:val="18"/>
          <w:lang w:eastAsia="zh-CN"/>
        </w:rPr>
        <w:t xml:space="preserve"> za čiščenje zbiralnikov človeških izločkov</w:t>
      </w:r>
    </w:p>
    <w:p w:rsidR="008F0E9E" w:rsidRPr="008F0E9E" w:rsidRDefault="008F0E9E" w:rsidP="008F0E9E">
      <w:pPr>
        <w:numPr>
          <w:ilvl w:val="1"/>
          <w:numId w:val="33"/>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lang w:eastAsia="zh-CN"/>
        </w:rPr>
        <w:t>uporaba na materialih kot so nerjaveče jeklo, površine, ki so odporne proti alkalijam, keramiki, steklu in odporni plastiki</w:t>
      </w:r>
    </w:p>
    <w:p w:rsidR="008F0E9E" w:rsidRPr="008F0E9E" w:rsidRDefault="008F0E9E" w:rsidP="008F0E9E">
      <w:pPr>
        <w:numPr>
          <w:ilvl w:val="1"/>
          <w:numId w:val="33"/>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lang w:eastAsia="zh-CN"/>
        </w:rPr>
        <w:t>pH 12,9</w:t>
      </w:r>
    </w:p>
    <w:p w:rsidR="008F0E9E" w:rsidRPr="008F0E9E" w:rsidRDefault="008F0E9E" w:rsidP="008F0E9E">
      <w:pPr>
        <w:numPr>
          <w:ilvl w:val="0"/>
          <w:numId w:val="37"/>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Gettinge</w:t>
      </w:r>
      <w:proofErr w:type="spellEnd"/>
      <w:r w:rsidRPr="008F0E9E">
        <w:rPr>
          <w:rFonts w:ascii="Arial" w:eastAsia="Times New Roman" w:hAnsi="Arial" w:cs="Arial"/>
          <w:sz w:val="18"/>
          <w:szCs w:val="18"/>
          <w:lang w:eastAsia="zh-CN"/>
        </w:rPr>
        <w:t>, model: SP 1000 in F 1810</w:t>
      </w:r>
    </w:p>
    <w:p w:rsidR="008F0E9E" w:rsidRPr="008F0E9E" w:rsidRDefault="008F0E9E" w:rsidP="008F0E9E">
      <w:pPr>
        <w:numPr>
          <w:ilvl w:val="1"/>
          <w:numId w:val="3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color w:val="ED7D31"/>
          <w:sz w:val="18"/>
          <w:szCs w:val="18"/>
          <w:lang w:eastAsia="zh-CN"/>
        </w:rPr>
        <w:br w:type="page"/>
      </w: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lastRenderedPageBreak/>
        <w:t xml:space="preserve">I.2.2 Sredstvo za izpiranje v </w:t>
      </w:r>
      <w:proofErr w:type="spellStart"/>
      <w:r w:rsidRPr="008F0E9E">
        <w:rPr>
          <w:rFonts w:ascii="Arial" w:eastAsia="Times New Roman" w:hAnsi="Arial" w:cs="Arial"/>
          <w:b/>
          <w:sz w:val="18"/>
          <w:szCs w:val="18"/>
          <w:lang w:eastAsia="zh-CN"/>
        </w:rPr>
        <w:t>blateksih</w:t>
      </w:r>
      <w:proofErr w:type="spellEnd"/>
      <w:r w:rsidRPr="008F0E9E">
        <w:rPr>
          <w:rFonts w:ascii="Arial" w:eastAsia="Times New Roman" w:hAnsi="Arial" w:cs="Arial"/>
          <w:b/>
          <w:sz w:val="18"/>
          <w:szCs w:val="18"/>
          <w:lang w:eastAsia="zh-CN"/>
        </w:rPr>
        <w:t xml:space="preserve"> </w:t>
      </w:r>
      <w:proofErr w:type="spellStart"/>
      <w:r w:rsidRPr="008F0E9E">
        <w:rPr>
          <w:rFonts w:ascii="Arial" w:eastAsia="Times New Roman" w:hAnsi="Arial" w:cs="Arial"/>
          <w:b/>
          <w:sz w:val="18"/>
          <w:szCs w:val="18"/>
          <w:lang w:eastAsia="zh-CN"/>
        </w:rPr>
        <w:t>Gettinge</w:t>
      </w:r>
      <w:proofErr w:type="spellEnd"/>
    </w:p>
    <w:p w:rsidR="008F0E9E" w:rsidRPr="008F0E9E" w:rsidRDefault="008F0E9E" w:rsidP="008F0E9E">
      <w:pPr>
        <w:numPr>
          <w:ilvl w:val="0"/>
          <w:numId w:val="38"/>
        </w:numPr>
        <w:suppressAutoHyphens/>
        <w:spacing w:after="0" w:line="240" w:lineRule="auto"/>
        <w:ind w:left="709" w:hanging="425"/>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33"/>
        </w:numPr>
        <w:tabs>
          <w:tab w:val="num" w:pos="1276"/>
        </w:tabs>
        <w:suppressAutoHyphens/>
        <w:spacing w:after="0" w:line="240" w:lineRule="auto"/>
        <w:ind w:left="1276" w:hanging="425"/>
        <w:rPr>
          <w:rFonts w:ascii="Arial" w:eastAsia="Times New Roman" w:hAnsi="Arial" w:cs="Arial"/>
          <w:sz w:val="18"/>
          <w:szCs w:val="18"/>
          <w:lang w:eastAsia="zh-CN"/>
        </w:rPr>
      </w:pPr>
      <w:r w:rsidRPr="008F0E9E">
        <w:rPr>
          <w:rFonts w:ascii="Arial" w:eastAsia="Times New Roman" w:hAnsi="Arial" w:cs="Arial"/>
          <w:sz w:val="18"/>
          <w:szCs w:val="18"/>
          <w:lang w:eastAsia="zh-CN"/>
        </w:rPr>
        <w:t>blago alkalična raztopina, namenjena za preprečevanje nabiranja vodnega kamna</w:t>
      </w:r>
    </w:p>
    <w:p w:rsidR="008F0E9E" w:rsidRPr="008F0E9E" w:rsidRDefault="008F0E9E" w:rsidP="008F0E9E">
      <w:pPr>
        <w:numPr>
          <w:ilvl w:val="1"/>
          <w:numId w:val="33"/>
        </w:numPr>
        <w:tabs>
          <w:tab w:val="num" w:pos="1276"/>
        </w:tabs>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w:t>
      </w:r>
      <w:proofErr w:type="spellStart"/>
      <w:r w:rsidRPr="008F0E9E">
        <w:rPr>
          <w:rFonts w:ascii="Arial" w:eastAsia="Times New Roman" w:hAnsi="Arial" w:cs="Arial"/>
          <w:sz w:val="18"/>
          <w:szCs w:val="18"/>
          <w:lang w:eastAsia="zh-CN"/>
        </w:rPr>
        <w:t>polikarboksilati</w:t>
      </w:r>
      <w:proofErr w:type="spellEnd"/>
      <w:r w:rsidRPr="008F0E9E">
        <w:rPr>
          <w:rFonts w:ascii="Arial" w:eastAsia="Times New Roman" w:hAnsi="Arial" w:cs="Arial"/>
          <w:sz w:val="18"/>
          <w:szCs w:val="18"/>
          <w:lang w:eastAsia="zh-CN"/>
        </w:rPr>
        <w:t xml:space="preserve"> v </w:t>
      </w:r>
      <w:proofErr w:type="spellStart"/>
      <w:r w:rsidRPr="008F0E9E">
        <w:rPr>
          <w:rFonts w:ascii="Arial" w:eastAsia="Times New Roman" w:hAnsi="Arial" w:cs="Arial"/>
          <w:sz w:val="18"/>
          <w:szCs w:val="18"/>
          <w:lang w:eastAsia="zh-CN"/>
        </w:rPr>
        <w:t>koncetraciji</w:t>
      </w:r>
      <w:proofErr w:type="spellEnd"/>
      <w:r w:rsidRPr="008F0E9E">
        <w:rPr>
          <w:rFonts w:ascii="Arial" w:eastAsia="Times New Roman" w:hAnsi="Arial" w:cs="Arial"/>
          <w:sz w:val="18"/>
          <w:szCs w:val="18"/>
          <w:lang w:eastAsia="zh-CN"/>
        </w:rPr>
        <w:t xml:space="preserve"> 15-30%</w:t>
      </w:r>
    </w:p>
    <w:p w:rsidR="008F0E9E" w:rsidRPr="008F0E9E" w:rsidRDefault="008F0E9E" w:rsidP="008F0E9E">
      <w:pPr>
        <w:numPr>
          <w:ilvl w:val="1"/>
          <w:numId w:val="33"/>
        </w:numPr>
        <w:tabs>
          <w:tab w:val="num" w:pos="1276"/>
        </w:tabs>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izpiranje </w:t>
      </w:r>
    </w:p>
    <w:p w:rsidR="008F0E9E" w:rsidRPr="008F0E9E" w:rsidRDefault="008F0E9E" w:rsidP="008F0E9E">
      <w:pPr>
        <w:numPr>
          <w:ilvl w:val="1"/>
          <w:numId w:val="33"/>
        </w:numPr>
        <w:tabs>
          <w:tab w:val="num" w:pos="1276"/>
        </w:tabs>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pH 9,7</w:t>
      </w:r>
    </w:p>
    <w:p w:rsidR="008F0E9E" w:rsidRPr="008F0E9E" w:rsidRDefault="008F0E9E" w:rsidP="008F0E9E">
      <w:pPr>
        <w:numPr>
          <w:ilvl w:val="0"/>
          <w:numId w:val="38"/>
        </w:numPr>
        <w:suppressAutoHyphens/>
        <w:spacing w:after="0" w:line="240" w:lineRule="auto"/>
        <w:ind w:left="851" w:hanging="567"/>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Gettinge</w:t>
      </w:r>
      <w:proofErr w:type="spellEnd"/>
      <w:r w:rsidRPr="008F0E9E">
        <w:rPr>
          <w:rFonts w:ascii="Arial" w:eastAsia="Times New Roman" w:hAnsi="Arial" w:cs="Arial"/>
          <w:sz w:val="18"/>
          <w:szCs w:val="18"/>
          <w:lang w:eastAsia="zh-CN"/>
        </w:rPr>
        <w:t>, model: SP 1000 in F1810;</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I.2.3 Sredstvo za čiščenje v </w:t>
      </w:r>
      <w:proofErr w:type="spellStart"/>
      <w:r w:rsidRPr="008F0E9E">
        <w:rPr>
          <w:rFonts w:ascii="Arial" w:eastAsia="Times New Roman" w:hAnsi="Arial" w:cs="Arial"/>
          <w:b/>
          <w:sz w:val="18"/>
          <w:szCs w:val="18"/>
          <w:lang w:eastAsia="zh-CN"/>
        </w:rPr>
        <w:t>blateksih</w:t>
      </w:r>
      <w:proofErr w:type="spellEnd"/>
      <w:r w:rsidRPr="008F0E9E">
        <w:rPr>
          <w:rFonts w:ascii="Arial" w:eastAsia="Times New Roman" w:hAnsi="Arial" w:cs="Arial"/>
          <w:b/>
          <w:sz w:val="18"/>
          <w:szCs w:val="18"/>
          <w:lang w:eastAsia="zh-CN"/>
        </w:rPr>
        <w:t xml:space="preserve"> </w:t>
      </w:r>
      <w:proofErr w:type="spellStart"/>
      <w:r w:rsidRPr="008F0E9E">
        <w:rPr>
          <w:rFonts w:ascii="Arial" w:eastAsia="Times New Roman" w:hAnsi="Arial" w:cs="Arial"/>
          <w:b/>
          <w:sz w:val="18"/>
          <w:szCs w:val="18"/>
          <w:lang w:eastAsia="zh-CN"/>
        </w:rPr>
        <w:t>Belimed</w:t>
      </w:r>
      <w:proofErr w:type="spellEnd"/>
    </w:p>
    <w:p w:rsidR="008F0E9E" w:rsidRPr="008F0E9E" w:rsidRDefault="008F0E9E" w:rsidP="008F0E9E">
      <w:pPr>
        <w:numPr>
          <w:ilvl w:val="0"/>
          <w:numId w:val="40"/>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0"/>
        </w:numPr>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organske kisline, </w:t>
      </w:r>
      <w:proofErr w:type="spellStart"/>
      <w:r w:rsidRPr="008F0E9E">
        <w:rPr>
          <w:rFonts w:ascii="Arial" w:eastAsia="Times New Roman" w:hAnsi="Arial" w:cs="Arial"/>
          <w:sz w:val="18"/>
          <w:szCs w:val="18"/>
          <w:lang w:eastAsia="zh-CN"/>
        </w:rPr>
        <w:t>surfaktanti</w:t>
      </w:r>
      <w:proofErr w:type="spellEnd"/>
      <w:r w:rsidRPr="008F0E9E">
        <w:rPr>
          <w:rFonts w:ascii="Arial" w:eastAsia="Times New Roman" w:hAnsi="Arial" w:cs="Arial"/>
          <w:sz w:val="18"/>
          <w:szCs w:val="18"/>
          <w:lang w:eastAsia="zh-CN"/>
        </w:rPr>
        <w:t>, inhibitorji korozije</w:t>
      </w:r>
    </w:p>
    <w:p w:rsidR="008F0E9E" w:rsidRPr="008F0E9E" w:rsidRDefault="008F0E9E" w:rsidP="008F0E9E">
      <w:pPr>
        <w:numPr>
          <w:ilvl w:val="1"/>
          <w:numId w:val="40"/>
        </w:numPr>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sredstvo je namenjeno čiščenju in spiranju, hkrati tudi preprečuje nabiranje ostankov in sledi vodnega kamna</w:t>
      </w:r>
    </w:p>
    <w:p w:rsidR="008F0E9E" w:rsidRPr="008F0E9E" w:rsidRDefault="008F0E9E" w:rsidP="008F0E9E">
      <w:pPr>
        <w:numPr>
          <w:ilvl w:val="1"/>
          <w:numId w:val="40"/>
        </w:numPr>
        <w:suppressAutoHyphens/>
        <w:spacing w:after="0" w:line="240" w:lineRule="auto"/>
        <w:ind w:hanging="589"/>
        <w:rPr>
          <w:rFonts w:ascii="Arial" w:eastAsia="Times New Roman" w:hAnsi="Arial" w:cs="Arial"/>
          <w:sz w:val="18"/>
          <w:szCs w:val="18"/>
          <w:lang w:eastAsia="zh-CN"/>
        </w:rPr>
      </w:pPr>
      <w:r w:rsidRPr="008F0E9E">
        <w:rPr>
          <w:rFonts w:ascii="Arial" w:eastAsia="Times New Roman" w:hAnsi="Arial" w:cs="Arial"/>
          <w:sz w:val="18"/>
          <w:szCs w:val="18"/>
          <w:lang w:eastAsia="zh-CN"/>
        </w:rPr>
        <w:t>pH 2,6</w:t>
      </w:r>
    </w:p>
    <w:p w:rsidR="008F0E9E" w:rsidRPr="008F0E9E" w:rsidRDefault="008F0E9E" w:rsidP="008F0E9E">
      <w:pPr>
        <w:numPr>
          <w:ilvl w:val="0"/>
          <w:numId w:val="40"/>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Belimed</w:t>
      </w:r>
      <w:proofErr w:type="spellEnd"/>
      <w:r w:rsidRPr="008F0E9E">
        <w:rPr>
          <w:rFonts w:ascii="Arial" w:eastAsia="Times New Roman" w:hAnsi="Arial" w:cs="Arial"/>
          <w:sz w:val="18"/>
          <w:szCs w:val="18"/>
          <w:lang w:eastAsia="zh-CN"/>
        </w:rPr>
        <w:t>, model: WD 560</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u w:val="single"/>
          <w:lang w:eastAsia="zh-CN"/>
        </w:rPr>
      </w:pPr>
      <w:r w:rsidRPr="008F0E9E">
        <w:rPr>
          <w:rFonts w:ascii="Arial" w:eastAsia="Times New Roman" w:hAnsi="Arial" w:cs="Arial"/>
          <w:b/>
          <w:sz w:val="18"/>
          <w:szCs w:val="18"/>
          <w:u w:val="single"/>
          <w:lang w:eastAsia="zh-CN"/>
        </w:rPr>
        <w:t>I.3. SREDSTVA ZA PREHODNI TERMODEZINFEKTOR RAPIDAER</w:t>
      </w: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I.3.1 Sredstvo za čiščenje v prehodnem </w:t>
      </w:r>
      <w:proofErr w:type="spellStart"/>
      <w:r w:rsidRPr="008F0E9E">
        <w:rPr>
          <w:rFonts w:ascii="Arial" w:eastAsia="Times New Roman" w:hAnsi="Arial" w:cs="Arial"/>
          <w:b/>
          <w:sz w:val="18"/>
          <w:szCs w:val="18"/>
          <w:lang w:eastAsia="zh-CN"/>
        </w:rPr>
        <w:t>termodezinfektorju</w:t>
      </w:r>
      <w:proofErr w:type="spellEnd"/>
      <w:r w:rsidRPr="008F0E9E">
        <w:rPr>
          <w:rFonts w:ascii="Arial" w:eastAsia="Times New Roman" w:hAnsi="Arial" w:cs="Arial"/>
          <w:b/>
          <w:sz w:val="18"/>
          <w:szCs w:val="18"/>
          <w:lang w:eastAsia="zh-CN"/>
        </w:rPr>
        <w:t xml:space="preserve"> RAPIDAER</w:t>
      </w:r>
    </w:p>
    <w:p w:rsidR="008F0E9E" w:rsidRPr="008F0E9E" w:rsidRDefault="008F0E9E" w:rsidP="008F0E9E">
      <w:pPr>
        <w:numPr>
          <w:ilvl w:val="0"/>
          <w:numId w:val="42"/>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w:t>
      </w:r>
      <w:proofErr w:type="spellStart"/>
      <w:r w:rsidRPr="008F0E9E">
        <w:rPr>
          <w:rFonts w:ascii="Arial" w:eastAsia="Times New Roman" w:hAnsi="Arial" w:cs="Arial"/>
          <w:sz w:val="18"/>
          <w:szCs w:val="18"/>
          <w:lang w:eastAsia="zh-CN"/>
        </w:rPr>
        <w:t>propilen</w:t>
      </w:r>
      <w:proofErr w:type="spellEnd"/>
      <w:r w:rsidRPr="008F0E9E">
        <w:rPr>
          <w:rFonts w:ascii="Arial" w:eastAsia="Times New Roman" w:hAnsi="Arial" w:cs="Arial"/>
          <w:sz w:val="18"/>
          <w:szCs w:val="18"/>
          <w:lang w:eastAsia="zh-CN"/>
        </w:rPr>
        <w:t xml:space="preserve"> glikol </w:t>
      </w:r>
      <w:proofErr w:type="spellStart"/>
      <w:r w:rsidRPr="008F0E9E">
        <w:rPr>
          <w:rFonts w:ascii="Arial" w:eastAsia="Times New Roman" w:hAnsi="Arial" w:cs="Arial"/>
          <w:sz w:val="18"/>
          <w:szCs w:val="18"/>
          <w:lang w:eastAsia="zh-CN"/>
        </w:rPr>
        <w:t>dibazični</w:t>
      </w:r>
      <w:proofErr w:type="spellEnd"/>
      <w:r w:rsidRPr="008F0E9E">
        <w:rPr>
          <w:rFonts w:ascii="Arial" w:eastAsia="Times New Roman" w:hAnsi="Arial" w:cs="Arial"/>
          <w:sz w:val="18"/>
          <w:szCs w:val="18"/>
          <w:lang w:eastAsia="zh-CN"/>
        </w:rPr>
        <w:t xml:space="preserve"> kalijev fosfat, </w:t>
      </w:r>
      <w:proofErr w:type="spellStart"/>
      <w:r w:rsidRPr="008F0E9E">
        <w:rPr>
          <w:rFonts w:ascii="Arial" w:eastAsia="Times New Roman" w:hAnsi="Arial" w:cs="Arial"/>
          <w:sz w:val="18"/>
          <w:szCs w:val="18"/>
          <w:lang w:eastAsia="zh-CN"/>
        </w:rPr>
        <w:t>tribazični</w:t>
      </w:r>
      <w:proofErr w:type="spellEnd"/>
      <w:r w:rsidRPr="008F0E9E">
        <w:rPr>
          <w:rFonts w:ascii="Arial" w:eastAsia="Times New Roman" w:hAnsi="Arial" w:cs="Arial"/>
          <w:sz w:val="18"/>
          <w:szCs w:val="18"/>
          <w:lang w:eastAsia="zh-CN"/>
        </w:rPr>
        <w:t xml:space="preserve"> kalijev fosfat, </w:t>
      </w:r>
      <w:proofErr w:type="spellStart"/>
      <w:r w:rsidRPr="008F0E9E">
        <w:rPr>
          <w:rFonts w:ascii="Arial" w:eastAsia="Times New Roman" w:hAnsi="Arial" w:cs="Arial"/>
          <w:sz w:val="18"/>
          <w:szCs w:val="18"/>
          <w:lang w:eastAsia="zh-CN"/>
        </w:rPr>
        <w:t>etilendiamin</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tetraocetna</w:t>
      </w:r>
      <w:proofErr w:type="spellEnd"/>
      <w:r w:rsidRPr="008F0E9E">
        <w:rPr>
          <w:rFonts w:ascii="Arial" w:eastAsia="Times New Roman" w:hAnsi="Arial" w:cs="Arial"/>
          <w:sz w:val="18"/>
          <w:szCs w:val="18"/>
          <w:lang w:eastAsia="zh-CN"/>
        </w:rPr>
        <w:t xml:space="preserve"> kislina, hidrat </w:t>
      </w:r>
      <w:proofErr w:type="spellStart"/>
      <w:r w:rsidRPr="008F0E9E">
        <w:rPr>
          <w:rFonts w:ascii="Arial" w:eastAsia="Times New Roman" w:hAnsi="Arial" w:cs="Arial"/>
          <w:sz w:val="18"/>
          <w:szCs w:val="18"/>
          <w:lang w:eastAsia="zh-CN"/>
        </w:rPr>
        <w:t>tetranatrijeve</w:t>
      </w:r>
      <w:proofErr w:type="spellEnd"/>
      <w:r w:rsidRPr="008F0E9E">
        <w:rPr>
          <w:rFonts w:ascii="Arial" w:eastAsia="Times New Roman" w:hAnsi="Arial" w:cs="Arial"/>
          <w:sz w:val="18"/>
          <w:szCs w:val="18"/>
          <w:lang w:eastAsia="zh-CN"/>
        </w:rPr>
        <w:t xml:space="preserve"> soli</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čiščenju medicinskih pripomočkov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od 11,5 do 12,5</w:t>
      </w:r>
    </w:p>
    <w:p w:rsidR="008F0E9E" w:rsidRPr="008F0E9E" w:rsidRDefault="008F0E9E" w:rsidP="008F0E9E">
      <w:pPr>
        <w:numPr>
          <w:ilvl w:val="0"/>
          <w:numId w:val="42"/>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I.3.2 Sredstvo dezinfekcijsko za prehodni </w:t>
      </w:r>
      <w:proofErr w:type="spellStart"/>
      <w:r w:rsidRPr="008F0E9E">
        <w:rPr>
          <w:rFonts w:ascii="Arial" w:eastAsia="Times New Roman" w:hAnsi="Arial" w:cs="Arial"/>
          <w:b/>
          <w:sz w:val="18"/>
          <w:szCs w:val="18"/>
          <w:lang w:eastAsia="zh-CN"/>
        </w:rPr>
        <w:t>termodezinfektor</w:t>
      </w:r>
      <w:proofErr w:type="spellEnd"/>
      <w:r w:rsidRPr="008F0E9E">
        <w:rPr>
          <w:rFonts w:ascii="Arial" w:eastAsia="Times New Roman" w:hAnsi="Arial" w:cs="Arial"/>
          <w:b/>
          <w:sz w:val="18"/>
          <w:szCs w:val="18"/>
          <w:lang w:eastAsia="zh-CN"/>
        </w:rPr>
        <w:t xml:space="preserve"> RAPIDAER</w:t>
      </w:r>
    </w:p>
    <w:p w:rsidR="008F0E9E" w:rsidRPr="008F0E9E" w:rsidRDefault="008F0E9E" w:rsidP="008F0E9E">
      <w:pPr>
        <w:numPr>
          <w:ilvl w:val="0"/>
          <w:numId w:val="4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vodikov peroksid, ocetna kislina, </w:t>
      </w:r>
      <w:proofErr w:type="spellStart"/>
      <w:r w:rsidRPr="008F0E9E">
        <w:rPr>
          <w:rFonts w:ascii="Arial" w:eastAsia="Times New Roman" w:hAnsi="Arial" w:cs="Arial"/>
          <w:sz w:val="18"/>
          <w:szCs w:val="18"/>
          <w:lang w:eastAsia="zh-CN"/>
        </w:rPr>
        <w:t>peroksiocetna</w:t>
      </w:r>
      <w:proofErr w:type="spellEnd"/>
      <w:r w:rsidRPr="008F0E9E">
        <w:rPr>
          <w:rFonts w:ascii="Arial" w:eastAsia="Times New Roman" w:hAnsi="Arial" w:cs="Arial"/>
          <w:sz w:val="18"/>
          <w:szCs w:val="18"/>
          <w:lang w:eastAsia="zh-CN"/>
        </w:rPr>
        <w:t xml:space="preserve"> kislina</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za sterilizacijo visokega nivoja za medicinske pripomočke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od 0,8 +/- 3</w:t>
      </w:r>
    </w:p>
    <w:p w:rsidR="008F0E9E" w:rsidRPr="008F0E9E" w:rsidRDefault="008F0E9E" w:rsidP="008F0E9E">
      <w:pPr>
        <w:numPr>
          <w:ilvl w:val="0"/>
          <w:numId w:val="43"/>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I.3.3 Sredstvo dezinfekcijsko za prehodni </w:t>
      </w:r>
      <w:proofErr w:type="spellStart"/>
      <w:r w:rsidRPr="008F0E9E">
        <w:rPr>
          <w:rFonts w:ascii="Arial" w:eastAsia="Times New Roman" w:hAnsi="Arial" w:cs="Arial"/>
          <w:b/>
          <w:sz w:val="18"/>
          <w:szCs w:val="18"/>
          <w:lang w:eastAsia="zh-CN"/>
        </w:rPr>
        <w:t>termodezinfektor</w:t>
      </w:r>
      <w:proofErr w:type="spellEnd"/>
      <w:r w:rsidRPr="008F0E9E">
        <w:rPr>
          <w:rFonts w:ascii="Arial" w:eastAsia="Times New Roman" w:hAnsi="Arial" w:cs="Arial"/>
          <w:b/>
          <w:sz w:val="18"/>
          <w:szCs w:val="18"/>
          <w:lang w:eastAsia="zh-CN"/>
        </w:rPr>
        <w:t xml:space="preserve"> RAPIDAER</w:t>
      </w:r>
    </w:p>
    <w:p w:rsidR="008F0E9E" w:rsidRPr="008F0E9E" w:rsidRDefault="008F0E9E" w:rsidP="008F0E9E">
      <w:pPr>
        <w:numPr>
          <w:ilvl w:val="0"/>
          <w:numId w:val="50"/>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w:t>
      </w:r>
      <w:proofErr w:type="spellStart"/>
      <w:r w:rsidRPr="008F0E9E">
        <w:rPr>
          <w:rFonts w:ascii="Arial" w:eastAsia="Times New Roman" w:hAnsi="Arial" w:cs="Arial"/>
          <w:sz w:val="18"/>
          <w:szCs w:val="18"/>
          <w:lang w:eastAsia="zh-CN"/>
        </w:rPr>
        <w:t>oksiran</w:t>
      </w:r>
      <w:proofErr w:type="spellEnd"/>
      <w:r w:rsidRPr="008F0E9E">
        <w:rPr>
          <w:rFonts w:ascii="Arial" w:eastAsia="Times New Roman" w:hAnsi="Arial" w:cs="Arial"/>
          <w:sz w:val="18"/>
          <w:szCs w:val="18"/>
          <w:lang w:eastAsia="zh-CN"/>
        </w:rPr>
        <w:t xml:space="preserve">, metil- ,polimer z </w:t>
      </w:r>
      <w:proofErr w:type="spellStart"/>
      <w:r w:rsidRPr="008F0E9E">
        <w:rPr>
          <w:rFonts w:ascii="Arial" w:eastAsia="Times New Roman" w:hAnsi="Arial" w:cs="Arial"/>
          <w:sz w:val="18"/>
          <w:szCs w:val="18"/>
          <w:lang w:eastAsia="zh-CN"/>
        </w:rPr>
        <w:t>oksiran</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trinatrijev</w:t>
      </w:r>
      <w:proofErr w:type="spellEnd"/>
      <w:r w:rsidRPr="008F0E9E">
        <w:rPr>
          <w:rFonts w:ascii="Arial" w:eastAsia="Times New Roman" w:hAnsi="Arial" w:cs="Arial"/>
          <w:sz w:val="18"/>
          <w:szCs w:val="18"/>
          <w:lang w:eastAsia="zh-CN"/>
        </w:rPr>
        <w:t xml:space="preserve"> fosfat, 1H-benzotriazol</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za razkuževanje visokega nivoja za medicinske pripomočke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od 11,4 do 12,4</w:t>
      </w:r>
    </w:p>
    <w:p w:rsidR="008F0E9E" w:rsidRPr="008F0E9E" w:rsidRDefault="008F0E9E" w:rsidP="008F0E9E">
      <w:pPr>
        <w:numPr>
          <w:ilvl w:val="0"/>
          <w:numId w:val="50"/>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Rapidaer</w:t>
      </w:r>
      <w:proofErr w:type="spellEnd"/>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b/>
          <w:sz w:val="18"/>
          <w:szCs w:val="18"/>
          <w:lang w:eastAsia="zh-CN"/>
        </w:rPr>
        <w:t>I.4.  SREDSTVA ZA TERMODEZINFEKTOR MEDIAVATORS</w:t>
      </w:r>
      <w:r w:rsidRPr="008F0E9E">
        <w:rPr>
          <w:rFonts w:ascii="Arial" w:eastAsia="Times New Roman" w:hAnsi="Arial" w:cs="Arial"/>
          <w:b/>
          <w:sz w:val="18"/>
          <w:szCs w:val="18"/>
          <w:vertAlign w:val="superscript"/>
          <w:lang w:eastAsia="zh-CN"/>
        </w:rPr>
        <w:t>TM</w:t>
      </w:r>
      <w:r w:rsidRPr="008F0E9E">
        <w:rPr>
          <w:rFonts w:ascii="Arial" w:eastAsia="Times New Roman" w:hAnsi="Arial" w:cs="Arial"/>
          <w:b/>
          <w:sz w:val="18"/>
          <w:szCs w:val="18"/>
          <w:lang w:eastAsia="zh-CN"/>
        </w:rPr>
        <w:t xml:space="preserve"> ISA</w:t>
      </w:r>
      <w:r w:rsidRPr="008F0E9E">
        <w:rPr>
          <w:rFonts w:ascii="Arial" w:eastAsia="Times New Roman" w:hAnsi="Arial" w:cs="Arial"/>
          <w:b/>
          <w:sz w:val="18"/>
          <w:szCs w:val="18"/>
          <w:vertAlign w:val="superscript"/>
          <w:lang w:eastAsia="zh-CN"/>
        </w:rPr>
        <w:t>TM</w:t>
      </w: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I.4.1 Sredstvo za čiščenje v </w:t>
      </w:r>
      <w:proofErr w:type="spellStart"/>
      <w:r w:rsidRPr="008F0E9E">
        <w:rPr>
          <w:rFonts w:ascii="Arial" w:eastAsia="Times New Roman" w:hAnsi="Arial" w:cs="Arial"/>
          <w:b/>
          <w:sz w:val="18"/>
          <w:szCs w:val="18"/>
          <w:lang w:eastAsia="zh-CN"/>
        </w:rPr>
        <w:t>termodezinfektorju</w:t>
      </w:r>
      <w:proofErr w:type="spellEnd"/>
      <w:r w:rsidRPr="008F0E9E">
        <w:rPr>
          <w:rFonts w:ascii="Arial" w:eastAsia="Times New Roman" w:hAnsi="Arial" w:cs="Arial"/>
          <w:b/>
          <w:sz w:val="18"/>
          <w:szCs w:val="18"/>
          <w:lang w:eastAsia="zh-CN"/>
        </w:rPr>
        <w:t xml:space="preserve"> </w:t>
      </w:r>
      <w:proofErr w:type="spellStart"/>
      <w:r w:rsidRPr="008F0E9E">
        <w:rPr>
          <w:rFonts w:ascii="Arial" w:eastAsia="Times New Roman" w:hAnsi="Arial" w:cs="Arial"/>
          <w:b/>
          <w:sz w:val="18"/>
          <w:szCs w:val="18"/>
          <w:lang w:eastAsia="zh-CN"/>
        </w:rPr>
        <w:t>Mediavators</w:t>
      </w:r>
      <w:proofErr w:type="spellEnd"/>
    </w:p>
    <w:p w:rsidR="008F0E9E" w:rsidRPr="008F0E9E" w:rsidRDefault="008F0E9E" w:rsidP="008F0E9E">
      <w:pPr>
        <w:numPr>
          <w:ilvl w:val="0"/>
          <w:numId w:val="44"/>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lastRenderedPageBreak/>
        <w:t xml:space="preserve">aktivna substanca: vsebuje </w:t>
      </w:r>
      <w:proofErr w:type="spellStart"/>
      <w:r w:rsidRPr="008F0E9E">
        <w:rPr>
          <w:rFonts w:ascii="Arial" w:eastAsia="Times New Roman" w:hAnsi="Arial" w:cs="Arial"/>
          <w:sz w:val="18"/>
          <w:szCs w:val="18"/>
          <w:lang w:eastAsia="zh-CN"/>
        </w:rPr>
        <w:t>neionske</w:t>
      </w:r>
      <w:proofErr w:type="spellEnd"/>
      <w:r w:rsidRPr="008F0E9E">
        <w:rPr>
          <w:rFonts w:ascii="Arial" w:eastAsia="Times New Roman" w:hAnsi="Arial" w:cs="Arial"/>
          <w:sz w:val="18"/>
          <w:szCs w:val="18"/>
          <w:lang w:eastAsia="zh-CN"/>
        </w:rPr>
        <w:t xml:space="preserve"> in kationske površinsko aktivne snovi, poli(oksi-1,2-etanedil), alfa.-</w:t>
      </w:r>
      <w:proofErr w:type="spellStart"/>
      <w:r w:rsidRPr="008F0E9E">
        <w:rPr>
          <w:rFonts w:ascii="Arial" w:eastAsia="Times New Roman" w:hAnsi="Arial" w:cs="Arial"/>
          <w:sz w:val="18"/>
          <w:szCs w:val="18"/>
          <w:lang w:eastAsia="zh-CN"/>
        </w:rPr>
        <w:t>tridecil</w:t>
      </w:r>
      <w:proofErr w:type="spellEnd"/>
      <w:r w:rsidRPr="008F0E9E">
        <w:rPr>
          <w:rFonts w:ascii="Arial" w:eastAsia="Times New Roman" w:hAnsi="Arial" w:cs="Arial"/>
          <w:sz w:val="18"/>
          <w:szCs w:val="18"/>
          <w:lang w:eastAsia="zh-CN"/>
        </w:rPr>
        <w:t>-omega.-</w:t>
      </w:r>
      <w:proofErr w:type="spellStart"/>
      <w:r w:rsidRPr="008F0E9E">
        <w:rPr>
          <w:rFonts w:ascii="Arial" w:eastAsia="Times New Roman" w:hAnsi="Arial" w:cs="Arial"/>
          <w:sz w:val="18"/>
          <w:szCs w:val="18"/>
          <w:lang w:eastAsia="zh-CN"/>
        </w:rPr>
        <w:t>hidroksi</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izopropanool</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didecilmetilamonijev</w:t>
      </w:r>
      <w:proofErr w:type="spellEnd"/>
      <w:r w:rsidRPr="008F0E9E">
        <w:rPr>
          <w:rFonts w:ascii="Arial" w:eastAsia="Times New Roman" w:hAnsi="Arial" w:cs="Arial"/>
          <w:sz w:val="18"/>
          <w:szCs w:val="18"/>
          <w:lang w:eastAsia="zh-CN"/>
        </w:rPr>
        <w:t xml:space="preserve"> klorid, etan 1,2 </w:t>
      </w:r>
      <w:proofErr w:type="spellStart"/>
      <w:r w:rsidRPr="008F0E9E">
        <w:rPr>
          <w:rFonts w:ascii="Arial" w:eastAsia="Times New Roman" w:hAnsi="Arial" w:cs="Arial"/>
          <w:sz w:val="18"/>
          <w:szCs w:val="18"/>
          <w:lang w:eastAsia="zh-CN"/>
        </w:rPr>
        <w:t>diol</w:t>
      </w:r>
      <w:proofErr w:type="spellEnd"/>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vsebuje biološko aktivne encime za razgradnjo beljakovin, maščob, ogljikovih hidratov in celičnih sten</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čiščenju medicinskih pripomočkov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nevralen</w:t>
      </w:r>
    </w:p>
    <w:p w:rsidR="008F0E9E" w:rsidRPr="008F0E9E" w:rsidRDefault="008F0E9E" w:rsidP="008F0E9E">
      <w:pPr>
        <w:numPr>
          <w:ilvl w:val="0"/>
          <w:numId w:val="44"/>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I.4.2 Sredstvo dezinfekcijsko za </w:t>
      </w:r>
      <w:proofErr w:type="spellStart"/>
      <w:r w:rsidRPr="008F0E9E">
        <w:rPr>
          <w:rFonts w:ascii="Arial" w:eastAsia="Times New Roman" w:hAnsi="Arial" w:cs="Arial"/>
          <w:b/>
          <w:sz w:val="18"/>
          <w:szCs w:val="18"/>
          <w:lang w:eastAsia="zh-CN"/>
        </w:rPr>
        <w:t>termodezinfektor</w:t>
      </w:r>
      <w:proofErr w:type="spellEnd"/>
      <w:r w:rsidRPr="008F0E9E">
        <w:rPr>
          <w:rFonts w:ascii="Arial" w:eastAsia="Times New Roman" w:hAnsi="Arial" w:cs="Arial"/>
          <w:b/>
          <w:sz w:val="18"/>
          <w:szCs w:val="18"/>
          <w:lang w:eastAsia="zh-CN"/>
        </w:rPr>
        <w:t xml:space="preserve"> </w:t>
      </w:r>
      <w:proofErr w:type="spellStart"/>
      <w:r w:rsidRPr="008F0E9E">
        <w:rPr>
          <w:rFonts w:ascii="Arial" w:eastAsia="Times New Roman" w:hAnsi="Arial" w:cs="Arial"/>
          <w:b/>
          <w:sz w:val="18"/>
          <w:szCs w:val="18"/>
          <w:lang w:eastAsia="zh-CN"/>
        </w:rPr>
        <w:t>Mediavators</w:t>
      </w:r>
      <w:proofErr w:type="spellEnd"/>
      <w:r w:rsidRPr="008F0E9E">
        <w:rPr>
          <w:rFonts w:ascii="Arial" w:eastAsia="Times New Roman" w:hAnsi="Arial" w:cs="Arial"/>
          <w:b/>
          <w:sz w:val="18"/>
          <w:szCs w:val="18"/>
          <w:lang w:eastAsia="zh-CN"/>
        </w:rPr>
        <w:t xml:space="preserve"> (sol. A)</w:t>
      </w:r>
    </w:p>
    <w:p w:rsidR="008F0E9E" w:rsidRPr="008F0E9E" w:rsidRDefault="008F0E9E" w:rsidP="008F0E9E">
      <w:pPr>
        <w:numPr>
          <w:ilvl w:val="0"/>
          <w:numId w:val="45"/>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5"/>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vodikov peroksid, ocetna kislina, </w:t>
      </w:r>
      <w:proofErr w:type="spellStart"/>
      <w:r w:rsidRPr="008F0E9E">
        <w:rPr>
          <w:rFonts w:ascii="Arial" w:eastAsia="Times New Roman" w:hAnsi="Arial" w:cs="Arial"/>
          <w:sz w:val="18"/>
          <w:szCs w:val="18"/>
          <w:lang w:eastAsia="zh-CN"/>
        </w:rPr>
        <w:t>peroksiocetna</w:t>
      </w:r>
      <w:proofErr w:type="spellEnd"/>
      <w:r w:rsidRPr="008F0E9E">
        <w:rPr>
          <w:rFonts w:ascii="Arial" w:eastAsia="Times New Roman" w:hAnsi="Arial" w:cs="Arial"/>
          <w:sz w:val="18"/>
          <w:szCs w:val="18"/>
          <w:lang w:eastAsia="zh-CN"/>
        </w:rPr>
        <w:t xml:space="preserve"> kislina</w:t>
      </w:r>
    </w:p>
    <w:p w:rsidR="008F0E9E" w:rsidRPr="008F0E9E" w:rsidRDefault="008F0E9E" w:rsidP="008F0E9E">
      <w:pPr>
        <w:numPr>
          <w:ilvl w:val="1"/>
          <w:numId w:val="40"/>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za sterilizacijo visokega nivoja za medicinske pripomočke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w:t>
      </w:r>
    </w:p>
    <w:p w:rsidR="008F0E9E" w:rsidRPr="008F0E9E" w:rsidRDefault="008F0E9E" w:rsidP="008F0E9E">
      <w:pPr>
        <w:numPr>
          <w:ilvl w:val="1"/>
          <w:numId w:val="45"/>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6</w:t>
      </w:r>
    </w:p>
    <w:p w:rsidR="008F0E9E" w:rsidRPr="008F0E9E" w:rsidRDefault="008F0E9E" w:rsidP="008F0E9E">
      <w:pPr>
        <w:numPr>
          <w:ilvl w:val="0"/>
          <w:numId w:val="45"/>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w:t>
      </w:r>
    </w:p>
    <w:p w:rsidR="008F0E9E" w:rsidRPr="008F0E9E" w:rsidRDefault="008F0E9E" w:rsidP="008F0E9E">
      <w:pPr>
        <w:numPr>
          <w:ilvl w:val="1"/>
          <w:numId w:val="39"/>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jc w:val="both"/>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I.4.3 Sredstvo dezinfekcijsko za </w:t>
      </w:r>
      <w:proofErr w:type="spellStart"/>
      <w:r w:rsidRPr="008F0E9E">
        <w:rPr>
          <w:rFonts w:ascii="Arial" w:eastAsia="Times New Roman" w:hAnsi="Arial" w:cs="Arial"/>
          <w:b/>
          <w:sz w:val="18"/>
          <w:szCs w:val="18"/>
          <w:lang w:eastAsia="zh-CN"/>
        </w:rPr>
        <w:t>termodezinfektor</w:t>
      </w:r>
      <w:proofErr w:type="spellEnd"/>
      <w:r w:rsidRPr="008F0E9E">
        <w:rPr>
          <w:rFonts w:ascii="Arial" w:eastAsia="Times New Roman" w:hAnsi="Arial" w:cs="Arial"/>
          <w:b/>
          <w:sz w:val="18"/>
          <w:szCs w:val="18"/>
          <w:lang w:eastAsia="zh-CN"/>
        </w:rPr>
        <w:t xml:space="preserve"> </w:t>
      </w:r>
      <w:proofErr w:type="spellStart"/>
      <w:r w:rsidRPr="008F0E9E">
        <w:rPr>
          <w:rFonts w:ascii="Arial" w:eastAsia="Times New Roman" w:hAnsi="Arial" w:cs="Arial"/>
          <w:b/>
          <w:sz w:val="18"/>
          <w:szCs w:val="18"/>
          <w:lang w:eastAsia="zh-CN"/>
        </w:rPr>
        <w:t>Mediavators</w:t>
      </w:r>
      <w:proofErr w:type="spellEnd"/>
      <w:r w:rsidRPr="008F0E9E">
        <w:rPr>
          <w:rFonts w:ascii="Arial" w:eastAsia="Times New Roman" w:hAnsi="Arial" w:cs="Arial"/>
          <w:b/>
          <w:sz w:val="18"/>
          <w:szCs w:val="18"/>
          <w:lang w:eastAsia="zh-CN"/>
        </w:rPr>
        <w:t xml:space="preserve"> (sol. B)</w:t>
      </w:r>
    </w:p>
    <w:p w:rsidR="008F0E9E" w:rsidRPr="008F0E9E" w:rsidRDefault="008F0E9E" w:rsidP="008F0E9E">
      <w:pPr>
        <w:numPr>
          <w:ilvl w:val="0"/>
          <w:numId w:val="46"/>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5"/>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aktivna substanca: propan-2-ol, boraks </w:t>
      </w:r>
      <w:proofErr w:type="spellStart"/>
      <w:r w:rsidRPr="008F0E9E">
        <w:rPr>
          <w:rFonts w:ascii="Arial" w:eastAsia="Times New Roman" w:hAnsi="Arial" w:cs="Arial"/>
          <w:sz w:val="18"/>
          <w:szCs w:val="18"/>
          <w:lang w:eastAsia="zh-CN"/>
        </w:rPr>
        <w:t>dekahidrat</w:t>
      </w:r>
      <w:proofErr w:type="spellEnd"/>
      <w:r w:rsidRPr="008F0E9E">
        <w:rPr>
          <w:rFonts w:ascii="Arial" w:eastAsia="Times New Roman" w:hAnsi="Arial" w:cs="Arial"/>
          <w:sz w:val="18"/>
          <w:szCs w:val="18"/>
          <w:lang w:eastAsia="zh-CN"/>
        </w:rPr>
        <w:t>, natrijev hidroksid</w:t>
      </w:r>
    </w:p>
    <w:p w:rsidR="008F0E9E" w:rsidRPr="008F0E9E" w:rsidRDefault="008F0E9E" w:rsidP="008F0E9E">
      <w:pPr>
        <w:numPr>
          <w:ilvl w:val="1"/>
          <w:numId w:val="45"/>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sredstvo je namenjeno za razkuževanje visokega nivoja za medicinske pripomočke v </w:t>
      </w:r>
      <w:proofErr w:type="spellStart"/>
      <w:r w:rsidRPr="008F0E9E">
        <w:rPr>
          <w:rFonts w:ascii="Arial" w:eastAsia="Times New Roman" w:hAnsi="Arial" w:cs="Arial"/>
          <w:sz w:val="18"/>
          <w:szCs w:val="18"/>
          <w:lang w:eastAsia="zh-CN"/>
        </w:rPr>
        <w:t>termodezinfektorju</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w:t>
      </w:r>
    </w:p>
    <w:p w:rsidR="008F0E9E" w:rsidRPr="008F0E9E" w:rsidRDefault="008F0E9E" w:rsidP="008F0E9E">
      <w:pPr>
        <w:numPr>
          <w:ilvl w:val="1"/>
          <w:numId w:val="45"/>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pH 6</w:t>
      </w:r>
    </w:p>
    <w:p w:rsidR="008F0E9E" w:rsidRPr="008F0E9E" w:rsidRDefault="008F0E9E" w:rsidP="008F0E9E">
      <w:pPr>
        <w:numPr>
          <w:ilvl w:val="0"/>
          <w:numId w:val="46"/>
        </w:numPr>
        <w:suppressAutoHyphens/>
        <w:spacing w:after="0" w:line="240" w:lineRule="auto"/>
        <w:jc w:val="both"/>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Varnost in testiranja:</w:t>
      </w:r>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dokazila o toksikološki oceni</w:t>
      </w:r>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s </w:t>
      </w:r>
      <w:proofErr w:type="spellStart"/>
      <w:r w:rsidRPr="008F0E9E">
        <w:rPr>
          <w:rFonts w:ascii="Arial" w:eastAsia="Times New Roman" w:hAnsi="Arial" w:cs="Arial"/>
          <w:sz w:val="18"/>
          <w:szCs w:val="18"/>
          <w:lang w:eastAsia="zh-CN"/>
        </w:rPr>
        <w:t>termodezinfektorjem</w:t>
      </w:r>
      <w:proofErr w:type="spellEnd"/>
      <w:r w:rsidRPr="008F0E9E">
        <w:rPr>
          <w:rFonts w:ascii="Arial" w:eastAsia="Times New Roman" w:hAnsi="Arial" w:cs="Arial"/>
          <w:sz w:val="18"/>
          <w:szCs w:val="18"/>
          <w:lang w:eastAsia="zh-CN"/>
        </w:rPr>
        <w:t xml:space="preserve"> proizvajalca </w:t>
      </w:r>
      <w:proofErr w:type="spellStart"/>
      <w:r w:rsidRPr="008F0E9E">
        <w:rPr>
          <w:rFonts w:ascii="Arial" w:eastAsia="Times New Roman" w:hAnsi="Arial" w:cs="Arial"/>
          <w:sz w:val="18"/>
          <w:szCs w:val="18"/>
          <w:lang w:eastAsia="zh-CN"/>
        </w:rPr>
        <w:t>Mediavator</w:t>
      </w:r>
      <w:proofErr w:type="spellEnd"/>
      <w:r w:rsidRPr="008F0E9E">
        <w:rPr>
          <w:rFonts w:ascii="Arial" w:eastAsia="Times New Roman" w:hAnsi="Arial" w:cs="Arial"/>
          <w:sz w:val="18"/>
          <w:szCs w:val="18"/>
          <w:lang w:eastAsia="zh-CN"/>
        </w:rPr>
        <w:t xml:space="preserve"> ISA </w:t>
      </w:r>
    </w:p>
    <w:p w:rsidR="008F0E9E" w:rsidRPr="008F0E9E" w:rsidRDefault="008F0E9E" w:rsidP="008F0E9E">
      <w:pPr>
        <w:numPr>
          <w:ilvl w:val="1"/>
          <w:numId w:val="39"/>
        </w:numPr>
        <w:suppressAutoHyphens/>
        <w:spacing w:after="0" w:line="240" w:lineRule="auto"/>
        <w:ind w:hanging="589"/>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suppressAutoHyphens/>
        <w:spacing w:after="0" w:line="240" w:lineRule="auto"/>
        <w:jc w:val="both"/>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b/>
          <w:sz w:val="18"/>
          <w:szCs w:val="18"/>
          <w:u w:val="single"/>
          <w:lang w:eastAsia="zh-CN"/>
        </w:rPr>
      </w:pPr>
      <w:r w:rsidRPr="008F0E9E">
        <w:rPr>
          <w:rFonts w:ascii="Arial" w:eastAsia="Times New Roman" w:hAnsi="Arial" w:cs="Arial"/>
          <w:b/>
          <w:sz w:val="18"/>
          <w:szCs w:val="18"/>
          <w:u w:val="single"/>
          <w:lang w:eastAsia="zh-CN"/>
        </w:rPr>
        <w:t>I.5. RAZKUŽILA ZA  SISTEM TRISTEL</w:t>
      </w: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 xml:space="preserve">I. 5.1 Sredstvo dezinfekcijsko za sistem </w:t>
      </w:r>
      <w:proofErr w:type="spellStart"/>
      <w:r w:rsidRPr="008F0E9E">
        <w:rPr>
          <w:rFonts w:ascii="Arial" w:eastAsia="Times New Roman" w:hAnsi="Arial" w:cs="Arial"/>
          <w:b/>
          <w:sz w:val="18"/>
          <w:szCs w:val="18"/>
          <w:lang w:eastAsia="zh-CN"/>
        </w:rPr>
        <w:t>Tristel</w:t>
      </w:r>
      <w:proofErr w:type="spellEnd"/>
    </w:p>
    <w:p w:rsidR="008F0E9E" w:rsidRPr="008F0E9E" w:rsidRDefault="008F0E9E" w:rsidP="008F0E9E">
      <w:pPr>
        <w:tabs>
          <w:tab w:val="num" w:pos="0"/>
        </w:tabs>
        <w:suppressAutoHyphens/>
        <w:spacing w:after="0" w:line="240" w:lineRule="auto"/>
        <w:ind w:left="709" w:hanging="283"/>
        <w:rPr>
          <w:rFonts w:ascii="Arial" w:eastAsia="Times New Roman" w:hAnsi="Arial" w:cs="Arial"/>
          <w:sz w:val="18"/>
          <w:szCs w:val="18"/>
          <w:lang w:eastAsia="sl-SI"/>
        </w:rPr>
      </w:pPr>
      <w:r w:rsidRPr="008F0E9E">
        <w:rPr>
          <w:rFonts w:ascii="Arial" w:eastAsia="Times New Roman" w:hAnsi="Arial" w:cs="Arial"/>
          <w:sz w:val="18"/>
          <w:szCs w:val="18"/>
          <w:lang w:eastAsia="sl-SI"/>
        </w:rPr>
        <w:t>a)</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 xml:space="preserve">aktivne komponente zagotavljajo dezinfekcijo visoke stopnje in </w:t>
      </w:r>
      <w:proofErr w:type="spellStart"/>
      <w:r w:rsidRPr="008F0E9E">
        <w:rPr>
          <w:rFonts w:ascii="Arial" w:eastAsia="Times New Roman" w:hAnsi="Arial" w:cs="Arial"/>
          <w:sz w:val="18"/>
          <w:szCs w:val="18"/>
          <w:lang w:eastAsia="sl-SI"/>
        </w:rPr>
        <w:t>sporocidno</w:t>
      </w:r>
      <w:proofErr w:type="spellEnd"/>
      <w:r w:rsidRPr="008F0E9E">
        <w:rPr>
          <w:rFonts w:ascii="Arial" w:eastAsia="Times New Roman" w:hAnsi="Arial" w:cs="Arial"/>
          <w:sz w:val="18"/>
          <w:szCs w:val="18"/>
          <w:lang w:eastAsia="sl-SI"/>
        </w:rPr>
        <w:t xml:space="preserve"> delovanje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sredstvo je namenjeno dezinfekciji in sterilizaciji medicinske opreme, inštrumentov in endoskopov</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embalaža vrečka z dvema komponentama, ki se jih aktivira</w:t>
      </w:r>
    </w:p>
    <w:p w:rsidR="008F0E9E" w:rsidRPr="008F0E9E" w:rsidRDefault="008F0E9E" w:rsidP="008F0E9E">
      <w:pPr>
        <w:numPr>
          <w:ilvl w:val="0"/>
          <w:numId w:val="49"/>
        </w:numPr>
        <w:suppressAutoHyphens/>
        <w:spacing w:after="0" w:line="240" w:lineRule="auto"/>
        <w:ind w:hanging="720"/>
        <w:rPr>
          <w:rFonts w:ascii="Arial" w:eastAsia="Times New Roman" w:hAnsi="Arial" w:cs="Arial"/>
          <w:sz w:val="18"/>
          <w:szCs w:val="18"/>
          <w:lang w:eastAsia="sl-SI"/>
        </w:rPr>
      </w:pPr>
      <w:r w:rsidRPr="008F0E9E">
        <w:rPr>
          <w:rFonts w:ascii="Arial" w:eastAsia="Times New Roman" w:hAnsi="Arial" w:cs="Arial"/>
          <w:sz w:val="18"/>
          <w:szCs w:val="18"/>
          <w:lang w:eastAsia="sl-SI"/>
        </w:rPr>
        <w:t>kratek kontaktni čas do 5 minut</w:t>
      </w:r>
    </w:p>
    <w:p w:rsidR="008F0E9E" w:rsidRPr="008F0E9E" w:rsidRDefault="008F0E9E" w:rsidP="008F0E9E">
      <w:pPr>
        <w:numPr>
          <w:ilvl w:val="0"/>
          <w:numId w:val="49"/>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 xml:space="preserve">sredstvo zagotavlja </w:t>
      </w:r>
      <w:proofErr w:type="spellStart"/>
      <w:r w:rsidRPr="008F0E9E">
        <w:rPr>
          <w:rFonts w:ascii="Arial" w:eastAsia="Times New Roman" w:hAnsi="Arial" w:cs="Arial"/>
          <w:sz w:val="18"/>
          <w:szCs w:val="18"/>
          <w:lang w:eastAsia="sl-SI"/>
        </w:rPr>
        <w:t>sporocidno</w:t>
      </w:r>
      <w:proofErr w:type="spellEnd"/>
      <w:r w:rsidRPr="008F0E9E">
        <w:rPr>
          <w:rFonts w:ascii="Arial" w:eastAsia="Times New Roman" w:hAnsi="Arial" w:cs="Arial"/>
          <w:sz w:val="18"/>
          <w:szCs w:val="18"/>
          <w:lang w:eastAsia="sl-SI"/>
        </w:rPr>
        <w:t xml:space="preserve">, </w:t>
      </w:r>
      <w:proofErr w:type="spellStart"/>
      <w:r w:rsidRPr="008F0E9E">
        <w:rPr>
          <w:rFonts w:ascii="Arial" w:eastAsia="Times New Roman" w:hAnsi="Arial" w:cs="Arial"/>
          <w:sz w:val="18"/>
          <w:szCs w:val="18"/>
          <w:lang w:eastAsia="sl-SI"/>
        </w:rPr>
        <w:t>mikobaktericidno</w:t>
      </w:r>
      <w:proofErr w:type="spellEnd"/>
      <w:r w:rsidRPr="008F0E9E">
        <w:rPr>
          <w:rFonts w:ascii="Arial" w:eastAsia="Times New Roman" w:hAnsi="Arial" w:cs="Arial"/>
          <w:sz w:val="18"/>
          <w:szCs w:val="18"/>
          <w:lang w:eastAsia="sl-SI"/>
        </w:rPr>
        <w:t xml:space="preserve">, </w:t>
      </w:r>
      <w:proofErr w:type="spellStart"/>
      <w:r w:rsidRPr="008F0E9E">
        <w:rPr>
          <w:rFonts w:ascii="Arial" w:eastAsia="Times New Roman" w:hAnsi="Arial" w:cs="Arial"/>
          <w:sz w:val="18"/>
          <w:szCs w:val="18"/>
          <w:lang w:eastAsia="sl-SI"/>
        </w:rPr>
        <w:t>fungicidno</w:t>
      </w:r>
      <w:proofErr w:type="spellEnd"/>
      <w:r w:rsidRPr="008F0E9E">
        <w:rPr>
          <w:rFonts w:ascii="Arial" w:eastAsia="Times New Roman" w:hAnsi="Arial" w:cs="Arial"/>
          <w:sz w:val="18"/>
          <w:szCs w:val="18"/>
          <w:lang w:eastAsia="sl-SI"/>
        </w:rPr>
        <w:t xml:space="preserve"> in </w:t>
      </w:r>
      <w:proofErr w:type="spellStart"/>
      <w:r w:rsidRPr="008F0E9E">
        <w:rPr>
          <w:rFonts w:ascii="Arial" w:eastAsia="Times New Roman" w:hAnsi="Arial" w:cs="Arial"/>
          <w:sz w:val="18"/>
          <w:szCs w:val="18"/>
          <w:lang w:eastAsia="sl-SI"/>
        </w:rPr>
        <w:t>virucidno</w:t>
      </w:r>
      <w:proofErr w:type="spellEnd"/>
      <w:r w:rsidRPr="008F0E9E">
        <w:rPr>
          <w:rFonts w:ascii="Arial" w:eastAsia="Times New Roman" w:hAnsi="Arial" w:cs="Arial"/>
          <w:sz w:val="18"/>
          <w:szCs w:val="18"/>
          <w:lang w:eastAsia="sl-SI"/>
        </w:rPr>
        <w:t xml:space="preserve"> delovanje</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 xml:space="preserve">pisna izjava proizvajalca sredstva o kompatibilnosti z endoskopi proizvajalca </w:t>
      </w:r>
      <w:proofErr w:type="spellStart"/>
      <w:r w:rsidRPr="008F0E9E">
        <w:rPr>
          <w:rFonts w:ascii="Arial" w:eastAsia="Times New Roman" w:hAnsi="Arial" w:cs="Arial"/>
          <w:sz w:val="18"/>
          <w:szCs w:val="18"/>
          <w:lang w:eastAsia="sl-SI"/>
        </w:rPr>
        <w:t>KarlStorz</w:t>
      </w:r>
      <w:proofErr w:type="spellEnd"/>
      <w:r w:rsidRPr="008F0E9E">
        <w:rPr>
          <w:rFonts w:ascii="Arial" w:eastAsia="Times New Roman" w:hAnsi="Arial" w:cs="Arial"/>
          <w:sz w:val="18"/>
          <w:szCs w:val="18"/>
          <w:lang w:eastAsia="sl-SI"/>
        </w:rPr>
        <w:t xml:space="preserve"> </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 xml:space="preserve">I. 6.2 Robčki in </w:t>
      </w:r>
      <w:proofErr w:type="spellStart"/>
      <w:r w:rsidRPr="008F0E9E">
        <w:rPr>
          <w:rFonts w:ascii="Arial" w:eastAsia="Times New Roman" w:hAnsi="Arial" w:cs="Arial"/>
          <w:b/>
          <w:sz w:val="18"/>
          <w:szCs w:val="18"/>
          <w:lang w:eastAsia="zh-CN"/>
        </w:rPr>
        <w:t>aktivatorska</w:t>
      </w:r>
      <w:proofErr w:type="spellEnd"/>
      <w:r w:rsidRPr="008F0E9E">
        <w:rPr>
          <w:rFonts w:ascii="Arial" w:eastAsia="Times New Roman" w:hAnsi="Arial" w:cs="Arial"/>
          <w:b/>
          <w:sz w:val="18"/>
          <w:szCs w:val="18"/>
          <w:lang w:eastAsia="zh-CN"/>
        </w:rPr>
        <w:t xml:space="preserve"> pena s </w:t>
      </w:r>
      <w:proofErr w:type="spellStart"/>
      <w:r w:rsidRPr="008F0E9E">
        <w:rPr>
          <w:rFonts w:ascii="Arial" w:eastAsia="Times New Roman" w:hAnsi="Arial" w:cs="Arial"/>
          <w:b/>
          <w:sz w:val="18"/>
          <w:szCs w:val="18"/>
          <w:lang w:eastAsia="zh-CN"/>
        </w:rPr>
        <w:t>sporocidnim</w:t>
      </w:r>
      <w:proofErr w:type="spellEnd"/>
      <w:r w:rsidRPr="008F0E9E">
        <w:rPr>
          <w:rFonts w:ascii="Arial" w:eastAsia="Times New Roman" w:hAnsi="Arial" w:cs="Arial"/>
          <w:b/>
          <w:sz w:val="18"/>
          <w:szCs w:val="18"/>
          <w:lang w:eastAsia="zh-CN"/>
        </w:rPr>
        <w:t xml:space="preserve"> delovanjem za sistem </w:t>
      </w:r>
      <w:proofErr w:type="spellStart"/>
      <w:r w:rsidRPr="008F0E9E">
        <w:rPr>
          <w:rFonts w:ascii="Arial" w:eastAsia="Times New Roman" w:hAnsi="Arial" w:cs="Arial"/>
          <w:b/>
          <w:sz w:val="18"/>
          <w:szCs w:val="18"/>
          <w:lang w:eastAsia="zh-CN"/>
        </w:rPr>
        <w:t>Tristel</w:t>
      </w:r>
      <w:proofErr w:type="spellEnd"/>
    </w:p>
    <w:p w:rsidR="008F0E9E" w:rsidRPr="008F0E9E" w:rsidRDefault="008F0E9E" w:rsidP="008F0E9E">
      <w:pPr>
        <w:tabs>
          <w:tab w:val="num" w:pos="0"/>
        </w:tabs>
        <w:suppressAutoHyphens/>
        <w:spacing w:after="0" w:line="240" w:lineRule="auto"/>
        <w:ind w:left="709" w:hanging="283"/>
        <w:rPr>
          <w:rFonts w:ascii="Arial" w:eastAsia="Times New Roman" w:hAnsi="Arial" w:cs="Arial"/>
          <w:sz w:val="18"/>
          <w:szCs w:val="18"/>
          <w:lang w:eastAsia="sl-SI"/>
        </w:rPr>
      </w:pPr>
      <w:r w:rsidRPr="008F0E9E">
        <w:rPr>
          <w:rFonts w:ascii="Arial" w:eastAsia="Times New Roman" w:hAnsi="Arial" w:cs="Arial"/>
          <w:sz w:val="18"/>
          <w:szCs w:val="18"/>
          <w:lang w:eastAsia="sl-SI"/>
        </w:rPr>
        <w:t>a)</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 xml:space="preserve">aktivne komponente zagotavljajo dezinfekcijo visoke stopnje in </w:t>
      </w:r>
      <w:proofErr w:type="spellStart"/>
      <w:r w:rsidRPr="008F0E9E">
        <w:rPr>
          <w:rFonts w:ascii="Arial" w:eastAsia="Times New Roman" w:hAnsi="Arial" w:cs="Arial"/>
          <w:sz w:val="18"/>
          <w:szCs w:val="18"/>
          <w:lang w:eastAsia="sl-SI"/>
        </w:rPr>
        <w:t>sporocidno</w:t>
      </w:r>
      <w:proofErr w:type="spellEnd"/>
      <w:r w:rsidRPr="008F0E9E">
        <w:rPr>
          <w:rFonts w:ascii="Arial" w:eastAsia="Times New Roman" w:hAnsi="Arial" w:cs="Arial"/>
          <w:sz w:val="18"/>
          <w:szCs w:val="18"/>
          <w:lang w:eastAsia="sl-SI"/>
        </w:rPr>
        <w:t xml:space="preserve"> delovanje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sredstvo je namenjeno dezinfekciji in sterilizaciji medicinske opreme, inštrumentov in endoskopov</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embalaža: robček je posamično pakiran, pena do 300mLdoza</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 xml:space="preserve">pisna izjava proizvajalca sredstva o kompatibilnosti z endoskopi proizvajalca </w:t>
      </w:r>
      <w:proofErr w:type="spellStart"/>
      <w:r w:rsidRPr="008F0E9E">
        <w:rPr>
          <w:rFonts w:ascii="Arial" w:eastAsia="Times New Roman" w:hAnsi="Arial" w:cs="Arial"/>
          <w:sz w:val="18"/>
          <w:szCs w:val="18"/>
          <w:lang w:eastAsia="sl-SI"/>
        </w:rPr>
        <w:t>KarlStorz</w:t>
      </w:r>
      <w:proofErr w:type="spellEnd"/>
      <w:r w:rsidRPr="008F0E9E">
        <w:rPr>
          <w:rFonts w:ascii="Arial" w:eastAsia="Times New Roman" w:hAnsi="Arial" w:cs="Arial"/>
          <w:sz w:val="18"/>
          <w:szCs w:val="18"/>
          <w:lang w:eastAsia="sl-SI"/>
        </w:rPr>
        <w:t xml:space="preserve"> </w:t>
      </w:r>
    </w:p>
    <w:p w:rsidR="008F0E9E" w:rsidRPr="008F0E9E" w:rsidRDefault="008F0E9E" w:rsidP="008F0E9E">
      <w:pPr>
        <w:suppressAutoHyphens/>
        <w:spacing w:after="0" w:line="240" w:lineRule="auto"/>
        <w:rPr>
          <w:rFonts w:ascii="Arial" w:eastAsia="Times New Roman" w:hAnsi="Arial" w:cs="Arial"/>
          <w:sz w:val="18"/>
          <w:szCs w:val="18"/>
          <w:lang w:eastAsia="sl-SI"/>
        </w:rPr>
      </w:pPr>
    </w:p>
    <w:p w:rsidR="008F0E9E" w:rsidRPr="008F0E9E" w:rsidRDefault="008F0E9E" w:rsidP="008F0E9E">
      <w:pPr>
        <w:suppressAutoHyphens/>
        <w:spacing w:after="0" w:line="240" w:lineRule="auto"/>
        <w:rPr>
          <w:rFonts w:ascii="Arial" w:eastAsia="Times New Roman" w:hAnsi="Arial" w:cs="Arial"/>
          <w:b/>
          <w:sz w:val="18"/>
          <w:szCs w:val="18"/>
          <w:u w:val="single"/>
          <w:lang w:eastAsia="sl-SI"/>
        </w:rPr>
      </w:pPr>
      <w:r w:rsidRPr="008F0E9E">
        <w:rPr>
          <w:rFonts w:ascii="Arial" w:eastAsia="Times New Roman" w:hAnsi="Arial" w:cs="Arial"/>
          <w:b/>
          <w:sz w:val="18"/>
          <w:szCs w:val="18"/>
          <w:u w:val="single"/>
          <w:lang w:eastAsia="sl-SI"/>
        </w:rPr>
        <w:t>I.5. OSTALA SREDSTVA ZA STROJNO UPORABO</w:t>
      </w:r>
    </w:p>
    <w:p w:rsidR="008F0E9E" w:rsidRPr="008F0E9E" w:rsidRDefault="008F0E9E" w:rsidP="008F0E9E">
      <w:pPr>
        <w:suppressAutoHyphens/>
        <w:spacing w:after="0" w:line="240" w:lineRule="auto"/>
        <w:rPr>
          <w:rFonts w:ascii="Arial" w:eastAsia="Times New Roman" w:hAnsi="Arial" w:cs="Arial"/>
          <w:b/>
          <w:sz w:val="18"/>
          <w:szCs w:val="18"/>
          <w:lang w:eastAsia="zh-CN"/>
        </w:rPr>
      </w:pP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I.5.1. Sredstvo dezinfekcijsko za aparat za razkuževanje prostorov AEROSEPT 500</w:t>
      </w:r>
    </w:p>
    <w:p w:rsidR="008F0E9E" w:rsidRPr="008F0E9E" w:rsidRDefault="008F0E9E" w:rsidP="008F0E9E">
      <w:pPr>
        <w:numPr>
          <w:ilvl w:val="0"/>
          <w:numId w:val="32"/>
        </w:numPr>
        <w:suppressAutoHyphens/>
        <w:spacing w:after="0" w:line="240" w:lineRule="auto"/>
        <w:ind w:hanging="654"/>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t>Strokovne zahteve:</w:t>
      </w:r>
    </w:p>
    <w:p w:rsidR="008F0E9E" w:rsidRPr="008F0E9E" w:rsidRDefault="008F0E9E" w:rsidP="008F0E9E">
      <w:pPr>
        <w:numPr>
          <w:ilvl w:val="1"/>
          <w:numId w:val="41"/>
        </w:numPr>
        <w:tabs>
          <w:tab w:val="clear" w:pos="1440"/>
          <w:tab w:val="num" w:pos="1418"/>
        </w:tabs>
        <w:suppressAutoHyphens/>
        <w:spacing w:after="0" w:line="240" w:lineRule="auto"/>
        <w:ind w:left="1418" w:hanging="567"/>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aktivne komponente so </w:t>
      </w:r>
      <w:proofErr w:type="spellStart"/>
      <w:r w:rsidRPr="008F0E9E">
        <w:rPr>
          <w:rFonts w:ascii="Arial" w:eastAsia="Times New Roman" w:hAnsi="Arial" w:cs="Arial"/>
          <w:sz w:val="18"/>
          <w:szCs w:val="18"/>
          <w:lang w:eastAsia="zh-CN"/>
        </w:rPr>
        <w:t>perocetna</w:t>
      </w:r>
      <w:proofErr w:type="spellEnd"/>
      <w:r w:rsidRPr="008F0E9E">
        <w:rPr>
          <w:rFonts w:ascii="Arial" w:eastAsia="Times New Roman" w:hAnsi="Arial" w:cs="Arial"/>
          <w:sz w:val="18"/>
          <w:szCs w:val="18"/>
          <w:lang w:eastAsia="zh-CN"/>
        </w:rPr>
        <w:t xml:space="preserve"> kislina, ocetna kislina, vodikov peroksid</w:t>
      </w:r>
    </w:p>
    <w:p w:rsidR="008F0E9E" w:rsidRPr="008F0E9E" w:rsidRDefault="008F0E9E" w:rsidP="008F0E9E">
      <w:pPr>
        <w:numPr>
          <w:ilvl w:val="0"/>
          <w:numId w:val="32"/>
        </w:numPr>
        <w:suppressAutoHyphens/>
        <w:spacing w:after="0" w:line="240" w:lineRule="auto"/>
        <w:ind w:hanging="654"/>
        <w:rPr>
          <w:rFonts w:ascii="Arial" w:eastAsia="Times New Roman" w:hAnsi="Arial" w:cs="Arial"/>
          <w:sz w:val="18"/>
          <w:szCs w:val="18"/>
          <w:lang w:eastAsia="zh-CN"/>
        </w:rPr>
      </w:pPr>
      <w:r w:rsidRPr="008F0E9E">
        <w:rPr>
          <w:rFonts w:ascii="Arial" w:eastAsia="Times New Roman" w:hAnsi="Arial" w:cs="Arial"/>
          <w:sz w:val="18"/>
          <w:szCs w:val="18"/>
          <w:u w:val="single"/>
          <w:lang w:eastAsia="zh-CN"/>
        </w:rPr>
        <w:lastRenderedPageBreak/>
        <w:t>Varnost in testiranja:</w:t>
      </w:r>
    </w:p>
    <w:p w:rsidR="008F0E9E" w:rsidRPr="008F0E9E" w:rsidRDefault="008F0E9E" w:rsidP="008F0E9E">
      <w:pPr>
        <w:numPr>
          <w:ilvl w:val="0"/>
          <w:numId w:val="47"/>
        </w:numPr>
        <w:suppressAutoHyphens/>
        <w:spacing w:after="0" w:line="240" w:lineRule="auto"/>
        <w:ind w:left="1418" w:hanging="567"/>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varnostni list v slovenskem jeziku</w:t>
      </w:r>
    </w:p>
    <w:p w:rsidR="008F0E9E" w:rsidRPr="008F0E9E" w:rsidRDefault="008F0E9E" w:rsidP="008F0E9E">
      <w:pPr>
        <w:numPr>
          <w:ilvl w:val="0"/>
          <w:numId w:val="47"/>
        </w:numPr>
        <w:suppressAutoHyphens/>
        <w:spacing w:after="0" w:line="240" w:lineRule="auto"/>
        <w:ind w:left="1418" w:hanging="567"/>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v skladu z CEN TC216</w:t>
      </w:r>
    </w:p>
    <w:p w:rsidR="008F0E9E" w:rsidRPr="008F0E9E" w:rsidRDefault="008F0E9E" w:rsidP="008F0E9E">
      <w:pPr>
        <w:numPr>
          <w:ilvl w:val="0"/>
          <w:numId w:val="47"/>
        </w:numPr>
        <w:suppressAutoHyphens/>
        <w:spacing w:after="0" w:line="240" w:lineRule="auto"/>
        <w:ind w:left="1418" w:hanging="567"/>
        <w:jc w:val="both"/>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pisna izjava proizvajalca stroja o kompatibilnosti sredstva z aparatom proizvajalca </w:t>
      </w:r>
      <w:proofErr w:type="spellStart"/>
      <w:r w:rsidRPr="008F0E9E">
        <w:rPr>
          <w:rFonts w:ascii="Arial" w:eastAsia="Times New Roman" w:hAnsi="Arial" w:cs="Arial"/>
          <w:sz w:val="18"/>
          <w:szCs w:val="18"/>
          <w:lang w:eastAsia="zh-CN"/>
        </w:rPr>
        <w:t>Anios</w:t>
      </w:r>
      <w:proofErr w:type="spellEnd"/>
      <w:r w:rsidRPr="008F0E9E">
        <w:rPr>
          <w:rFonts w:ascii="Arial" w:eastAsia="Times New Roman" w:hAnsi="Arial" w:cs="Arial"/>
          <w:sz w:val="18"/>
          <w:szCs w:val="18"/>
          <w:lang w:eastAsia="zh-CN"/>
        </w:rPr>
        <w:t xml:space="preserve"> </w:t>
      </w:r>
      <w:proofErr w:type="spellStart"/>
      <w:r w:rsidRPr="008F0E9E">
        <w:rPr>
          <w:rFonts w:ascii="Arial" w:eastAsia="Times New Roman" w:hAnsi="Arial" w:cs="Arial"/>
          <w:sz w:val="18"/>
          <w:szCs w:val="18"/>
          <w:lang w:eastAsia="zh-CN"/>
        </w:rPr>
        <w:t>laboratories</w:t>
      </w:r>
      <w:proofErr w:type="spellEnd"/>
      <w:r w:rsidRPr="008F0E9E">
        <w:rPr>
          <w:rFonts w:ascii="Arial" w:eastAsia="Times New Roman" w:hAnsi="Arial" w:cs="Arial"/>
          <w:sz w:val="18"/>
          <w:szCs w:val="18"/>
          <w:lang w:eastAsia="zh-CN"/>
        </w:rPr>
        <w:t>, AEROSEPT 500,</w:t>
      </w:r>
      <w:r w:rsidRPr="008F0E9E">
        <w:rPr>
          <w:rFonts w:ascii="Arial" w:eastAsia="Times New Roman" w:hAnsi="Arial" w:cs="Arial"/>
          <w:b/>
          <w:sz w:val="18"/>
          <w:szCs w:val="18"/>
          <w:lang w:eastAsia="zh-CN"/>
        </w:rPr>
        <w:t xml:space="preserve"> </w:t>
      </w:r>
      <w:r w:rsidRPr="008F0E9E">
        <w:rPr>
          <w:rFonts w:ascii="Arial" w:eastAsia="Times New Roman" w:hAnsi="Arial" w:cs="Arial"/>
          <w:sz w:val="18"/>
          <w:szCs w:val="18"/>
          <w:lang w:eastAsia="zh-CN"/>
        </w:rPr>
        <w:t>serija aparata ASP 241</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sz w:val="18"/>
          <w:szCs w:val="18"/>
          <w:lang w:eastAsia="zh-CN"/>
        </w:rPr>
      </w:pPr>
      <w:r w:rsidRPr="008F0E9E">
        <w:rPr>
          <w:rFonts w:ascii="Arial" w:eastAsia="Times New Roman" w:hAnsi="Arial" w:cs="Arial"/>
          <w:b/>
          <w:sz w:val="18"/>
          <w:szCs w:val="18"/>
          <w:lang w:eastAsia="zh-CN"/>
        </w:rPr>
        <w:t xml:space="preserve">I. 5.2 Sredstvo za dezinfekcijo </w:t>
      </w:r>
      <w:proofErr w:type="spellStart"/>
      <w:r w:rsidRPr="008F0E9E">
        <w:rPr>
          <w:rFonts w:ascii="Arial" w:eastAsia="Times New Roman" w:hAnsi="Arial" w:cs="Arial"/>
          <w:b/>
          <w:sz w:val="18"/>
          <w:szCs w:val="18"/>
          <w:lang w:eastAsia="zh-CN"/>
        </w:rPr>
        <w:t>reverzne</w:t>
      </w:r>
      <w:proofErr w:type="spellEnd"/>
      <w:r w:rsidRPr="008F0E9E">
        <w:rPr>
          <w:rFonts w:ascii="Arial" w:eastAsia="Times New Roman" w:hAnsi="Arial" w:cs="Arial"/>
          <w:b/>
          <w:sz w:val="18"/>
          <w:szCs w:val="18"/>
          <w:lang w:eastAsia="zh-CN"/>
        </w:rPr>
        <w:t xml:space="preserve"> osmoze </w:t>
      </w:r>
      <w:proofErr w:type="spellStart"/>
      <w:r w:rsidRPr="008F0E9E">
        <w:rPr>
          <w:rFonts w:ascii="Arial" w:eastAsia="Times New Roman" w:hAnsi="Arial" w:cs="Arial"/>
          <w:b/>
          <w:sz w:val="18"/>
          <w:szCs w:val="18"/>
          <w:lang w:eastAsia="zh-CN"/>
        </w:rPr>
        <w:t>Gambro</w:t>
      </w:r>
      <w:proofErr w:type="spellEnd"/>
    </w:p>
    <w:p w:rsidR="008F0E9E" w:rsidRPr="008F0E9E" w:rsidRDefault="008F0E9E" w:rsidP="008F0E9E">
      <w:pPr>
        <w:tabs>
          <w:tab w:val="num" w:pos="0"/>
        </w:tabs>
        <w:suppressAutoHyphens/>
        <w:spacing w:after="0" w:line="240" w:lineRule="auto"/>
        <w:ind w:left="709" w:hanging="283"/>
        <w:rPr>
          <w:rFonts w:ascii="Arial" w:eastAsia="Times New Roman" w:hAnsi="Arial" w:cs="Arial"/>
          <w:sz w:val="18"/>
          <w:szCs w:val="18"/>
          <w:lang w:eastAsia="sl-SI"/>
        </w:rPr>
      </w:pPr>
      <w:r w:rsidRPr="008F0E9E">
        <w:rPr>
          <w:rFonts w:ascii="Arial" w:eastAsia="Times New Roman" w:hAnsi="Arial" w:cs="Arial"/>
          <w:sz w:val="18"/>
          <w:szCs w:val="18"/>
          <w:lang w:eastAsia="sl-SI"/>
        </w:rPr>
        <w:t>a)</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aktivne komponente so vodikov peroksid, ocetna kislina</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 xml:space="preserve">sredstvo je namenjeno dezinfekciji </w:t>
      </w:r>
      <w:proofErr w:type="spellStart"/>
      <w:r w:rsidRPr="008F0E9E">
        <w:rPr>
          <w:rFonts w:ascii="Arial" w:eastAsia="Times New Roman" w:hAnsi="Arial" w:cs="Arial"/>
          <w:sz w:val="18"/>
          <w:szCs w:val="18"/>
          <w:lang w:eastAsia="sl-SI"/>
        </w:rPr>
        <w:t>reverzne</w:t>
      </w:r>
      <w:proofErr w:type="spellEnd"/>
      <w:r w:rsidRPr="008F0E9E">
        <w:rPr>
          <w:rFonts w:ascii="Arial" w:eastAsia="Times New Roman" w:hAnsi="Arial" w:cs="Arial"/>
          <w:sz w:val="18"/>
          <w:szCs w:val="18"/>
          <w:lang w:eastAsia="sl-SI"/>
        </w:rPr>
        <w:t xml:space="preserve"> osmoze, GAMBRO CEP 100 </w:t>
      </w:r>
      <w:proofErr w:type="spellStart"/>
      <w:r w:rsidRPr="008F0E9E">
        <w:rPr>
          <w:rFonts w:ascii="Arial" w:eastAsia="Times New Roman" w:hAnsi="Arial" w:cs="Arial"/>
          <w:sz w:val="18"/>
          <w:szCs w:val="18"/>
          <w:lang w:eastAsia="sl-SI"/>
        </w:rPr>
        <w:t>wro</w:t>
      </w:r>
      <w:proofErr w:type="spellEnd"/>
      <w:r w:rsidRPr="008F0E9E">
        <w:rPr>
          <w:rFonts w:ascii="Arial" w:eastAsia="Times New Roman" w:hAnsi="Arial" w:cs="Arial"/>
          <w:sz w:val="18"/>
          <w:szCs w:val="18"/>
          <w:lang w:eastAsia="sl-SI"/>
        </w:rPr>
        <w:t xml:space="preserve"> 114 in ero 300 H</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 xml:space="preserve">pisna izjava proizvajalca sredstva o kompatibilnosti </w:t>
      </w:r>
      <w:proofErr w:type="spellStart"/>
      <w:r w:rsidRPr="008F0E9E">
        <w:rPr>
          <w:rFonts w:ascii="Arial" w:eastAsia="Times New Roman" w:hAnsi="Arial" w:cs="Arial"/>
          <w:sz w:val="18"/>
          <w:szCs w:val="18"/>
          <w:lang w:eastAsia="sl-SI"/>
        </w:rPr>
        <w:t>reverzne</w:t>
      </w:r>
      <w:proofErr w:type="spellEnd"/>
      <w:r w:rsidRPr="008F0E9E">
        <w:rPr>
          <w:rFonts w:ascii="Arial" w:eastAsia="Times New Roman" w:hAnsi="Arial" w:cs="Arial"/>
          <w:sz w:val="18"/>
          <w:szCs w:val="18"/>
          <w:lang w:eastAsia="sl-SI"/>
        </w:rPr>
        <w:t xml:space="preserve"> osmoze, GAMBRO CEP 100 ERO 114 in ERO 300 H</w:t>
      </w:r>
    </w:p>
    <w:p w:rsidR="008F0E9E" w:rsidRPr="008F0E9E" w:rsidRDefault="008F0E9E" w:rsidP="008F0E9E">
      <w:pPr>
        <w:suppressAutoHyphens/>
        <w:spacing w:after="0" w:line="240" w:lineRule="auto"/>
        <w:rPr>
          <w:rFonts w:ascii="Arial" w:eastAsia="Times New Roman" w:hAnsi="Arial" w:cs="Arial"/>
          <w:sz w:val="18"/>
          <w:szCs w:val="18"/>
          <w:lang w:eastAsia="sl-SI"/>
        </w:rPr>
      </w:pP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b/>
          <w:sz w:val="18"/>
          <w:szCs w:val="18"/>
          <w:lang w:eastAsia="zh-CN"/>
        </w:rPr>
        <w:t xml:space="preserve">I.7.1 Sredstvo za </w:t>
      </w:r>
      <w:proofErr w:type="spellStart"/>
      <w:r w:rsidRPr="008F0E9E">
        <w:rPr>
          <w:rFonts w:ascii="Arial" w:eastAsia="Times New Roman" w:hAnsi="Arial" w:cs="Arial"/>
          <w:b/>
          <w:sz w:val="18"/>
          <w:szCs w:val="18"/>
          <w:lang w:eastAsia="zh-CN"/>
        </w:rPr>
        <w:t>čiščnje</w:t>
      </w:r>
      <w:proofErr w:type="spellEnd"/>
      <w:r w:rsidRPr="008F0E9E">
        <w:rPr>
          <w:rFonts w:ascii="Arial" w:eastAsia="Times New Roman" w:hAnsi="Arial" w:cs="Arial"/>
          <w:b/>
          <w:sz w:val="18"/>
          <w:szCs w:val="18"/>
          <w:lang w:eastAsia="zh-CN"/>
        </w:rPr>
        <w:t xml:space="preserve"> in razkuževanje diagnostične enote Betatron</w:t>
      </w:r>
    </w:p>
    <w:p w:rsidR="008F0E9E" w:rsidRPr="008F0E9E" w:rsidRDefault="008F0E9E" w:rsidP="008F0E9E">
      <w:pPr>
        <w:numPr>
          <w:ilvl w:val="0"/>
          <w:numId w:val="48"/>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Strokovne zahteve:</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zh-CN"/>
        </w:rPr>
      </w:pPr>
      <w:r w:rsidRPr="008F0E9E">
        <w:rPr>
          <w:rFonts w:ascii="Arial" w:eastAsia="Times New Roman" w:hAnsi="Arial" w:cs="Arial"/>
          <w:sz w:val="18"/>
          <w:szCs w:val="18"/>
          <w:lang w:eastAsia="zh-CN"/>
        </w:rPr>
        <w:t xml:space="preserve">koncentrirana tekočina za čiščenje in dezinfekcijo </w:t>
      </w:r>
      <w:proofErr w:type="spellStart"/>
      <w:r w:rsidRPr="008F0E9E">
        <w:rPr>
          <w:rFonts w:ascii="Arial" w:eastAsia="Times New Roman" w:hAnsi="Arial" w:cs="Arial"/>
          <w:sz w:val="18"/>
          <w:szCs w:val="18"/>
          <w:lang w:eastAsia="zh-CN"/>
        </w:rPr>
        <w:t>aspiracijskega</w:t>
      </w:r>
      <w:proofErr w:type="spellEnd"/>
      <w:r w:rsidRPr="008F0E9E">
        <w:rPr>
          <w:rFonts w:ascii="Arial" w:eastAsia="Times New Roman" w:hAnsi="Arial" w:cs="Arial"/>
          <w:sz w:val="18"/>
          <w:szCs w:val="18"/>
          <w:lang w:eastAsia="zh-CN"/>
        </w:rPr>
        <w:t xml:space="preserve"> cevnega sistema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zh-CN"/>
        </w:rPr>
      </w:pPr>
      <w:r w:rsidRPr="008F0E9E">
        <w:rPr>
          <w:rFonts w:ascii="Arial" w:eastAsia="Times New Roman" w:hAnsi="Arial" w:cs="Arial"/>
          <w:sz w:val="18"/>
          <w:szCs w:val="18"/>
          <w:lang w:eastAsia="zh-CN"/>
        </w:rPr>
        <w:t>izpolnjuje EN 14561, EN 14562, EN 13624 in EN13727</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zh-CN"/>
        </w:rPr>
      </w:pPr>
      <w:r w:rsidRPr="008F0E9E">
        <w:rPr>
          <w:rFonts w:ascii="Arial" w:eastAsia="Times New Roman" w:hAnsi="Arial" w:cs="Arial"/>
          <w:sz w:val="18"/>
          <w:szCs w:val="18"/>
          <w:lang w:eastAsia="zh-CN"/>
        </w:rPr>
        <w:t>ne vsebuje aldehidov, fenolov in fosfatov</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zh-CN"/>
        </w:rPr>
      </w:pPr>
      <w:r w:rsidRPr="008F0E9E">
        <w:rPr>
          <w:rFonts w:ascii="Arial" w:eastAsia="Times New Roman" w:hAnsi="Arial" w:cs="Arial"/>
          <w:sz w:val="18"/>
          <w:szCs w:val="18"/>
          <w:lang w:eastAsia="zh-CN"/>
        </w:rPr>
        <w:t>se ne peni</w:t>
      </w:r>
    </w:p>
    <w:p w:rsidR="008F0E9E" w:rsidRPr="008F0E9E" w:rsidRDefault="008F0E9E" w:rsidP="008F0E9E">
      <w:pPr>
        <w:numPr>
          <w:ilvl w:val="0"/>
          <w:numId w:val="48"/>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pisna izjava proizvajalca sredstva za namen uporabe</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EB170E" w:rsidRDefault="00EB170E" w:rsidP="008F0E9E">
      <w:pPr>
        <w:spacing w:before="225" w:after="225" w:line="240" w:lineRule="auto"/>
      </w:pPr>
    </w:p>
    <w:tbl>
      <w:tblPr>
        <w:tblStyle w:val="NormalTablePHPDOCX"/>
        <w:tblW w:w="2500" w:type="pct"/>
        <w:tblInd w:w="108" w:type="dxa"/>
        <w:tblLook w:val="04A0" w:firstRow="1" w:lastRow="0" w:firstColumn="1" w:lastColumn="0" w:noHBand="0" w:noVBand="1"/>
      </w:tblPr>
      <w:tblGrid>
        <w:gridCol w:w="4529"/>
      </w:tblGrid>
      <w:tr w:rsidR="00EB170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B170E" w:rsidRDefault="006613BC" w:rsidP="008F0E9E">
            <w:r>
              <w:rPr>
                <w:rFonts w:ascii="Arial" w:hAnsi="Arial" w:cs="Arial"/>
                <w:b/>
                <w:bCs/>
                <w:color w:val="000000"/>
                <w:position w:val="-2"/>
                <w:sz w:val="18"/>
                <w:szCs w:val="18"/>
                <w:shd w:val="clear" w:color="auto" w:fill="FFFFFF"/>
              </w:rPr>
              <w:t>Opis predmeta/postavke 2: SKLOP II: OSTALA ČISTILNA, DEZINFEKCIJSKA IN MEHČALNA SREDSTVA</w:t>
            </w:r>
          </w:p>
        </w:tc>
      </w:tr>
    </w:tbl>
    <w:p w:rsidR="008F0E9E" w:rsidRDefault="008F0E9E" w:rsidP="008F0E9E">
      <w:pPr>
        <w:rPr>
          <w:b/>
          <w:u w:val="single"/>
        </w:rPr>
      </w:pPr>
    </w:p>
    <w:p w:rsidR="008F0E9E" w:rsidRPr="008F0E9E" w:rsidRDefault="008F0E9E" w:rsidP="008F0E9E">
      <w:pPr>
        <w:suppressAutoHyphens/>
        <w:spacing w:after="0" w:line="240" w:lineRule="auto"/>
        <w:rPr>
          <w:rFonts w:ascii="Arial" w:eastAsia="Times New Roman" w:hAnsi="Arial" w:cs="Arial"/>
          <w:b/>
          <w:sz w:val="18"/>
          <w:szCs w:val="18"/>
          <w:u w:val="single"/>
          <w:lang w:eastAsia="zh-CN"/>
        </w:rPr>
      </w:pPr>
      <w:r w:rsidRPr="008F0E9E">
        <w:rPr>
          <w:rFonts w:ascii="Arial" w:eastAsia="Times New Roman" w:hAnsi="Arial" w:cs="Arial"/>
          <w:b/>
          <w:sz w:val="18"/>
          <w:szCs w:val="18"/>
          <w:u w:val="single"/>
          <w:lang w:eastAsia="zh-CN"/>
        </w:rPr>
        <w:t>II.1.: SOL ZA MEHČANJE VODE</w:t>
      </w: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b/>
          <w:sz w:val="18"/>
          <w:szCs w:val="18"/>
          <w:lang w:eastAsia="zh-CN"/>
        </w:rPr>
        <w:t>II.1.1, 2 Sol za mehčanje vode</w:t>
      </w:r>
    </w:p>
    <w:p w:rsidR="008F0E9E" w:rsidRPr="008F0E9E" w:rsidRDefault="008F0E9E" w:rsidP="008F0E9E">
      <w:pPr>
        <w:numPr>
          <w:ilvl w:val="0"/>
          <w:numId w:val="27"/>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aktivna komponenta je natrijev hidroksid</w:t>
      </w:r>
    </w:p>
    <w:p w:rsidR="008F0E9E" w:rsidRPr="008F0E9E" w:rsidRDefault="008F0E9E" w:rsidP="008F0E9E">
      <w:pPr>
        <w:tabs>
          <w:tab w:val="num" w:pos="1440"/>
        </w:tabs>
        <w:suppressAutoHyphens/>
        <w:spacing w:after="0" w:line="240" w:lineRule="auto"/>
        <w:ind w:left="1440" w:hanging="447"/>
        <w:jc w:val="both"/>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 xml:space="preserve">sredstvo je namenjeno za uporabo za obnavljanje </w:t>
      </w:r>
      <w:proofErr w:type="spellStart"/>
      <w:r w:rsidRPr="008F0E9E">
        <w:rPr>
          <w:rFonts w:ascii="Arial" w:eastAsia="Times New Roman" w:hAnsi="Arial" w:cs="Arial"/>
          <w:sz w:val="18"/>
          <w:szCs w:val="18"/>
          <w:lang w:eastAsia="sl-SI"/>
        </w:rPr>
        <w:t>jonex</w:t>
      </w:r>
      <w:proofErr w:type="spellEnd"/>
      <w:r w:rsidRPr="008F0E9E">
        <w:rPr>
          <w:rFonts w:ascii="Arial" w:eastAsia="Times New Roman" w:hAnsi="Arial" w:cs="Arial"/>
          <w:sz w:val="18"/>
          <w:szCs w:val="18"/>
          <w:lang w:eastAsia="sl-SI"/>
        </w:rPr>
        <w:t xml:space="preserve"> filtrov za mehčanje pitne in uporabne vode</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pisna izjava proizvajalca sredstva za namen uporabe</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b/>
          <w:sz w:val="18"/>
          <w:szCs w:val="18"/>
          <w:lang w:eastAsia="sl-SI"/>
        </w:rPr>
      </w:pPr>
      <w:r w:rsidRPr="008F0E9E">
        <w:rPr>
          <w:rFonts w:ascii="Arial" w:eastAsia="Times New Roman" w:hAnsi="Arial" w:cs="Arial"/>
          <w:b/>
          <w:sz w:val="18"/>
          <w:szCs w:val="18"/>
          <w:lang w:eastAsia="sl-SI"/>
        </w:rPr>
        <w:t>II.2. SREDSTVA ZA PRIPRAVO TEHNIČNE VODE ZA PARO IN VLAŽENJE</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b/>
          <w:sz w:val="18"/>
          <w:szCs w:val="18"/>
          <w:lang w:eastAsia="zh-CN"/>
        </w:rPr>
        <w:t>II.2.1. SREDSTVO ZA PRIPRAVO KOTLOVNEGA KONDENZATA</w:t>
      </w:r>
    </w:p>
    <w:p w:rsidR="008F0E9E" w:rsidRPr="008F0E9E" w:rsidRDefault="008F0E9E" w:rsidP="008F0E9E">
      <w:pPr>
        <w:numPr>
          <w:ilvl w:val="0"/>
          <w:numId w:val="28"/>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 xml:space="preserve">aktivne komponente so </w:t>
      </w:r>
      <w:proofErr w:type="spellStart"/>
      <w:r w:rsidRPr="008F0E9E">
        <w:rPr>
          <w:rFonts w:ascii="Arial" w:eastAsia="Times New Roman" w:hAnsi="Arial" w:cs="Arial"/>
          <w:sz w:val="18"/>
          <w:szCs w:val="18"/>
          <w:lang w:eastAsia="sl-SI"/>
        </w:rPr>
        <w:t>dietiletanolamin</w:t>
      </w:r>
      <w:proofErr w:type="spellEnd"/>
      <w:r w:rsidRPr="008F0E9E">
        <w:rPr>
          <w:rFonts w:ascii="Arial" w:eastAsia="Times New Roman" w:hAnsi="Arial" w:cs="Arial"/>
          <w:sz w:val="18"/>
          <w:szCs w:val="18"/>
          <w:lang w:eastAsia="sl-SI"/>
        </w:rPr>
        <w:t xml:space="preserve"> in </w:t>
      </w:r>
      <w:proofErr w:type="spellStart"/>
      <w:r w:rsidRPr="008F0E9E">
        <w:rPr>
          <w:rFonts w:ascii="Arial" w:eastAsia="Times New Roman" w:hAnsi="Arial" w:cs="Arial"/>
          <w:sz w:val="18"/>
          <w:szCs w:val="18"/>
          <w:lang w:eastAsia="sl-SI"/>
        </w:rPr>
        <w:t>morfolin</w:t>
      </w:r>
      <w:proofErr w:type="spellEnd"/>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pH je 11,1</w:t>
      </w:r>
    </w:p>
    <w:p w:rsidR="008F0E9E" w:rsidRPr="008F0E9E" w:rsidRDefault="008F0E9E" w:rsidP="008F0E9E">
      <w:pPr>
        <w:tabs>
          <w:tab w:val="num" w:pos="1440"/>
        </w:tabs>
        <w:suppressAutoHyphens/>
        <w:spacing w:after="0" w:line="240" w:lineRule="auto"/>
        <w:ind w:left="1440" w:hanging="447"/>
        <w:jc w:val="both"/>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sredstvo je namenjeno za pripravo kotlovnega kondenzata</w:t>
      </w:r>
    </w:p>
    <w:p w:rsidR="008F0E9E" w:rsidRPr="008F0E9E" w:rsidRDefault="008F0E9E" w:rsidP="008F0E9E">
      <w:pPr>
        <w:tabs>
          <w:tab w:val="num" w:pos="1440"/>
        </w:tabs>
        <w:suppressAutoHyphens/>
        <w:spacing w:after="0" w:line="240" w:lineRule="auto"/>
        <w:rPr>
          <w:rFonts w:ascii="Arial" w:eastAsia="Times New Roman" w:hAnsi="Arial" w:cs="Arial"/>
          <w:sz w:val="18"/>
          <w:szCs w:val="18"/>
          <w:lang w:eastAsia="sl-SI"/>
        </w:rPr>
      </w:pP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pisna izjava proizvajalca sredstva za namen uporabe</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b/>
          <w:sz w:val="18"/>
          <w:szCs w:val="18"/>
          <w:lang w:eastAsia="zh-CN"/>
        </w:rPr>
        <w:t>II.2.2. SREDSTVO ZA PRIPRAVO KOTLOVNE VODE</w:t>
      </w:r>
    </w:p>
    <w:p w:rsidR="008F0E9E" w:rsidRPr="008F0E9E" w:rsidRDefault="008F0E9E" w:rsidP="008F0E9E">
      <w:pPr>
        <w:numPr>
          <w:ilvl w:val="0"/>
          <w:numId w:val="30"/>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aktivna komponenta je natrijev hidroksid</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pH je 13,6</w:t>
      </w:r>
    </w:p>
    <w:p w:rsidR="008F0E9E" w:rsidRPr="008F0E9E" w:rsidRDefault="008F0E9E" w:rsidP="008F0E9E">
      <w:pPr>
        <w:tabs>
          <w:tab w:val="num" w:pos="1440"/>
        </w:tabs>
        <w:suppressAutoHyphens/>
        <w:spacing w:after="0" w:line="240" w:lineRule="auto"/>
        <w:ind w:left="1440" w:hanging="447"/>
        <w:jc w:val="both"/>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sredstvo je namenjeno za pripravo kotlovne vode</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firstLine="273"/>
        <w:rPr>
          <w:rFonts w:ascii="Arial" w:eastAsia="Times New Roman" w:hAnsi="Arial" w:cs="Arial"/>
          <w:sz w:val="18"/>
          <w:szCs w:val="18"/>
          <w:lang w:eastAsia="sl-SI"/>
        </w:rPr>
      </w:pPr>
      <w:r w:rsidRPr="008F0E9E">
        <w:rPr>
          <w:rFonts w:ascii="Arial" w:eastAsia="Times New Roman" w:hAnsi="Arial" w:cs="Arial"/>
          <w:sz w:val="18"/>
          <w:szCs w:val="18"/>
          <w:lang w:eastAsia="sl-SI"/>
        </w:rPr>
        <w:t>varnostni list v slovenskem jeziku</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pisna izjava proizvajalca sredstva za namen uporabe</w:t>
      </w:r>
    </w:p>
    <w:p w:rsidR="008F0E9E" w:rsidRPr="008F0E9E" w:rsidRDefault="008F0E9E" w:rsidP="008F0E9E">
      <w:pPr>
        <w:suppressAutoHyphens/>
        <w:spacing w:after="0" w:line="240" w:lineRule="auto"/>
        <w:rPr>
          <w:rFonts w:ascii="Arial" w:eastAsia="Times New Roman" w:hAnsi="Arial" w:cs="Arial"/>
          <w:sz w:val="18"/>
          <w:szCs w:val="18"/>
          <w:lang w:eastAsia="zh-CN"/>
        </w:rPr>
      </w:pPr>
    </w:p>
    <w:p w:rsidR="008F0E9E" w:rsidRPr="008F0E9E" w:rsidRDefault="008F0E9E" w:rsidP="008F0E9E">
      <w:pPr>
        <w:suppressAutoHyphens/>
        <w:spacing w:after="0" w:line="240" w:lineRule="auto"/>
        <w:rPr>
          <w:rFonts w:ascii="Arial" w:eastAsia="Times New Roman" w:hAnsi="Arial" w:cs="Arial"/>
          <w:b/>
          <w:sz w:val="18"/>
          <w:szCs w:val="18"/>
          <w:lang w:eastAsia="zh-CN"/>
        </w:rPr>
      </w:pPr>
      <w:r w:rsidRPr="008F0E9E">
        <w:rPr>
          <w:rFonts w:ascii="Arial" w:eastAsia="Times New Roman" w:hAnsi="Arial" w:cs="Arial"/>
          <w:b/>
          <w:sz w:val="18"/>
          <w:szCs w:val="18"/>
          <w:lang w:eastAsia="zh-CN"/>
        </w:rPr>
        <w:t>II.2.3. SREDSTVO ZA ODSTRANJEVANJE KISIKA</w:t>
      </w:r>
    </w:p>
    <w:p w:rsidR="008F0E9E" w:rsidRPr="008F0E9E" w:rsidRDefault="008F0E9E" w:rsidP="008F0E9E">
      <w:pPr>
        <w:numPr>
          <w:ilvl w:val="0"/>
          <w:numId w:val="29"/>
        </w:numPr>
        <w:suppressAutoHyphens/>
        <w:spacing w:after="0" w:line="240" w:lineRule="auto"/>
        <w:rPr>
          <w:rFonts w:ascii="Arial" w:eastAsia="Times New Roman" w:hAnsi="Arial" w:cs="Arial"/>
          <w:sz w:val="18"/>
          <w:szCs w:val="18"/>
          <w:lang w:eastAsia="sl-SI"/>
        </w:rPr>
      </w:pPr>
      <w:r w:rsidRPr="008F0E9E">
        <w:rPr>
          <w:rFonts w:ascii="Arial" w:eastAsia="Times New Roman" w:hAnsi="Arial" w:cs="Arial"/>
          <w:sz w:val="18"/>
          <w:szCs w:val="18"/>
          <w:u w:val="single"/>
          <w:lang w:eastAsia="sl-SI"/>
        </w:rPr>
        <w:t>Strokovne zahteve:</w:t>
      </w:r>
    </w:p>
    <w:p w:rsidR="008F0E9E" w:rsidRPr="008F0E9E" w:rsidRDefault="008F0E9E" w:rsidP="008F0E9E">
      <w:pPr>
        <w:tabs>
          <w:tab w:val="num" w:pos="1440"/>
        </w:tabs>
        <w:suppressAutoHyphens/>
        <w:spacing w:after="0" w:line="240" w:lineRule="auto"/>
        <w:ind w:left="1440" w:hanging="447"/>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aktivna komponenta je natrijev hidroksid</w:t>
      </w:r>
    </w:p>
    <w:p w:rsidR="008F0E9E" w:rsidRPr="008F0E9E" w:rsidRDefault="008F0E9E" w:rsidP="008F0E9E">
      <w:pPr>
        <w:tabs>
          <w:tab w:val="num" w:pos="1440"/>
        </w:tabs>
        <w:suppressAutoHyphens/>
        <w:spacing w:after="0" w:line="240" w:lineRule="auto"/>
        <w:ind w:left="1440" w:hanging="447"/>
        <w:jc w:val="both"/>
        <w:rPr>
          <w:rFonts w:ascii="Arial" w:eastAsia="Times New Roman" w:hAnsi="Arial" w:cs="Arial"/>
          <w:sz w:val="18"/>
          <w:szCs w:val="18"/>
          <w:lang w:eastAsia="sl-SI"/>
        </w:rPr>
      </w:pPr>
      <w:r w:rsidRPr="008F0E9E">
        <w:rPr>
          <w:rFonts w:ascii="Arial" w:eastAsia="Times New Roman" w:hAnsi="Arial" w:cs="Arial"/>
          <w:sz w:val="18"/>
          <w:szCs w:val="18"/>
          <w:lang w:eastAsia="sl-SI"/>
        </w:rPr>
        <w:t>-</w:t>
      </w:r>
      <w:r w:rsidRPr="008F0E9E">
        <w:rPr>
          <w:rFonts w:ascii="Arial" w:eastAsia="Times New Roman" w:hAnsi="Arial" w:cs="Arial"/>
          <w:sz w:val="18"/>
          <w:szCs w:val="18"/>
          <w:lang w:eastAsia="sl-SI"/>
        </w:rPr>
        <w:tab/>
        <w:t>sredstvo je namenjeno za odstranjevanje kisika</w:t>
      </w:r>
    </w:p>
    <w:p w:rsidR="008F0E9E" w:rsidRPr="008F0E9E" w:rsidRDefault="008F0E9E" w:rsidP="008F0E9E">
      <w:pPr>
        <w:numPr>
          <w:ilvl w:val="0"/>
          <w:numId w:val="31"/>
        </w:numPr>
        <w:suppressAutoHyphens/>
        <w:spacing w:after="0" w:line="240" w:lineRule="auto"/>
        <w:ind w:hanging="720"/>
        <w:jc w:val="both"/>
        <w:rPr>
          <w:rFonts w:ascii="Arial" w:eastAsia="Times New Roman" w:hAnsi="Arial" w:cs="Arial"/>
          <w:sz w:val="18"/>
          <w:szCs w:val="18"/>
          <w:lang w:eastAsia="sl-SI"/>
        </w:rPr>
      </w:pPr>
      <w:r w:rsidRPr="008F0E9E">
        <w:rPr>
          <w:rFonts w:ascii="Arial" w:eastAsia="Times New Roman" w:hAnsi="Arial" w:cs="Arial"/>
          <w:sz w:val="18"/>
          <w:szCs w:val="18"/>
          <w:lang w:eastAsia="sl-SI"/>
        </w:rPr>
        <w:t>pH od 4,5 do 5,8</w:t>
      </w:r>
    </w:p>
    <w:p w:rsidR="008F0E9E" w:rsidRPr="008F0E9E" w:rsidRDefault="008F0E9E" w:rsidP="008F0E9E">
      <w:pPr>
        <w:tabs>
          <w:tab w:val="num" w:pos="0"/>
        </w:tabs>
        <w:suppressAutoHyphens/>
        <w:spacing w:after="0" w:line="240" w:lineRule="auto"/>
        <w:ind w:left="1080" w:hanging="654"/>
        <w:rPr>
          <w:rFonts w:ascii="Arial" w:eastAsia="Times New Roman" w:hAnsi="Arial" w:cs="Arial"/>
          <w:sz w:val="18"/>
          <w:szCs w:val="18"/>
          <w:lang w:eastAsia="sl-SI"/>
        </w:rPr>
      </w:pPr>
      <w:r w:rsidRPr="008F0E9E">
        <w:rPr>
          <w:rFonts w:ascii="Arial" w:eastAsia="Times New Roman" w:hAnsi="Arial" w:cs="Arial"/>
          <w:sz w:val="18"/>
          <w:szCs w:val="18"/>
          <w:lang w:eastAsia="sl-SI"/>
        </w:rPr>
        <w:t>b)</w:t>
      </w:r>
      <w:r w:rsidRPr="008F0E9E">
        <w:rPr>
          <w:rFonts w:ascii="Arial" w:eastAsia="Times New Roman" w:hAnsi="Arial" w:cs="Arial"/>
          <w:sz w:val="18"/>
          <w:szCs w:val="18"/>
          <w:lang w:eastAsia="sl-SI"/>
        </w:rPr>
        <w:tab/>
      </w:r>
      <w:r w:rsidRPr="008F0E9E">
        <w:rPr>
          <w:rFonts w:ascii="Arial" w:eastAsia="Times New Roman" w:hAnsi="Arial" w:cs="Arial"/>
          <w:sz w:val="18"/>
          <w:szCs w:val="18"/>
          <w:u w:val="single"/>
          <w:lang w:eastAsia="sl-SI"/>
        </w:rPr>
        <w:t>Varnost in testiranja:</w:t>
      </w:r>
    </w:p>
    <w:p w:rsidR="008F0E9E" w:rsidRPr="008F0E9E" w:rsidRDefault="008F0E9E" w:rsidP="008F0E9E">
      <w:pPr>
        <w:numPr>
          <w:ilvl w:val="0"/>
          <w:numId w:val="26"/>
        </w:numPr>
        <w:suppressAutoHyphens/>
        <w:spacing w:after="0" w:line="240" w:lineRule="auto"/>
        <w:ind w:left="1418" w:hanging="425"/>
        <w:rPr>
          <w:rFonts w:ascii="Arial" w:eastAsia="Times New Roman" w:hAnsi="Arial" w:cs="Arial"/>
          <w:sz w:val="18"/>
          <w:szCs w:val="18"/>
          <w:lang w:eastAsia="sl-SI"/>
        </w:rPr>
      </w:pPr>
      <w:r w:rsidRPr="008F0E9E">
        <w:rPr>
          <w:rFonts w:ascii="Arial" w:eastAsia="Times New Roman" w:hAnsi="Arial" w:cs="Arial"/>
          <w:sz w:val="18"/>
          <w:szCs w:val="18"/>
          <w:lang w:eastAsia="sl-SI"/>
        </w:rPr>
        <w:t>pisna izjava proizvajalca sredstva za namen uporabe</w:t>
      </w:r>
    </w:p>
    <w:p w:rsidR="008F0E9E" w:rsidRDefault="008F0E9E" w:rsidP="008F0E9E">
      <w:pPr>
        <w:rPr>
          <w:b/>
          <w:u w:val="single"/>
        </w:rPr>
      </w:pPr>
    </w:p>
    <w:p w:rsidR="008F0E9E" w:rsidRDefault="008F0E9E" w:rsidP="008F0E9E">
      <w:pPr>
        <w:rPr>
          <w:b/>
          <w:u w:val="single"/>
        </w:rPr>
      </w:pPr>
    </w:p>
    <w:p w:rsidR="008F0E9E" w:rsidRDefault="008F0E9E" w:rsidP="008F0E9E"/>
    <w:p w:rsidR="008F0E9E" w:rsidRDefault="008F0E9E" w:rsidP="008F0E9E"/>
    <w:p w:rsidR="008F0E9E" w:rsidRDefault="008F0E9E" w:rsidP="008F0E9E">
      <w:pPr>
        <w:sectPr w:rsidR="008F0E9E" w:rsidSect="00D931BF">
          <w:pgSz w:w="11906" w:h="16838"/>
          <w:pgMar w:top="1418" w:right="1418" w:bottom="1418" w:left="1418" w:header="567" w:footer="680" w:gutter="0"/>
          <w:cols w:space="708"/>
          <w:docGrid w:linePitch="360"/>
        </w:sectPr>
      </w:pPr>
    </w:p>
    <w:p w:rsidR="00827BFC" w:rsidRPr="00A17BFF" w:rsidRDefault="006613BC"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6613BC" w:rsidP="00827BFC">
      <w:pPr>
        <w:pStyle w:val="Paragraf"/>
        <w:rPr>
          <w:rFonts w:ascii="Arial" w:hAnsi="Arial" w:cs="Arial"/>
        </w:rPr>
      </w:pPr>
    </w:p>
    <w:p w:rsidR="00EB170E" w:rsidRDefault="006613BC">
      <w:pPr>
        <w:spacing w:before="225" w:after="225" w:line="240" w:lineRule="auto"/>
        <w:jc w:val="both"/>
      </w:pPr>
      <w:r>
        <w:rPr>
          <w:rFonts w:ascii="Arial" w:hAnsi="Arial" w:cs="Arial"/>
          <w:color w:val="000000"/>
          <w:sz w:val="18"/>
          <w:szCs w:val="18"/>
        </w:rPr>
        <w:t>Ponudbeno dokumentacijo sestavljajo spodaj našteti dokumenti, ki morajo po vsebini</w:t>
      </w:r>
      <w:r>
        <w:rPr>
          <w:rFonts w:ascii="Arial" w:hAnsi="Arial" w:cs="Arial"/>
          <w:color w:val="000000"/>
          <w:sz w:val="18"/>
          <w:szCs w:val="18"/>
        </w:rPr>
        <w:t xml:space="preserve"> in obliki ustrezati obrazcem in drugim navodilom iz razpisne dokumentacije, torej mora biti ponudba izdelana v skladu z zahtevami naročnika, podpisana in žigosana, kjer je to označeno.</w:t>
      </w:r>
    </w:p>
    <w:p w:rsidR="00EB170E" w:rsidRDefault="006613BC">
      <w:pPr>
        <w:spacing w:before="225" w:after="225" w:line="240" w:lineRule="auto"/>
        <w:jc w:val="both"/>
      </w:pPr>
      <w:r>
        <w:rPr>
          <w:rFonts w:ascii="Arial" w:hAnsi="Arial" w:cs="Arial"/>
          <w:color w:val="000000"/>
          <w:sz w:val="18"/>
          <w:szCs w:val="18"/>
        </w:rPr>
        <w:t>V primeru elektronske oddaje se kot original štejejo tudi dokumenti, k</w:t>
      </w:r>
      <w:r>
        <w:rPr>
          <w:rFonts w:ascii="Arial" w:hAnsi="Arial" w:cs="Arial"/>
          <w:color w:val="000000"/>
          <w:sz w:val="18"/>
          <w:szCs w:val="18"/>
        </w:rPr>
        <w:t>i so podpisani (verificirani) z elektronskim podpisom (certifikatom). Kot original pa ne štejejo skeni dokumentov z izpisom elektronske potrditve.</w:t>
      </w:r>
    </w:p>
    <w:p w:rsidR="00EB170E" w:rsidRDefault="006613BC">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w:t>
      </w:r>
      <w:r>
        <w:rPr>
          <w:rFonts w:ascii="Arial" w:hAnsi="Arial" w:cs="Arial"/>
          <w:color w:val="000000"/>
          <w:sz w:val="18"/>
          <w:szCs w:val="18"/>
        </w:rPr>
        <w:t>aja. V primeru, če ponudnik posameznega zahtevanega dokumenta ne predloži (oziroma ga ne predloži na poziv naročnika, če je takšen poziv mogoč na podlagi določil ZJN-3), ali pa bo predloženi dokument v nasprotju z zahtevami razpisne dokumentacije, bo naroč</w:t>
      </w:r>
      <w:r>
        <w:rPr>
          <w:rFonts w:ascii="Arial" w:hAnsi="Arial" w:cs="Arial"/>
          <w:color w:val="000000"/>
          <w:sz w:val="18"/>
          <w:szCs w:val="18"/>
        </w:rPr>
        <w:t>nik tako ponudbo zavrnil kot nedopustno.</w:t>
      </w:r>
    </w:p>
    <w:p w:rsidR="00EB170E" w:rsidRDefault="006613BC">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24169" w:rsidRPr="00A17BFF" w:rsidRDefault="006613BC"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EB170E">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B170E" w:rsidRDefault="006613BC">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B170E" w:rsidRDefault="006613BC">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B170E" w:rsidRDefault="006613BC">
            <w:pPr>
              <w:jc w:val="center"/>
            </w:pPr>
            <w:r>
              <w:rPr>
                <w:rFonts w:ascii="Arial" w:hAnsi="Arial" w:cs="Arial"/>
                <w:b/>
                <w:bCs/>
                <w:color w:val="000000"/>
                <w:position w:val="-3"/>
                <w:sz w:val="20"/>
                <w:szCs w:val="20"/>
                <w:shd w:val="clear" w:color="auto" w:fill="AAAAAA"/>
              </w:rPr>
              <w:t>Opombe</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Ponudba</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 Izpolnjen, podpisan in žigosan in priložen v razdelek »Drugi dokumenti«</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Krovna izjava</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podpisan in žigosan.</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Izjava gospodarskega subjekta in pooblastilo za pridobitev podatkov iz kazenske evidence</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podpisan in žigosan.</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Izjava članov organov in zastopnikov gospodarskega subjekta in pooblastilo za pridobitev podatkov iz kazenske evidence</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podpisan in žigosan. </w:t>
            </w:r>
          </w:p>
          <w:p w:rsidR="00EB170E" w:rsidRDefault="006613BC">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Vzorec menič</w:t>
            </w:r>
            <w:r>
              <w:rPr>
                <w:rFonts w:ascii="Arial" w:hAnsi="Arial" w:cs="Arial"/>
                <w:color w:val="000000"/>
                <w:position w:val="-2"/>
                <w:sz w:val="18"/>
                <w:szCs w:val="18"/>
              </w:rPr>
              <w:t>ne izjave za dobro izvedbo</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Parafiran.</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Izjava o lastniških deležih</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Izpolnjen, podpisan in žigosan</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Vzorec pogodbe: Pogodba za dobavo medicinsko potrošnega materiala_možnost podaljšanja.</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Parafiran, podpisan in žigosan.</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Predračun - sezn</w:t>
            </w:r>
            <w:r>
              <w:rPr>
                <w:rFonts w:ascii="Arial" w:hAnsi="Arial" w:cs="Arial"/>
                <w:color w:val="000000"/>
                <w:position w:val="-2"/>
                <w:sz w:val="18"/>
                <w:szCs w:val="18"/>
              </w:rPr>
              <w:t>am razpisanega blaga ali storitev</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 xml:space="preserve">Predračun-seznam razpisanega blaga ali storitev je sestavni del ponudbe. Ponudnik predračun predloži k ponudbi v pisni (scan) in v elektronski obliki </w:t>
            </w:r>
            <w:r>
              <w:rPr>
                <w:rFonts w:ascii="Arial" w:hAnsi="Arial" w:cs="Arial"/>
                <w:color w:val="000000"/>
                <w:position w:val="-2"/>
                <w:sz w:val="18"/>
                <w:szCs w:val="18"/>
              </w:rPr>
              <w:lastRenderedPageBreak/>
              <w:t>(xls.). Pisna verzija predračuna mora biti izpolnjena, podpisana in ož</w:t>
            </w:r>
            <w:r>
              <w:rPr>
                <w:rFonts w:ascii="Arial" w:hAnsi="Arial" w:cs="Arial"/>
                <w:color w:val="000000"/>
                <w:position w:val="-2"/>
                <w:sz w:val="18"/>
                <w:szCs w:val="18"/>
              </w:rPr>
              <w:t>igosana (vsak list posebej) in naložena v razdelek "Predračun".  Elektronska oblika mora biti priložena v razdelek "Drugi dokumenti".</w:t>
            </w:r>
          </w:p>
        </w:tc>
      </w:tr>
      <w:tr w:rsidR="00EB170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Tehnična dokumentacija</w:t>
            </w:r>
          </w:p>
          <w:p w:rsidR="00EB170E" w:rsidRDefault="00EB170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spacing w:before="135" w:after="135"/>
              <w:jc w:val="both"/>
              <w:textAlignment w:val="center"/>
            </w:pPr>
            <w:r>
              <w:rPr>
                <w:rFonts w:ascii="Arial" w:hAnsi="Arial" w:cs="Arial"/>
                <w:color w:val="000000"/>
                <w:position w:val="-2"/>
                <w:sz w:val="18"/>
                <w:szCs w:val="18"/>
              </w:rPr>
              <w:t>Tehnična dokumentacija mora biti priložena v skladu z navodili v poglavju Pogoji za priznanje u</w:t>
            </w:r>
            <w:r>
              <w:rPr>
                <w:rFonts w:ascii="Arial" w:hAnsi="Arial" w:cs="Arial"/>
                <w:color w:val="000000"/>
                <w:position w:val="-2"/>
                <w:sz w:val="18"/>
                <w:szCs w:val="18"/>
              </w:rPr>
              <w:t>sposobljenosti/Tehnična sposobnost/Pogoj: Skladnost ponujenega blaga z naročnikovimi strokovnimi zahtevami ter navodili v poglavju Tehnična specifikacija.</w:t>
            </w:r>
          </w:p>
        </w:tc>
      </w:tr>
    </w:tbl>
    <w:p w:rsidR="00EB170E" w:rsidRDefault="00EB170E">
      <w:pPr>
        <w:sectPr w:rsidR="00EB170E" w:rsidSect="00D931BF">
          <w:pgSz w:w="11906" w:h="16838"/>
          <w:pgMar w:top="1418" w:right="1418" w:bottom="1418" w:left="1418" w:header="567" w:footer="680"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B2A75" w:rsidRDefault="006613BC" w:rsidP="00EB2A75">
      <w:pPr>
        <w:spacing w:after="120"/>
        <w:rPr>
          <w:rFonts w:ascii="Arial" w:hAnsi="Arial" w:cs="Arial"/>
        </w:rPr>
      </w:pPr>
    </w:p>
    <w:p w:rsidR="00EB170E" w:rsidRDefault="006613BC">
      <w:pPr>
        <w:spacing w:before="225" w:after="225" w:line="240" w:lineRule="auto"/>
        <w:jc w:val="both"/>
      </w:pPr>
      <w:r>
        <w:rPr>
          <w:rFonts w:ascii="Arial" w:hAnsi="Arial" w:cs="Arial"/>
          <w:color w:val="000000"/>
          <w:sz w:val="18"/>
          <w:szCs w:val="18"/>
        </w:rPr>
        <w:t>Na osnovi povabila za naročilo »</w:t>
      </w:r>
      <w:r w:rsidR="0097067C" w:rsidRPr="0097067C">
        <w:rPr>
          <w:rFonts w:ascii="Arial" w:hAnsi="Arial" w:cs="Arial" w:hint="eastAsia"/>
          <w:b/>
          <w:bCs/>
          <w:color w:val="000000"/>
          <w:sz w:val="18"/>
          <w:szCs w:val="18"/>
        </w:rPr>
        <w:t>Č</w:t>
      </w:r>
      <w:r w:rsidR="0097067C" w:rsidRPr="0097067C">
        <w:rPr>
          <w:rFonts w:ascii="Arial" w:hAnsi="Arial" w:cs="Arial"/>
          <w:b/>
          <w:bCs/>
          <w:color w:val="000000"/>
          <w:sz w:val="18"/>
          <w:szCs w:val="18"/>
        </w:rPr>
        <w:t>ISTILNA, DEZINFEKCIJSKA IN MEH</w:t>
      </w:r>
      <w:r w:rsidR="0097067C" w:rsidRPr="0097067C">
        <w:rPr>
          <w:rFonts w:ascii="Arial" w:hAnsi="Arial" w:cs="Arial" w:hint="eastAsia"/>
          <w:b/>
          <w:bCs/>
          <w:color w:val="000000"/>
          <w:sz w:val="18"/>
          <w:szCs w:val="18"/>
        </w:rPr>
        <w:t>Č</w:t>
      </w:r>
      <w:r w:rsidR="0097067C" w:rsidRPr="0097067C">
        <w:rPr>
          <w:rFonts w:ascii="Arial" w:hAnsi="Arial" w:cs="Arial"/>
          <w:b/>
          <w:bCs/>
          <w:color w:val="000000"/>
          <w:sz w:val="18"/>
          <w:szCs w:val="18"/>
        </w:rPr>
        <w:t>ALNA SREDSTVA</w:t>
      </w:r>
      <w:r>
        <w:rPr>
          <w:rFonts w:ascii="Arial" w:hAnsi="Arial" w:cs="Arial"/>
          <w:color w:val="000000"/>
          <w:sz w:val="18"/>
          <w:szCs w:val="18"/>
        </w:rPr>
        <w:t>« dajemo ponudbo, kot sledi:</w:t>
      </w:r>
    </w:p>
    <w:p w:rsidR="00EB170E" w:rsidRDefault="006613BC">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EB170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Ponudbo oddajamo (ustrezno označite):</w:t>
      </w:r>
    </w:p>
    <w:p w:rsidR="00EB170E" w:rsidRDefault="006613BC">
      <w:pPr>
        <w:spacing w:before="225" w:after="225" w:line="240" w:lineRule="auto"/>
        <w:jc w:val="both"/>
      </w:pPr>
      <w:r>
        <w:fldChar w:fldCharType="begin">
          <w:ffData>
            <w:name w:val="cbox16076d3d9adf92"/>
            <w:enabled/>
            <w:calcOnExit w:val="0"/>
            <w:checkBox>
              <w:sizeAuto/>
              <w:default w:val="0"/>
            </w:checkBox>
          </w:ffData>
        </w:fldChar>
      </w:r>
      <w:bookmarkStart w:id="0" w:name="cbox16076d3d9adf92"/>
      <w:r>
        <w:instrText xml:space="preserve"> FORMCHECKBOX </w:instrText>
      </w:r>
      <w:r>
        <w:fldChar w:fldCharType="separate"/>
      </w:r>
      <w:r>
        <w:fldChar w:fldCharType="end"/>
      </w:r>
      <w:bookmarkEnd w:id="0"/>
      <w:r>
        <w:rPr>
          <w:rFonts w:ascii="Arial" w:hAnsi="Arial" w:cs="Arial"/>
          <w:color w:val="000000"/>
          <w:sz w:val="18"/>
          <w:szCs w:val="18"/>
        </w:rPr>
        <w:t> samostojno</w:t>
      </w:r>
    </w:p>
    <w:p w:rsidR="00EB170E" w:rsidRDefault="006613BC">
      <w:pPr>
        <w:spacing w:before="225" w:after="225" w:line="240" w:lineRule="auto"/>
        <w:jc w:val="both"/>
      </w:pPr>
      <w:r>
        <w:fldChar w:fldCharType="begin">
          <w:ffData>
            <w:name w:val="cbox16076d3d9ae3f1"/>
            <w:enabled/>
            <w:calcOnExit w:val="0"/>
            <w:checkBox>
              <w:sizeAuto/>
              <w:default w:val="0"/>
            </w:checkBox>
          </w:ffData>
        </w:fldChar>
      </w:r>
      <w:bookmarkStart w:id="1" w:name="cbox16076d3d9ae3f1"/>
      <w:r>
        <w:instrText xml:space="preserve"> FORMCHECKBOX </w:instrText>
      </w:r>
      <w:r>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EB170E" w:rsidRDefault="006613BC">
      <w:pPr>
        <w:spacing w:before="225" w:after="225" w:line="240" w:lineRule="auto"/>
        <w:jc w:val="both"/>
      </w:pPr>
      <w:r>
        <w:fldChar w:fldCharType="begin">
          <w:ffData>
            <w:name w:val="cbox16076d3d9ae70a"/>
            <w:enabled/>
            <w:calcOnExit w:val="0"/>
            <w:checkBox>
              <w:sizeAuto/>
              <w:default w:val="0"/>
            </w:checkBox>
          </w:ffData>
        </w:fldChar>
      </w:r>
      <w:bookmarkStart w:id="2" w:name="cbox16076d3d9ae70a"/>
      <w:r>
        <w:instrText xml:space="preserve"> </w:instrText>
      </w:r>
      <w:r>
        <w:instrText xml:space="preserve">FORMCHECKBOX </w:instrText>
      </w:r>
      <w:r>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EB170E" w:rsidRDefault="006613BC">
      <w:pPr>
        <w:spacing w:before="225" w:after="225" w:line="240" w:lineRule="auto"/>
        <w:jc w:val="both"/>
      </w:pPr>
      <w:r>
        <w:fldChar w:fldCharType="begin">
          <w:ffData>
            <w:name w:val="cbox16076d3d9aead8"/>
            <w:enabled/>
            <w:calcOnExit w:val="0"/>
            <w:checkBox>
              <w:sizeAuto/>
              <w:default w:val="0"/>
            </w:checkBox>
          </w:ffData>
        </w:fldChar>
      </w:r>
      <w:bookmarkStart w:id="3" w:name="cbox16076d3d9aead8"/>
      <w:r>
        <w:instrText xml:space="preserve"> FORMCHECKBOX </w:instrText>
      </w:r>
      <w:r>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EB170E" w:rsidRDefault="006613B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p w:rsidR="0097067C" w:rsidRDefault="0097067C" w:rsidP="0097067C">
      <w:pPr>
        <w:ind w:left="360"/>
        <w:rPr>
          <w:rStyle w:val="Krepko"/>
          <w:rFonts w:ascii="Arial" w:hAnsi="Arial" w:cs="Arial"/>
          <w:color w:val="000000"/>
          <w:sz w:val="18"/>
          <w:szCs w:val="18"/>
        </w:rPr>
      </w:pPr>
      <w:r>
        <w:rPr>
          <w:rStyle w:val="Krepko"/>
          <w:rFonts w:ascii="Arial" w:hAnsi="Arial" w:cs="Arial"/>
          <w:color w:val="000000"/>
          <w:sz w:val="18"/>
          <w:szCs w:val="18"/>
        </w:rPr>
        <w:t xml:space="preserve">Ponudbena cena je razvidna v Predračunu-seznamu razpisanega blaga ali storitev, ki je sestavni del ponudbe, in sicer v pisni in elektronski obliki. Pisna verzija predračuna mora biti izpolnjena, podpisana in ožigosana (vsak list posebej) in v PDF obliki naložena v razdelek "Predračun". Elektronska oblika predračuna   (datoteka </w:t>
      </w:r>
      <w:proofErr w:type="spellStart"/>
      <w:r>
        <w:rPr>
          <w:rStyle w:val="Krepko"/>
          <w:rFonts w:ascii="Arial" w:hAnsi="Arial" w:cs="Arial"/>
          <w:color w:val="000000"/>
          <w:sz w:val="18"/>
          <w:szCs w:val="18"/>
        </w:rPr>
        <w:t>xls</w:t>
      </w:r>
      <w:proofErr w:type="spellEnd"/>
      <w:r>
        <w:rPr>
          <w:rStyle w:val="Krepko"/>
          <w:rFonts w:ascii="Arial" w:hAnsi="Arial" w:cs="Arial"/>
          <w:color w:val="000000"/>
          <w:sz w:val="18"/>
          <w:szCs w:val="18"/>
        </w:rPr>
        <w:t>) mora biti  obvezno priložena v razdelek "Drugi dokumenti". V primeru, odstopanja natisnjenega medija od prenosnega medija, bo naročnik upošteval natisnjen izvod.</w:t>
      </w:r>
    </w:p>
    <w:p w:rsidR="00EB170E" w:rsidRDefault="006613BC">
      <w:pPr>
        <w:spacing w:before="225" w:after="225" w:line="240" w:lineRule="auto"/>
        <w:jc w:val="both"/>
      </w:pPr>
      <w:r>
        <w:rPr>
          <w:rFonts w:ascii="Arial" w:hAnsi="Arial" w:cs="Arial"/>
          <w:color w:val="000000"/>
          <w:sz w:val="18"/>
          <w:szCs w:val="18"/>
        </w:rPr>
        <w:t>Zavezujemo se, da bomo vsa dela izvršili skladno z zahtevami naro</w:t>
      </w:r>
      <w:r>
        <w:rPr>
          <w:rFonts w:ascii="Arial" w:hAnsi="Arial" w:cs="Arial"/>
          <w:color w:val="000000"/>
          <w:sz w:val="18"/>
          <w:szCs w:val="18"/>
        </w:rPr>
        <w:t>čnika, najkasneje v roku določenem v razpisni dokumentaciji.  </w:t>
      </w:r>
    </w:p>
    <w:p w:rsidR="00EB170E" w:rsidRDefault="006613BC">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EB170E" w:rsidRDefault="006613BC">
      <w:pPr>
        <w:spacing w:before="225" w:after="225" w:line="240" w:lineRule="auto"/>
        <w:jc w:val="both"/>
      </w:pPr>
      <w:r>
        <w:rPr>
          <w:rFonts w:ascii="Arial" w:hAnsi="Arial" w:cs="Arial"/>
          <w:color w:val="000000"/>
          <w:sz w:val="18"/>
          <w:szCs w:val="18"/>
        </w:rPr>
        <w:t>Ponudba mora biti veljavna najmanj do navedenega roka. Prekratka veljavnost ponudbe pomeni razlog za za</w:t>
      </w:r>
      <w:r>
        <w:rPr>
          <w:rFonts w:ascii="Arial" w:hAnsi="Arial" w:cs="Arial"/>
          <w:color w:val="000000"/>
          <w:sz w:val="18"/>
          <w:szCs w:val="18"/>
        </w:rPr>
        <w:t>vrnitev ponudbe.</w:t>
      </w:r>
    </w:p>
    <w:p w:rsidR="00EB170E" w:rsidRDefault="006613B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EB170E" w:rsidRDefault="006613BC">
      <w:pPr>
        <w:spacing w:before="225" w:after="225" w:line="240" w:lineRule="auto"/>
        <w:jc w:val="both"/>
      </w:pPr>
      <w:r>
        <w:rPr>
          <w:rFonts w:ascii="Arial" w:hAnsi="Arial" w:cs="Arial"/>
          <w:color w:val="000000"/>
          <w:sz w:val="18"/>
          <w:szCs w:val="18"/>
        </w:rPr>
        <w:t>Plačila se opravijo na podlagi izdanih računov. Rok plačila je 60 dni od pravilno izstavljenega računa. Roki plačil podizvajalcem so enaki kot za izvajalca.</w:t>
      </w:r>
    </w:p>
    <w:p w:rsidR="00EB170E" w:rsidRDefault="006613BC">
      <w:pPr>
        <w:spacing w:before="225" w:after="225" w:line="240" w:lineRule="auto"/>
        <w:jc w:val="both"/>
      </w:pPr>
      <w:r>
        <w:rPr>
          <w:rFonts w:ascii="Arial" w:hAnsi="Arial" w:cs="Arial"/>
          <w:color w:val="000000"/>
          <w:sz w:val="18"/>
          <w:szCs w:val="18"/>
        </w:rPr>
        <w:t>Izvajalec izstavi račun v elektronski obliki (eRačun) pre</w:t>
      </w:r>
      <w:r>
        <w:rPr>
          <w:rFonts w:ascii="Arial" w:hAnsi="Arial" w:cs="Arial"/>
          <w:color w:val="000000"/>
          <w:sz w:val="18"/>
          <w:szCs w:val="18"/>
        </w:rPr>
        <w:t xml:space="preserve">ko spletnega portala UJPnet.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w:t>
      </w:r>
      <w:r>
        <w:rPr>
          <w:rFonts w:ascii="Arial" w:hAnsi="Arial" w:cs="Arial"/>
          <w:color w:val="000000"/>
          <w:sz w:val="18"/>
          <w:szCs w:val="18"/>
        </w:rPr>
        <w:t>rnjeni ponudniku nobeni stroški v zvezi z izdelavo ponudb.</w:t>
      </w:r>
    </w:p>
    <w:p w:rsidR="00EB170E" w:rsidRDefault="006613B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p w:rsidR="00EB170E" w:rsidRDefault="006613BC">
      <w:pPr>
        <w:spacing w:before="225" w:after="225" w:line="240" w:lineRule="auto"/>
        <w:jc w:val="both"/>
      </w:pPr>
      <w:r>
        <w:rPr>
          <w:rFonts w:ascii="Arial" w:hAnsi="Arial" w:cs="Arial"/>
          <w:color w:val="000000"/>
          <w:sz w:val="18"/>
          <w:szCs w:val="18"/>
        </w:rPr>
        <w:lastRenderedPageBreak/>
        <w:t> </w:t>
      </w: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97067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7067C" w:rsidRDefault="0097067C">
            <w:pPr>
              <w:jc w:val="right"/>
              <w:rPr>
                <w:rFonts w:ascii="Arial" w:hAnsi="Arial" w:cs="Arial"/>
                <w:b/>
                <w:bCs/>
                <w:color w:val="000000"/>
                <w:position w:val="-2"/>
                <w:sz w:val="18"/>
                <w:szCs w:val="18"/>
                <w:shd w:val="clear" w:color="auto" w:fill="CCCCCC"/>
              </w:rPr>
            </w:pPr>
            <w:r>
              <w:rPr>
                <w:rFonts w:ascii="Arial" w:hAnsi="Arial" w:cs="Arial"/>
                <w:b/>
                <w:bCs/>
                <w:color w:val="000000"/>
                <w:position w:val="-2"/>
                <w:sz w:val="18"/>
                <w:szCs w:val="18"/>
                <w:shd w:val="clear" w:color="auto" w:fill="CCCCCC"/>
              </w:rPr>
              <w:t>SKRBNIK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7067C" w:rsidRDefault="0097067C">
            <w:pPr>
              <w:rPr>
                <w:rFonts w:ascii="Arial" w:hAnsi="Arial" w:cs="Arial"/>
                <w:color w:val="000000"/>
                <w:position w:val="-2"/>
                <w:sz w:val="18"/>
                <w:szCs w:val="18"/>
              </w:rPr>
            </w:pP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w:t>
            </w:r>
            <w:r>
              <w:rPr>
                <w:rFonts w:ascii="Arial" w:hAnsi="Arial" w:cs="Arial"/>
                <w:color w:val="000000"/>
                <w:position w:val="-2"/>
                <w:sz w:val="18"/>
                <w:szCs w:val="18"/>
                <w:shd w:val="clear" w:color="auto" w:fill="CCCCCC"/>
              </w:rPr>
              <w:t>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B170E" w:rsidRDefault="006613BC">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w:t>
            </w:r>
            <w:r>
              <w:rPr>
                <w:rFonts w:ascii="Arial" w:hAnsi="Arial" w:cs="Arial"/>
                <w:i/>
                <w:iCs/>
                <w:color w:val="000000"/>
                <w:position w:val="-2"/>
                <w:sz w:val="18"/>
                <w:szCs w:val="18"/>
                <w:shd w:val="clear" w:color="auto" w:fill="CCCCCC"/>
              </w:rPr>
              <w:t>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bl>
    <w:p w:rsidR="00EB170E" w:rsidRDefault="00EB170E"/>
    <w:tbl>
      <w:tblPr>
        <w:tblStyle w:val="NormalTablePHPDOCX"/>
        <w:tblW w:w="8745" w:type="dxa"/>
        <w:tblInd w:w="108" w:type="dxa"/>
        <w:tblLook w:val="04A0" w:firstRow="1" w:lastRow="0" w:firstColumn="1" w:lastColumn="0" w:noHBand="0" w:noVBand="1"/>
      </w:tblPr>
      <w:tblGrid>
        <w:gridCol w:w="4080"/>
        <w:gridCol w:w="4665"/>
      </w:tblGrid>
      <w:tr w:rsidR="00EB170E">
        <w:tc>
          <w:tcPr>
            <w:tcW w:w="4080" w:type="dxa"/>
            <w:gridSpan w:val="2"/>
            <w:tcMar>
              <w:top w:w="75" w:type="dxa"/>
              <w:bottom w:w="75" w:type="dxa"/>
            </w:tcMar>
            <w:vAlign w:val="center"/>
          </w:tcPr>
          <w:p w:rsidR="00EB170E" w:rsidRDefault="006613BC">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EB170E">
        <w:tc>
          <w:tcPr>
            <w:tcW w:w="4080" w:type="dxa"/>
            <w:tcMar>
              <w:top w:w="75" w:type="dxa"/>
              <w:bottom w:w="75" w:type="dxa"/>
            </w:tcMar>
            <w:vAlign w:val="center"/>
          </w:tcPr>
          <w:p w:rsidR="00EB170E" w:rsidRDefault="006613BC">
            <w:r>
              <w:rPr>
                <w:rFonts w:ascii="Arial" w:hAnsi="Arial" w:cs="Arial"/>
                <w:color w:val="000000"/>
                <w:position w:val="-2"/>
                <w:sz w:val="18"/>
                <w:szCs w:val="18"/>
              </w:rPr>
              <w:t>Kraj in datum:</w:t>
            </w:r>
          </w:p>
        </w:tc>
        <w:tc>
          <w:tcPr>
            <w:tcW w:w="0" w:type="auto"/>
            <w:tcMar>
              <w:top w:w="75" w:type="dxa"/>
              <w:bottom w:w="75" w:type="dxa"/>
            </w:tcMar>
            <w:vAlign w:val="center"/>
          </w:tcPr>
          <w:p w:rsidR="00EB170E" w:rsidRDefault="006613BC">
            <w:pPr>
              <w:jc w:val="center"/>
            </w:pPr>
            <w:r>
              <w:rPr>
                <w:rFonts w:ascii="Arial" w:hAnsi="Arial" w:cs="Arial"/>
                <w:color w:val="000000"/>
                <w:position w:val="-2"/>
                <w:sz w:val="18"/>
                <w:szCs w:val="18"/>
              </w:rPr>
              <w:t>Ime in priimek: _____________________</w:t>
            </w:r>
          </w:p>
        </w:tc>
      </w:tr>
      <w:tr w:rsidR="00EB170E">
        <w:tc>
          <w:tcPr>
            <w:tcW w:w="4080" w:type="dxa"/>
            <w:tcMar>
              <w:top w:w="75" w:type="dxa"/>
              <w:bottom w:w="75" w:type="dxa"/>
            </w:tcMar>
            <w:vAlign w:val="center"/>
          </w:tcPr>
          <w:p w:rsidR="00EB170E" w:rsidRDefault="006613BC">
            <w:r>
              <w:rPr>
                <w:rFonts w:ascii="Arial" w:hAnsi="Arial" w:cs="Arial"/>
                <w:color w:val="000000"/>
                <w:position w:val="-2"/>
                <w:sz w:val="18"/>
                <w:szCs w:val="18"/>
              </w:rPr>
              <w:t> </w:t>
            </w:r>
          </w:p>
        </w:tc>
        <w:tc>
          <w:tcPr>
            <w:tcW w:w="0" w:type="auto"/>
            <w:tcMar>
              <w:top w:w="75" w:type="dxa"/>
              <w:bottom w:w="75" w:type="dxa"/>
            </w:tcMar>
            <w:vAlign w:val="center"/>
          </w:tcPr>
          <w:p w:rsidR="00EB170E" w:rsidRDefault="00EB170E"/>
          <w:p w:rsidR="00EB170E" w:rsidRDefault="006613BC">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EB170E" w:rsidRDefault="00EB170E">
      <w:pPr>
        <w:sectPr w:rsidR="00EB170E" w:rsidSect="006E7A2B">
          <w:footerReference w:type="default" r:id="rId12"/>
          <w:pgSz w:w="11906" w:h="16838"/>
          <w:pgMar w:top="1418" w:right="1418" w:bottom="1418" w:left="1418" w:header="567" w:footer="596"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B2A75" w:rsidRDefault="006613BC" w:rsidP="00EB2A75">
      <w:pPr>
        <w:spacing w:after="120"/>
        <w:rPr>
          <w:rFonts w:ascii="Arial" w:hAnsi="Arial" w:cs="Arial"/>
        </w:rPr>
      </w:pPr>
    </w:p>
    <w:p w:rsidR="00EB170E" w:rsidRDefault="006613BC">
      <w:pPr>
        <w:spacing w:before="225" w:after="225" w:line="240" w:lineRule="auto"/>
        <w:jc w:val="both"/>
      </w:pPr>
      <w:r>
        <w:rPr>
          <w:rFonts w:ascii="Arial" w:hAnsi="Arial" w:cs="Arial"/>
          <w:color w:val="000000"/>
          <w:sz w:val="18"/>
          <w:szCs w:val="18"/>
        </w:rPr>
        <w:t>V zvezi z javnim naročilom »</w:t>
      </w:r>
      <w:r w:rsidR="0097067C" w:rsidRPr="0097067C">
        <w:rPr>
          <w:rFonts w:ascii="Arial" w:hAnsi="Arial" w:cs="Arial" w:hint="eastAsia"/>
          <w:b/>
          <w:bCs/>
          <w:color w:val="000000"/>
          <w:sz w:val="18"/>
          <w:szCs w:val="18"/>
        </w:rPr>
        <w:t>Č</w:t>
      </w:r>
      <w:r w:rsidR="0097067C" w:rsidRPr="0097067C">
        <w:rPr>
          <w:rFonts w:ascii="Arial" w:hAnsi="Arial" w:cs="Arial"/>
          <w:b/>
          <w:bCs/>
          <w:color w:val="000000"/>
          <w:sz w:val="18"/>
          <w:szCs w:val="18"/>
        </w:rPr>
        <w:t>ISTILNA, DEZINFEKCIJSKA IN MEH</w:t>
      </w:r>
      <w:r w:rsidR="0097067C" w:rsidRPr="0097067C">
        <w:rPr>
          <w:rFonts w:ascii="Arial" w:hAnsi="Arial" w:cs="Arial" w:hint="eastAsia"/>
          <w:b/>
          <w:bCs/>
          <w:color w:val="000000"/>
          <w:sz w:val="18"/>
          <w:szCs w:val="18"/>
        </w:rPr>
        <w:t>Č</w:t>
      </w:r>
      <w:r w:rsidR="0097067C" w:rsidRPr="0097067C">
        <w:rPr>
          <w:rFonts w:ascii="Arial" w:hAnsi="Arial" w:cs="Arial"/>
          <w:b/>
          <w:bCs/>
          <w:color w:val="000000"/>
          <w:sz w:val="18"/>
          <w:szCs w:val="18"/>
        </w:rPr>
        <w:t>ALNA SREDSTVA</w:t>
      </w:r>
      <w:r>
        <w:rPr>
          <w:rFonts w:ascii="Arial" w:hAnsi="Arial" w:cs="Arial"/>
          <w:color w:val="000000"/>
          <w:sz w:val="18"/>
          <w:szCs w:val="18"/>
        </w:rPr>
        <w:t>«,</w:t>
      </w:r>
    </w:p>
    <w:p w:rsidR="00EB170E" w:rsidRDefault="006613BC">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EB170E" w:rsidRDefault="006613BC">
      <w:pPr>
        <w:spacing w:before="225" w:after="225" w:line="240" w:lineRule="auto"/>
        <w:jc w:val="both"/>
      </w:pPr>
      <w:r>
        <w:rPr>
          <w:rFonts w:ascii="Arial" w:hAnsi="Arial" w:cs="Arial"/>
          <w:i/>
          <w:iCs/>
          <w:color w:val="000000"/>
          <w:sz w:val="18"/>
          <w:szCs w:val="18"/>
        </w:rPr>
        <w:t>(naziv ponudnika, partnerja v skupni ponudbi)</w:t>
      </w:r>
    </w:p>
    <w:p w:rsidR="00EB170E" w:rsidRDefault="006613BC">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w:t>
            </w:r>
            <w:r>
              <w:rPr>
                <w:rFonts w:ascii="Arial" w:hAnsi="Arial" w:cs="Arial"/>
                <w:color w:val="000000"/>
                <w:sz w:val="18"/>
                <w:szCs w:val="18"/>
              </w:rPr>
              <w:t>om;</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w:t>
            </w:r>
            <w:r>
              <w:rPr>
                <w:rFonts w:ascii="Arial" w:hAnsi="Arial" w:cs="Arial"/>
                <w:color w:val="000000"/>
                <w:sz w:val="18"/>
                <w:szCs w:val="18"/>
              </w:rPr>
              <w:t>e nobenih stroškov, ki smo jih imeli s pripravo ponudbene dokumentacije;</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w:t>
            </w:r>
            <w:r>
              <w:rPr>
                <w:rFonts w:ascii="Arial" w:hAnsi="Arial" w:cs="Arial"/>
                <w:color w:val="000000"/>
                <w:sz w:val="18"/>
                <w:szCs w:val="18"/>
              </w:rPr>
              <w:t xml:space="preserve"> pooblastila, če jih bo ta zahteval;</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pri pripravi ponudbe in</w:t>
            </w:r>
            <w:r>
              <w:rPr>
                <w:rFonts w:ascii="Arial" w:hAnsi="Arial" w:cs="Arial"/>
                <w:color w:val="000000"/>
                <w:sz w:val="18"/>
                <w:szCs w:val="18"/>
              </w:rPr>
              <w:t xml:space="preserve"> bomo pri izvajanju pogodbe spoštovali obveznosti, ki izhajajo iz predpisov o varstvu pri delu, zaposlovanju in delovnih pogojih, veljavnih v Republiki Sloveniji;</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w:t>
            </w:r>
            <w:r>
              <w:rPr>
                <w:rFonts w:ascii="Arial" w:hAnsi="Arial" w:cs="Arial"/>
                <w:color w:val="000000"/>
                <w:sz w:val="18"/>
                <w:szCs w:val="18"/>
              </w:rPr>
              <w:t>sobni izvesti razpisana dela, ter da razpolagamo z zadostnimi tehničnimi in kadrovskimi zmogljivostmi za izvedbo javnega naročila;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w:t>
            </w:r>
            <w:r>
              <w:rPr>
                <w:rFonts w:ascii="Arial" w:hAnsi="Arial" w:cs="Arial"/>
                <w:color w:val="000000"/>
                <w:sz w:val="18"/>
                <w:szCs w:val="18"/>
              </w:rPr>
              <w:t>i, standardi, tehničnimi soglasji), tehničnimi navodili, priporočili in normativi ter okoljevarstvenimi predpisi;</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w:t>
            </w:r>
            <w:r>
              <w:rPr>
                <w:rFonts w:ascii="Arial" w:hAnsi="Arial" w:cs="Arial"/>
                <w:color w:val="000000"/>
                <w:sz w:val="18"/>
                <w:szCs w:val="18"/>
              </w:rPr>
              <w:t>enih kadrov pred njihovo menjavo pridobili pisno soglasje naročnika;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w:t>
            </w:r>
            <w:r>
              <w:rPr>
                <w:rFonts w:ascii="Arial" w:hAnsi="Arial" w:cs="Arial"/>
                <w:color w:val="000000"/>
                <w:sz w:val="18"/>
                <w:szCs w:val="18"/>
              </w:rPr>
              <w:t>ddaji ponudbe, zagotavljali najmanj kapacitete v enakem obsegu oziroma najmanj v obsegu, ki bi zadoščal za priznanje usposobljenosti, če bi bili te podizvajalci navedeni v sami ponudbi namesto podizvajalcev, ki jih zamenjujejo;</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 xml:space="preserve">bodo vsi zamenjani kadri ob </w:t>
            </w:r>
            <w:r>
              <w:rPr>
                <w:rFonts w:ascii="Arial" w:hAnsi="Arial" w:cs="Arial"/>
                <w:color w:val="000000"/>
                <w:sz w:val="18"/>
                <w:szCs w:val="18"/>
              </w:rPr>
              <w:t>morebitni menjavi izpolnjevali kadrovske pogoje, ki jih je določil naročnik v razpisni dokumentaciji;</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 xml:space="preserve">se v celoti strinjamo in sprejemamo pogoje naročnika, navedene v tej razpisni dokumentaciji, da po njih dajemo svojo ponudbo za izvedbo razpisnih del ter </w:t>
            </w:r>
            <w:r>
              <w:rPr>
                <w:rFonts w:ascii="Arial" w:hAnsi="Arial" w:cs="Arial"/>
                <w:color w:val="000000"/>
                <w:sz w:val="18"/>
                <w:szCs w:val="18"/>
              </w:rPr>
              <w:t>da pod navedenimi pogoji pristopamo k izvedbi predmeta javnega naročila;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vso relevantno zakonodajo, ki s</w:t>
            </w:r>
            <w:r>
              <w:rPr>
                <w:rFonts w:ascii="Arial" w:hAnsi="Arial" w:cs="Arial"/>
                <w:color w:val="000000"/>
                <w:sz w:val="18"/>
                <w:szCs w:val="18"/>
              </w:rPr>
              <w:t>e upošteva pri oddaji tega javnega naročila;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bomo vse prevzete obveznosti izpolnili v predpisani količ</w:t>
            </w:r>
            <w:r>
              <w:rPr>
                <w:rFonts w:ascii="Arial" w:hAnsi="Arial" w:cs="Arial"/>
                <w:color w:val="000000"/>
                <w:sz w:val="18"/>
                <w:szCs w:val="18"/>
              </w:rPr>
              <w:t>ini, kvaliteti in rokih, kot to izhaja iz razpisne dokumentacije za oddajo tega javnega naročila;</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w:t>
            </w:r>
            <w:r>
              <w:rPr>
                <w:rFonts w:ascii="Arial" w:hAnsi="Arial" w:cs="Arial"/>
                <w:color w:val="000000"/>
                <w:sz w:val="18"/>
                <w:szCs w:val="18"/>
              </w:rPr>
              <w:t>35. člena ZIntPK;</w:t>
            </w:r>
          </w:p>
          <w:p w:rsidR="00EB170E" w:rsidRDefault="006613BC">
            <w:pPr>
              <w:numPr>
                <w:ilvl w:val="0"/>
                <w:numId w:val="17"/>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EB170E" w:rsidRDefault="006613BC">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w:t>
            </w:r>
            <w:r>
              <w:rPr>
                <w:rFonts w:ascii="Arial" w:hAnsi="Arial" w:cs="Arial"/>
                <w:color w:val="000000"/>
                <w:sz w:val="18"/>
                <w:szCs w:val="18"/>
              </w:rPr>
              <w:t>nega naročila,</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w:t>
            </w:r>
            <w:r>
              <w:rPr>
                <w:rFonts w:ascii="Arial" w:hAnsi="Arial" w:cs="Arial"/>
                <w:color w:val="000000"/>
                <w:sz w:val="18"/>
                <w:szCs w:val="18"/>
              </w:rPr>
              <w:t>dločanje ali nadzor v njem, ni bil pravnomočno obsojen zaradi storitve kaznivega dejanja naštetega v prvem odstavku 75. člena ZJN-3,</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w:t>
            </w:r>
            <w:r>
              <w:rPr>
                <w:rFonts w:ascii="Arial" w:hAnsi="Arial" w:cs="Arial"/>
                <w:color w:val="000000"/>
                <w:sz w:val="18"/>
                <w:szCs w:val="18"/>
              </w:rPr>
              <w:t>dstva ali poslovanje upravlja upravitelj ali sodišče, ali če so njegove poslovne dejavnosti začasno ustavljene, ali če se je v skladu s predpisi druge države nad njim začel postopek ali pa je nastal položaj z enakimi pravnimi posledicami,</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nimamo na dan, ko</w:t>
            </w:r>
            <w:r>
              <w:rPr>
                <w:rFonts w:ascii="Arial" w:hAnsi="Arial" w:cs="Arial"/>
                <w:color w:val="000000"/>
                <w:sz w:val="18"/>
                <w:szCs w:val="18"/>
              </w:rPr>
              <w:t xml:space="preserve"> je bila oddana prijava, v skladu s predpisi države, v kateri imamo sedež, zapadlih, neplačanih obveznih dajatev in drugih denarnih nedavčnih obveznosti v skladu z zakonom, ki ureja finančno upravo, ki jih pobira davčni organ v skladu s predpisi države, v </w:t>
            </w:r>
            <w:r>
              <w:rPr>
                <w:rFonts w:ascii="Arial" w:hAnsi="Arial" w:cs="Arial"/>
                <w:color w:val="000000"/>
                <w:sz w:val="18"/>
                <w:szCs w:val="18"/>
              </w:rPr>
              <w:t>vrednosti 50 EUR ali več,</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nam v zadnjih treh letih pred potekom roka za od</w:t>
            </w:r>
            <w:r>
              <w:rPr>
                <w:rFonts w:ascii="Arial" w:hAnsi="Arial" w:cs="Arial"/>
                <w:color w:val="000000"/>
                <w:sz w:val="18"/>
                <w:szCs w:val="18"/>
              </w:rPr>
              <w:t>dajo ponudb ni bila s pravnomočno odločbo ali več pravnomočnimi odločbami pristojnega organa Republike Slovenije ali druge države članice ali tretje države dvakrat izrečena globa zaradi prekrška v zvezi s plačili za delo, delovnim časom, počitki, opravljan</w:t>
            </w:r>
            <w:r>
              <w:rPr>
                <w:rFonts w:ascii="Arial" w:hAnsi="Arial" w:cs="Arial"/>
                <w:color w:val="000000"/>
                <w:sz w:val="18"/>
                <w:szCs w:val="18"/>
              </w:rPr>
              <w:t>jem dela na podlagi pogodb civilnega prava kljub obstoju elementov delovnega razmerja ali v zvezi z zaposlovanjem na črno;</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w:t>
            </w:r>
            <w:r>
              <w:rPr>
                <w:rFonts w:ascii="Arial" w:hAnsi="Arial" w:cs="Arial"/>
                <w:color w:val="000000"/>
                <w:sz w:val="18"/>
                <w:szCs w:val="18"/>
              </w:rPr>
              <w:t>nco,</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poslovni subjek</w:t>
            </w:r>
            <w:r>
              <w:rPr>
                <w:rFonts w:ascii="Arial" w:hAnsi="Arial" w:cs="Arial"/>
                <w:color w:val="000000"/>
                <w:sz w:val="18"/>
                <w:szCs w:val="18"/>
              </w:rPr>
              <w:t>t ni povezan s funkcionarjem in po njenem vedenju ni povezan z družinskim članom funkcionarja naročnika na način, določen v prvem odstavku 35. člena ZIntPK,</w:t>
            </w:r>
          </w:p>
          <w:p w:rsidR="00EB170E" w:rsidRDefault="006613BC">
            <w:pPr>
              <w:numPr>
                <w:ilvl w:val="0"/>
                <w:numId w:val="18"/>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EB170E" w:rsidRDefault="006613BC">
      <w:pPr>
        <w:spacing w:before="225" w:after="225" w:line="240" w:lineRule="auto"/>
        <w:jc w:val="both"/>
      </w:pPr>
      <w:r>
        <w:rPr>
          <w:rFonts w:ascii="Arial" w:hAnsi="Arial" w:cs="Arial"/>
          <w:color w:val="000000"/>
          <w:sz w:val="18"/>
          <w:szCs w:val="18"/>
          <w:u w:val="single"/>
        </w:rPr>
        <w:t>S podpis</w:t>
      </w:r>
      <w:r>
        <w:rPr>
          <w:rFonts w:ascii="Arial" w:hAnsi="Arial" w:cs="Arial"/>
          <w:color w:val="000000"/>
          <w:sz w:val="18"/>
          <w:szCs w:val="18"/>
          <w:u w:val="single"/>
        </w:rPr>
        <w:t>om te izjave izjavljamo, da izpolnjujemo vse pogoje iz razpisne dokumentacije, za katere je navedeno, da se izpolnjevanje izkazuje s podpisom te izjave!</w:t>
      </w:r>
    </w:p>
    <w:p w:rsidR="00EB170E" w:rsidRDefault="006613BC">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w:t>
      </w:r>
      <w:r>
        <w:rPr>
          <w:rFonts w:ascii="Arial" w:hAnsi="Arial" w:cs="Arial"/>
          <w:b/>
          <w:bCs/>
          <w:color w:val="000000"/>
          <w:sz w:val="18"/>
          <w:szCs w:val="18"/>
        </w:rPr>
        <w:t>o mesto</w:t>
      </w:r>
      <w:r>
        <w:rPr>
          <w:rFonts w:ascii="Arial" w:hAnsi="Arial" w:cs="Arial"/>
          <w:color w:val="000000"/>
          <w:sz w:val="18"/>
          <w:szCs w:val="18"/>
        </w:rPr>
        <w:t>  v zvezi z oddajo javnega naročila za namene </w:t>
      </w:r>
      <w:r>
        <w:rPr>
          <w:rFonts w:ascii="Arial" w:hAnsi="Arial" w:cs="Arial"/>
          <w:b/>
          <w:bCs/>
          <w:color w:val="000000"/>
          <w:sz w:val="18"/>
          <w:szCs w:val="18"/>
        </w:rPr>
        <w:t>ČISTILNA SREDSTVA ZA STROJNO ČIŠČENJE, objavljen na Portalu javnih naročil pod številko _____________ </w:t>
      </w:r>
      <w:r>
        <w:rPr>
          <w:rFonts w:ascii="Arial" w:hAnsi="Arial" w:cs="Arial"/>
          <w:color w:val="000000"/>
          <w:sz w:val="18"/>
          <w:szCs w:val="18"/>
        </w:rPr>
        <w:t xml:space="preserve">pridobi podatke za preveritev ponudbe v skladu 89. členom ZJN-3 v enotnem informacijskem sistemu – </w:t>
      </w:r>
      <w:r>
        <w:rPr>
          <w:rFonts w:ascii="Arial" w:hAnsi="Arial" w:cs="Arial"/>
          <w:color w:val="000000"/>
          <w:sz w:val="18"/>
          <w:szCs w:val="18"/>
        </w:rPr>
        <w:t>eDosje iz devetega odstavka 77. člena ZJN-3.</w:t>
      </w:r>
    </w:p>
    <w:p w:rsidR="00EB170E" w:rsidRDefault="006613B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Kraj in datum:</w:t>
            </w:r>
          </w:p>
        </w:tc>
        <w:tc>
          <w:tcPr>
            <w:tcW w:w="0" w:type="auto"/>
            <w:tcMar>
              <w:top w:w="75" w:type="dxa"/>
              <w:bottom w:w="75" w:type="dxa"/>
            </w:tcMar>
            <w:vAlign w:val="center"/>
          </w:tcPr>
          <w:p w:rsidR="00EB170E" w:rsidRDefault="006613BC">
            <w:r>
              <w:rPr>
                <w:rFonts w:ascii="Arial" w:hAnsi="Arial" w:cs="Arial"/>
                <w:color w:val="000000"/>
                <w:position w:val="-2"/>
                <w:sz w:val="18"/>
                <w:szCs w:val="18"/>
              </w:rPr>
              <w:t>Ime in priimek: _____________________</w:t>
            </w:r>
          </w:p>
        </w:tc>
      </w:tr>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 </w:t>
            </w:r>
          </w:p>
        </w:tc>
        <w:tc>
          <w:tcPr>
            <w:tcW w:w="0" w:type="auto"/>
            <w:tcMar>
              <w:top w:w="75" w:type="dxa"/>
              <w:bottom w:w="75" w:type="dxa"/>
            </w:tcMar>
            <w:vAlign w:val="center"/>
          </w:tcPr>
          <w:p w:rsidR="00EB170E" w:rsidRDefault="00EB170E"/>
          <w:p w:rsidR="00EB170E" w:rsidRDefault="006613BC">
            <w:pPr>
              <w:jc w:val="center"/>
            </w:pPr>
            <w:r>
              <w:rPr>
                <w:rFonts w:ascii="Arial" w:hAnsi="Arial" w:cs="Arial"/>
                <w:color w:val="A9A9A9"/>
                <w:position w:val="-2"/>
                <w:sz w:val="18"/>
                <w:szCs w:val="18"/>
              </w:rPr>
              <w:t>(žig in podpis)</w:t>
            </w:r>
          </w:p>
        </w:tc>
      </w:tr>
    </w:tbl>
    <w:p w:rsidR="00EB170E" w:rsidRDefault="006613BC">
      <w:pPr>
        <w:spacing w:before="225" w:after="225" w:line="240" w:lineRule="auto"/>
        <w:jc w:val="both"/>
      </w:pPr>
      <w:r>
        <w:rPr>
          <w:rFonts w:ascii="Arial" w:hAnsi="Arial" w:cs="Arial"/>
          <w:color w:val="000000"/>
          <w:sz w:val="18"/>
          <w:szCs w:val="18"/>
        </w:rPr>
        <w:t> </w:t>
      </w:r>
    </w:p>
    <w:p w:rsidR="00EB170E" w:rsidRDefault="00EB170E">
      <w:pPr>
        <w:sectPr w:rsidR="00EB170E" w:rsidSect="006E7A2B">
          <w:footerReference w:type="default" r:id="rId13"/>
          <w:pgSz w:w="11906" w:h="16838"/>
          <w:pgMar w:top="1418" w:right="1418" w:bottom="1418" w:left="1418" w:header="567" w:footer="596"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6613BC" w:rsidP="00EB2A75">
      <w:pPr>
        <w:spacing w:after="120"/>
        <w:rPr>
          <w:rFonts w:ascii="Arial" w:hAnsi="Arial" w:cs="Arial"/>
        </w:rPr>
      </w:pPr>
    </w:p>
    <w:p w:rsidR="00EB170E" w:rsidRDefault="006613BC">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w:t>
      </w:r>
      <w:r>
        <w:rPr>
          <w:rFonts w:ascii="Arial" w:hAnsi="Arial" w:cs="Arial"/>
          <w:color w:val="000000"/>
          <w:sz w:val="18"/>
          <w:szCs w:val="18"/>
        </w:rPr>
        <w:t>benem izjavljamo, da:</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19"/>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w:t>
            </w:r>
            <w:r>
              <w:rPr>
                <w:rFonts w:ascii="Arial" w:hAnsi="Arial" w:cs="Arial"/>
                <w:color w:val="000000"/>
                <w:sz w:val="18"/>
                <w:szCs w:val="18"/>
              </w:rPr>
              <w:t>ka v zvezi s plačilom za delo,</w:t>
            </w:r>
          </w:p>
          <w:p w:rsidR="00EB170E" w:rsidRDefault="006613BC">
            <w:pPr>
              <w:numPr>
                <w:ilvl w:val="0"/>
                <w:numId w:val="1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B170E" w:rsidRDefault="006613BC">
            <w:pPr>
              <w:numPr>
                <w:ilvl w:val="0"/>
                <w:numId w:val="19"/>
              </w:numPr>
              <w:jc w:val="both"/>
              <w:rPr>
                <w:rFonts w:ascii="Arial" w:hAnsi="Arial" w:cs="Arial"/>
                <w:color w:val="000000"/>
                <w:sz w:val="18"/>
                <w:szCs w:val="18"/>
              </w:rPr>
            </w:pPr>
            <w:r>
              <w:rPr>
                <w:rFonts w:ascii="Arial" w:hAnsi="Arial" w:cs="Arial"/>
                <w:color w:val="000000"/>
                <w:sz w:val="18"/>
                <w:szCs w:val="18"/>
              </w:rPr>
              <w:t>bomo, v kolikor bo naročnik zahteval, v postavl</w:t>
            </w:r>
            <w:r>
              <w:rPr>
                <w:rFonts w:ascii="Arial" w:hAnsi="Arial" w:cs="Arial"/>
                <w:color w:val="000000"/>
                <w:sz w:val="18"/>
                <w:szCs w:val="18"/>
              </w:rPr>
              <w:t>jenem roku naročniku izročili ustrezna potrdila, ki se nanašajo na zgoraj navedeno, in se ne vodijo v uradnih evidencah, ki jih vodijo državni organi, organi lokalnih skupnosti ali nosilci javnih pooblastil.</w:t>
            </w:r>
          </w:p>
        </w:tc>
      </w:tr>
    </w:tbl>
    <w:p w:rsidR="00EB170E" w:rsidRDefault="006613BC">
      <w:pPr>
        <w:spacing w:before="225" w:after="225" w:line="240" w:lineRule="auto"/>
        <w:jc w:val="center"/>
      </w:pPr>
      <w:r>
        <w:rPr>
          <w:rFonts w:ascii="Arial" w:hAnsi="Arial" w:cs="Arial"/>
          <w:b/>
          <w:bCs/>
          <w:color w:val="000000"/>
          <w:sz w:val="21"/>
          <w:szCs w:val="21"/>
        </w:rPr>
        <w:t>POOBLASTILO</w:t>
      </w:r>
    </w:p>
    <w:p w:rsidR="00EB170E" w:rsidRDefault="006613BC">
      <w:pPr>
        <w:spacing w:before="225" w:after="225" w:line="240" w:lineRule="auto"/>
        <w:jc w:val="both"/>
      </w:pPr>
      <w:r>
        <w:rPr>
          <w:rFonts w:ascii="Arial" w:hAnsi="Arial" w:cs="Arial"/>
          <w:color w:val="000000"/>
          <w:sz w:val="18"/>
          <w:szCs w:val="18"/>
        </w:rPr>
        <w:t>Pooblaščamo naročnika SPLOŠNA BOLNI</w:t>
      </w:r>
      <w:r>
        <w:rPr>
          <w:rFonts w:ascii="Arial" w:hAnsi="Arial" w:cs="Arial"/>
          <w:color w:val="000000"/>
          <w:sz w:val="18"/>
          <w:szCs w:val="18"/>
        </w:rPr>
        <w:t>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EB170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Kraj in datum:</w:t>
            </w:r>
          </w:p>
        </w:tc>
        <w:tc>
          <w:tcPr>
            <w:tcW w:w="0" w:type="auto"/>
            <w:tcMar>
              <w:top w:w="75" w:type="dxa"/>
              <w:bottom w:w="75" w:type="dxa"/>
            </w:tcMar>
            <w:vAlign w:val="center"/>
          </w:tcPr>
          <w:p w:rsidR="00EB170E" w:rsidRDefault="006613BC">
            <w:r>
              <w:rPr>
                <w:rFonts w:ascii="Arial" w:hAnsi="Arial" w:cs="Arial"/>
                <w:color w:val="000000"/>
                <w:position w:val="-2"/>
                <w:sz w:val="18"/>
                <w:szCs w:val="18"/>
              </w:rPr>
              <w:t>Ime in priimek: _____________________</w:t>
            </w:r>
          </w:p>
        </w:tc>
      </w:tr>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 </w:t>
            </w:r>
          </w:p>
        </w:tc>
        <w:tc>
          <w:tcPr>
            <w:tcW w:w="0" w:type="auto"/>
            <w:tcMar>
              <w:top w:w="75" w:type="dxa"/>
              <w:bottom w:w="75" w:type="dxa"/>
            </w:tcMar>
            <w:vAlign w:val="center"/>
          </w:tcPr>
          <w:p w:rsidR="00EB170E" w:rsidRDefault="00EB170E"/>
          <w:p w:rsidR="00EB170E" w:rsidRDefault="006613BC">
            <w:pPr>
              <w:jc w:val="center"/>
            </w:pPr>
            <w:r>
              <w:rPr>
                <w:rFonts w:ascii="Arial" w:hAnsi="Arial" w:cs="Arial"/>
                <w:color w:val="A9A9A9"/>
                <w:position w:val="-2"/>
                <w:sz w:val="18"/>
                <w:szCs w:val="18"/>
              </w:rPr>
              <w:t>(žig in podpis)</w:t>
            </w:r>
          </w:p>
        </w:tc>
      </w:tr>
    </w:tbl>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 </w:t>
      </w:r>
    </w:p>
    <w:p w:rsidR="00EB170E" w:rsidRDefault="00EB170E">
      <w:pPr>
        <w:sectPr w:rsidR="00EB170E" w:rsidSect="006E7A2B">
          <w:footerReference w:type="default" r:id="rId14"/>
          <w:pgSz w:w="11906" w:h="16838"/>
          <w:pgMar w:top="1418" w:right="1418" w:bottom="1418" w:left="1418" w:header="567" w:footer="596"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w:t>
      </w:r>
      <w:r>
        <w:rPr>
          <w:rFonts w:ascii="Arial" w:hAnsi="Arial" w:cs="Arial"/>
        </w:rPr>
        <w:t>lanov organov in zastopnikov gospodarskega subjekta in pooblastilo za pridobitev podatkov iz kazenske evidence</w:t>
      </w:r>
    </w:p>
    <w:p w:rsidR="00EB2A75" w:rsidRDefault="006613BC" w:rsidP="00EB2A75">
      <w:pPr>
        <w:spacing w:after="120"/>
        <w:rPr>
          <w:rFonts w:ascii="Arial" w:hAnsi="Arial" w:cs="Arial"/>
        </w:rPr>
      </w:pPr>
    </w:p>
    <w:p w:rsidR="00EB170E" w:rsidRDefault="006613BC">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w:t>
      </w:r>
      <w:r>
        <w:rPr>
          <w:rFonts w:ascii="Arial" w:hAnsi="Arial" w:cs="Arial"/>
          <w:color w:val="000000"/>
          <w:sz w:val="18"/>
          <w:szCs w:val="18"/>
        </w:rPr>
        <w:t>vku 75. člena ZJN-3. Obenem izjavljam, da:</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B170E" w:rsidRDefault="006613BC">
            <w:pPr>
              <w:numPr>
                <w:ilvl w:val="0"/>
                <w:numId w:val="20"/>
              </w:numPr>
              <w:jc w:val="both"/>
              <w:rPr>
                <w:rFonts w:ascii="Arial" w:hAnsi="Arial" w:cs="Arial"/>
                <w:color w:val="000000"/>
                <w:sz w:val="18"/>
                <w:szCs w:val="18"/>
              </w:rPr>
            </w:pPr>
            <w:r>
              <w:rPr>
                <w:rFonts w:ascii="Arial" w:hAnsi="Arial" w:cs="Arial"/>
                <w:color w:val="000000"/>
                <w:sz w:val="18"/>
                <w:szCs w:val="18"/>
              </w:rPr>
              <w:t>bom, v kolikor bo naročnik zahteval</w:t>
            </w:r>
            <w:r>
              <w:rPr>
                <w:rFonts w:ascii="Arial" w:hAnsi="Arial" w:cs="Arial"/>
                <w:color w:val="000000"/>
                <w:sz w:val="18"/>
                <w:szCs w:val="18"/>
              </w:rPr>
              <w:t>, v postavljenem roku naročniku izročil/a ustrezna potrdila, ki se nanašajo na zgoraj navedeno, in se ne vodijo v uradnih evidencah, ki jih vodijo državni organi, organi lokalnih skupnosti ali nosilci javnih pooblastil.</w:t>
            </w:r>
          </w:p>
        </w:tc>
      </w:tr>
    </w:tbl>
    <w:p w:rsidR="00EB170E" w:rsidRDefault="006613BC">
      <w:pPr>
        <w:spacing w:before="225" w:after="225" w:line="240" w:lineRule="auto"/>
        <w:jc w:val="center"/>
      </w:pPr>
      <w:r>
        <w:rPr>
          <w:rFonts w:ascii="Arial" w:hAnsi="Arial" w:cs="Arial"/>
          <w:b/>
          <w:bCs/>
          <w:color w:val="000000"/>
          <w:sz w:val="21"/>
          <w:szCs w:val="21"/>
        </w:rPr>
        <w:t>POOBLASTILO</w:t>
      </w:r>
    </w:p>
    <w:p w:rsidR="00EB170E" w:rsidRDefault="006613BC">
      <w:pPr>
        <w:spacing w:before="225" w:after="225" w:line="240" w:lineRule="auto"/>
        <w:jc w:val="both"/>
      </w:pPr>
      <w:r>
        <w:rPr>
          <w:rFonts w:ascii="Arial" w:hAnsi="Arial" w:cs="Arial"/>
          <w:color w:val="000000"/>
          <w:sz w:val="18"/>
          <w:szCs w:val="18"/>
        </w:rPr>
        <w:t>Spodaj podpisani poobla</w:t>
      </w:r>
      <w:r>
        <w:rPr>
          <w:rFonts w:ascii="Arial" w:hAnsi="Arial" w:cs="Arial"/>
          <w:color w:val="000000"/>
          <w:sz w:val="18"/>
          <w:szCs w:val="18"/>
        </w:rPr>
        <w:t xml:space="preserve">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w:t>
      </w:r>
      <w:r>
        <w:rPr>
          <w:rFonts w:ascii="Arial" w:hAnsi="Arial" w:cs="Arial"/>
          <w:color w:val="000000"/>
          <w:sz w:val="18"/>
          <w:szCs w:val="18"/>
        </w:rPr>
        <w:t>i:</w:t>
      </w:r>
    </w:p>
    <w:tbl>
      <w:tblPr>
        <w:tblStyle w:val="NormalTablePHPDOCX"/>
        <w:tblW w:w="5000" w:type="pct"/>
        <w:tblInd w:w="108" w:type="dxa"/>
        <w:tblLook w:val="04A0" w:firstRow="1" w:lastRow="0" w:firstColumn="1" w:lastColumn="0" w:noHBand="0" w:noVBand="1"/>
      </w:tblPr>
      <w:tblGrid>
        <w:gridCol w:w="3270"/>
        <w:gridCol w:w="5788"/>
      </w:tblGrid>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r w:rsidR="00EB170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B170E" w:rsidRDefault="006613BC">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Kraj in datum:</w:t>
            </w:r>
          </w:p>
        </w:tc>
        <w:tc>
          <w:tcPr>
            <w:tcW w:w="0" w:type="auto"/>
            <w:tcMar>
              <w:top w:w="75" w:type="dxa"/>
              <w:bottom w:w="75" w:type="dxa"/>
            </w:tcMar>
            <w:vAlign w:val="center"/>
          </w:tcPr>
          <w:p w:rsidR="00EB170E" w:rsidRDefault="006613BC">
            <w:r>
              <w:rPr>
                <w:rFonts w:ascii="Arial" w:hAnsi="Arial" w:cs="Arial"/>
                <w:color w:val="000000"/>
                <w:position w:val="-2"/>
                <w:sz w:val="18"/>
                <w:szCs w:val="18"/>
              </w:rPr>
              <w:t>Ime in priimek: _____________________</w:t>
            </w:r>
          </w:p>
        </w:tc>
      </w:tr>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 </w:t>
            </w:r>
          </w:p>
        </w:tc>
        <w:tc>
          <w:tcPr>
            <w:tcW w:w="0" w:type="auto"/>
            <w:tcMar>
              <w:top w:w="75" w:type="dxa"/>
              <w:bottom w:w="75" w:type="dxa"/>
            </w:tcMar>
            <w:vAlign w:val="center"/>
          </w:tcPr>
          <w:p w:rsidR="00EB170E" w:rsidRDefault="006613BC">
            <w:pPr>
              <w:jc w:val="center"/>
            </w:pPr>
            <w:r>
              <w:rPr>
                <w:rFonts w:ascii="Arial" w:hAnsi="Arial" w:cs="Arial"/>
                <w:color w:val="A9A9A9"/>
                <w:position w:val="-2"/>
                <w:sz w:val="18"/>
                <w:szCs w:val="18"/>
              </w:rPr>
              <w:t>(podpis)</w:t>
            </w:r>
          </w:p>
        </w:tc>
      </w:tr>
    </w:tbl>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w:t>
      </w:r>
      <w:r>
        <w:rPr>
          <w:rFonts w:ascii="Arial" w:hAnsi="Arial" w:cs="Arial"/>
          <w:b/>
          <w:bCs/>
          <w:i/>
          <w:iCs/>
          <w:color w:val="000000"/>
          <w:sz w:val="18"/>
          <w:szCs w:val="18"/>
          <w:u w:val="single"/>
        </w:rPr>
        <w:t>zjav ni mogoče podpisati prek pooblaščencev.​ V primeru nastopa s partnerji in podizvajalci, je potrebno izjave predložiti tudi za člane organov PARTNERJEV in PODIZVAJALCEV.</w:t>
      </w:r>
    </w:p>
    <w:p w:rsidR="00EB170E" w:rsidRDefault="006613BC">
      <w:pPr>
        <w:spacing w:before="225" w:after="225" w:line="240" w:lineRule="auto"/>
        <w:jc w:val="both"/>
      </w:pPr>
      <w:r>
        <w:rPr>
          <w:rFonts w:ascii="Arial" w:hAnsi="Arial" w:cs="Arial"/>
          <w:color w:val="000000"/>
          <w:sz w:val="18"/>
          <w:szCs w:val="18"/>
        </w:rPr>
        <w:t> </w:t>
      </w:r>
    </w:p>
    <w:p w:rsidR="00EB170E" w:rsidRDefault="00EB170E">
      <w:pPr>
        <w:sectPr w:rsidR="00EB170E" w:rsidSect="006E7A2B">
          <w:footerReference w:type="default" r:id="rId15"/>
          <w:pgSz w:w="11906" w:h="16838"/>
          <w:pgMar w:top="1418" w:right="1418" w:bottom="1418" w:left="1418" w:header="567" w:footer="596"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EB2A75" w:rsidRDefault="006613BC" w:rsidP="00EB2A75">
      <w:pPr>
        <w:spacing w:after="120"/>
        <w:rPr>
          <w:rFonts w:ascii="Arial" w:hAnsi="Arial" w:cs="Arial"/>
        </w:rPr>
      </w:pPr>
    </w:p>
    <w:p w:rsidR="00EB170E" w:rsidRDefault="006613BC">
      <w:pPr>
        <w:spacing w:before="225" w:after="225" w:line="240" w:lineRule="auto"/>
        <w:jc w:val="center"/>
      </w:pPr>
      <w:r>
        <w:rPr>
          <w:rFonts w:ascii="Arial" w:hAnsi="Arial" w:cs="Arial"/>
          <w:b/>
          <w:bCs/>
          <w:color w:val="000000"/>
          <w:sz w:val="24"/>
          <w:szCs w:val="24"/>
        </w:rPr>
        <w:t>MENIČNA IZJAVA</w:t>
      </w:r>
    </w:p>
    <w:p w:rsidR="00EB170E" w:rsidRDefault="006613BC">
      <w:pPr>
        <w:spacing w:before="225" w:after="225" w:line="240" w:lineRule="auto"/>
        <w:jc w:val="center"/>
      </w:pPr>
      <w:r>
        <w:rPr>
          <w:rFonts w:ascii="Arial" w:hAnsi="Arial" w:cs="Arial"/>
          <w:color w:val="000000"/>
          <w:sz w:val="21"/>
          <w:szCs w:val="21"/>
        </w:rPr>
        <w:t>s pooblastilom za izpolnitev in unovčenje menice</w:t>
      </w:r>
    </w:p>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97067C" w:rsidRDefault="0097067C">
      <w:pPr>
        <w:spacing w:before="225" w:after="225" w:line="240" w:lineRule="auto"/>
        <w:jc w:val="both"/>
        <w:rPr>
          <w:rFonts w:ascii="Arial" w:hAnsi="Arial" w:cs="Arial"/>
          <w:b/>
          <w:bCs/>
          <w:color w:val="000000"/>
          <w:sz w:val="18"/>
          <w:szCs w:val="18"/>
        </w:rPr>
      </w:pPr>
      <w:r w:rsidRPr="0097067C">
        <w:rPr>
          <w:rFonts w:ascii="Arial" w:hAnsi="Arial" w:cs="Arial" w:hint="eastAsia"/>
          <w:b/>
          <w:bCs/>
          <w:color w:val="000000"/>
          <w:sz w:val="18"/>
          <w:szCs w:val="18"/>
        </w:rPr>
        <w:t>Č</w:t>
      </w:r>
      <w:r w:rsidRPr="0097067C">
        <w:rPr>
          <w:rFonts w:ascii="Arial" w:hAnsi="Arial" w:cs="Arial"/>
          <w:b/>
          <w:bCs/>
          <w:color w:val="000000"/>
          <w:sz w:val="18"/>
          <w:szCs w:val="18"/>
        </w:rPr>
        <w:t>ISTILNA, DEZINFEKCIJSKA IN MEH</w:t>
      </w:r>
      <w:r w:rsidRPr="0097067C">
        <w:rPr>
          <w:rFonts w:ascii="Arial" w:hAnsi="Arial" w:cs="Arial" w:hint="eastAsia"/>
          <w:b/>
          <w:bCs/>
          <w:color w:val="000000"/>
          <w:sz w:val="18"/>
          <w:szCs w:val="18"/>
        </w:rPr>
        <w:t>Č</w:t>
      </w:r>
      <w:r w:rsidRPr="0097067C">
        <w:rPr>
          <w:rFonts w:ascii="Arial" w:hAnsi="Arial" w:cs="Arial"/>
          <w:b/>
          <w:bCs/>
          <w:color w:val="000000"/>
          <w:sz w:val="18"/>
          <w:szCs w:val="18"/>
        </w:rPr>
        <w:t xml:space="preserve">ALNA SREDSTVA </w:t>
      </w:r>
    </w:p>
    <w:p w:rsidR="00EB170E" w:rsidRDefault="006613BC">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10 % pogodbene vrednosti z DDV</w:t>
      </w:r>
    </w:p>
    <w:p w:rsidR="00EB170E" w:rsidRDefault="006613BC">
      <w:pPr>
        <w:spacing w:before="225" w:after="225" w:line="240" w:lineRule="auto"/>
        <w:jc w:val="both"/>
      </w:pPr>
      <w:r>
        <w:rPr>
          <w:rFonts w:ascii="Arial" w:hAnsi="Arial" w:cs="Arial"/>
          <w:color w:val="000000"/>
          <w:sz w:val="18"/>
          <w:szCs w:val="18"/>
        </w:rPr>
        <w:t>in z vsemi ostalimi potr</w:t>
      </w:r>
      <w:r>
        <w:rPr>
          <w:rFonts w:ascii="Arial" w:hAnsi="Arial" w:cs="Arial"/>
          <w:color w:val="000000"/>
          <w:sz w:val="18"/>
          <w:szCs w:val="18"/>
        </w:rPr>
        <w:t>ebnimi podatki ter jo na naš račun unovči v primeru, če izvajalec svoje pogodbene obveznosti ne bo izpolnil v dogovorjeni kvaliteti, količini in rokih, opredeljenih v pogodbi o izvedbi predmetnega naročila. Naša obveza velja tudi v primeru delne izpolnitve</w:t>
      </w:r>
      <w:r>
        <w:rPr>
          <w:rFonts w:ascii="Arial" w:hAnsi="Arial" w:cs="Arial"/>
          <w:color w:val="000000"/>
          <w:sz w:val="18"/>
          <w:szCs w:val="18"/>
        </w:rPr>
        <w:t xml:space="preserve"> pogodbene obveznosti, če izvedba tudi delno ne zadostuje pogodbenim zahtevam.</w:t>
      </w:r>
    </w:p>
    <w:p w:rsidR="00EB170E" w:rsidRDefault="006613BC">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EB170E" w:rsidRDefault="006613BC">
      <w:pPr>
        <w:spacing w:before="225" w:after="225" w:line="240" w:lineRule="auto"/>
        <w:jc w:val="both"/>
      </w:pPr>
      <w:r>
        <w:rPr>
          <w:rFonts w:ascii="Arial" w:hAnsi="Arial" w:cs="Arial"/>
          <w:color w:val="000000"/>
          <w:sz w:val="18"/>
          <w:szCs w:val="18"/>
        </w:rPr>
        <w:t>Menica je unovč</w:t>
      </w:r>
      <w:r>
        <w:rPr>
          <w:rFonts w:ascii="Arial" w:hAnsi="Arial" w:cs="Arial"/>
          <w:color w:val="000000"/>
          <w:sz w:val="18"/>
          <w:szCs w:val="18"/>
        </w:rPr>
        <w:t xml:space="preserve">ljiva pri: </w:t>
      </w:r>
      <w:r>
        <w:rPr>
          <w:rFonts w:ascii="Arial" w:hAnsi="Arial" w:cs="Arial"/>
          <w:color w:val="000000"/>
          <w:sz w:val="18"/>
          <w:szCs w:val="18"/>
          <w:u w:val="single"/>
        </w:rPr>
        <w:t>_______________</w:t>
      </w:r>
    </w:p>
    <w:p w:rsidR="00EB170E" w:rsidRDefault="006613BC">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Priloga: </w:t>
      </w:r>
    </w:p>
    <w:p w:rsidR="00EB170E" w:rsidRDefault="006613BC">
      <w:pPr>
        <w:spacing w:before="225" w:after="225" w:line="240" w:lineRule="auto"/>
        <w:jc w:val="both"/>
      </w:pPr>
      <w:r>
        <w:rPr>
          <w:rFonts w:ascii="Arial" w:hAnsi="Arial" w:cs="Arial"/>
          <w:color w:val="000000"/>
          <w:sz w:val="18"/>
          <w:szCs w:val="18"/>
        </w:rPr>
        <w:t>- bianco menica, podpisana in žigosana</w:t>
      </w:r>
    </w:p>
    <w:p w:rsidR="00EB170E" w:rsidRDefault="006613B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B170E" w:rsidRDefault="006613BC">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EB170E">
        <w:tc>
          <w:tcPr>
            <w:tcW w:w="2500" w:type="pct"/>
            <w:tcMar>
              <w:top w:w="75" w:type="dxa"/>
              <w:bottom w:w="75" w:type="dxa"/>
            </w:tcMar>
            <w:vAlign w:val="center"/>
          </w:tcPr>
          <w:p w:rsidR="00EB170E" w:rsidRDefault="006613BC">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B170E" w:rsidRDefault="00EB170E"/>
          <w:p w:rsidR="00EB170E" w:rsidRDefault="006613BC">
            <w:pPr>
              <w:jc w:val="center"/>
            </w:pPr>
            <w:r>
              <w:rPr>
                <w:rFonts w:ascii="Arial" w:hAnsi="Arial" w:cs="Arial"/>
                <w:color w:val="A9A9A9"/>
                <w:position w:val="-2"/>
                <w:sz w:val="18"/>
                <w:szCs w:val="18"/>
              </w:rPr>
              <w:t>(žig in podpis)</w:t>
            </w:r>
          </w:p>
        </w:tc>
      </w:tr>
    </w:tbl>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color w:val="000000"/>
          <w:sz w:val="18"/>
          <w:szCs w:val="18"/>
        </w:rPr>
        <w:t> </w:t>
      </w:r>
    </w:p>
    <w:p w:rsidR="00EB170E" w:rsidRDefault="00EB170E">
      <w:pPr>
        <w:sectPr w:rsidR="00EB170E" w:rsidSect="006E7A2B">
          <w:footerReference w:type="default" r:id="rId16"/>
          <w:pgSz w:w="11906" w:h="16838"/>
          <w:pgMar w:top="1418" w:right="1418" w:bottom="1418" w:left="1418" w:header="567" w:footer="596" w:gutter="0"/>
          <w:cols w:space="708"/>
          <w:docGrid w:linePitch="360"/>
        </w:sectPr>
      </w:pPr>
    </w:p>
    <w:p w:rsidR="00252358" w:rsidRPr="00590863" w:rsidRDefault="006613BC" w:rsidP="00252358">
      <w:pPr>
        <w:spacing w:after="0"/>
        <w:jc w:val="right"/>
        <w:rPr>
          <w:rFonts w:ascii="Arial" w:hAnsi="Arial" w:cs="Arial"/>
          <w:sz w:val="18"/>
          <w:szCs w:val="18"/>
        </w:rPr>
      </w:pPr>
      <w:r w:rsidRPr="00590863">
        <w:rPr>
          <w:rFonts w:ascii="Arial" w:hAnsi="Arial" w:cs="Arial"/>
          <w:sz w:val="18"/>
          <w:szCs w:val="18"/>
        </w:rPr>
        <w:lastRenderedPageBreak/>
        <w:t>Obrazec št: 6</w:t>
      </w:r>
    </w:p>
    <w:p w:rsidR="00252358" w:rsidRPr="00252358" w:rsidRDefault="006613BC" w:rsidP="00252358"/>
    <w:p w:rsidR="00EB2A75" w:rsidRDefault="006613B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6613BC" w:rsidP="00EB2A75">
      <w:pPr>
        <w:spacing w:after="120"/>
        <w:rPr>
          <w:rFonts w:ascii="Arial" w:hAnsi="Arial" w:cs="Arial"/>
        </w:rPr>
      </w:pPr>
    </w:p>
    <w:p w:rsidR="00EB170E" w:rsidRDefault="006613BC">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EB170E" w:rsidRDefault="006613BC">
      <w:pPr>
        <w:spacing w:before="225" w:after="225" w:line="240" w:lineRule="auto"/>
        <w:jc w:val="both"/>
      </w:pPr>
      <w:r>
        <w:rPr>
          <w:rFonts w:ascii="Arial" w:hAnsi="Arial" w:cs="Arial"/>
          <w:color w:val="000000"/>
          <w:sz w:val="18"/>
          <w:szCs w:val="18"/>
        </w:rPr>
        <w:t>- izjavljam, da so družbeniki gospodarskega subjekta (podatki o udelež</w:t>
      </w:r>
      <w:r>
        <w:rPr>
          <w:rFonts w:ascii="Arial" w:hAnsi="Arial" w:cs="Arial"/>
          <w:color w:val="000000"/>
          <w:sz w:val="18"/>
          <w:szCs w:val="18"/>
        </w:rPr>
        <w:t>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Ime in priimek</w:t>
            </w:r>
          </w:p>
          <w:p w:rsidR="00EB170E" w:rsidRDefault="006613BC">
            <w:pPr>
              <w:spacing w:before="135" w:after="135"/>
              <w:jc w:val="both"/>
              <w:textAlignment w:val="center"/>
            </w:pPr>
            <w:r>
              <w:rPr>
                <w:rFonts w:ascii="Arial" w:hAnsi="Arial" w:cs="Arial"/>
                <w:b/>
                <w:bCs/>
                <w:color w:val="000000"/>
                <w:position w:val="-2"/>
                <w:sz w:val="18"/>
                <w:szCs w:val="18"/>
              </w:rPr>
              <w:t>ali</w:t>
            </w:r>
          </w:p>
          <w:p w:rsidR="00EB170E" w:rsidRDefault="006613BC">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Naslov prebivališča</w:t>
            </w:r>
          </w:p>
          <w:p w:rsidR="00EB170E" w:rsidRDefault="006613BC">
            <w:pPr>
              <w:spacing w:before="135" w:after="135"/>
              <w:jc w:val="both"/>
              <w:textAlignment w:val="center"/>
            </w:pPr>
            <w:r>
              <w:rPr>
                <w:rFonts w:ascii="Arial" w:hAnsi="Arial" w:cs="Arial"/>
                <w:b/>
                <w:bCs/>
                <w:color w:val="000000"/>
                <w:position w:val="-2"/>
                <w:sz w:val="18"/>
                <w:szCs w:val="18"/>
              </w:rPr>
              <w:t>ali</w:t>
            </w:r>
          </w:p>
          <w:p w:rsidR="00EB170E" w:rsidRDefault="006613BC">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Delež lastništva</w:t>
            </w:r>
          </w:p>
          <w:p w:rsidR="00EB170E" w:rsidRDefault="006613BC">
            <w:pPr>
              <w:spacing w:before="135" w:after="135"/>
              <w:jc w:val="both"/>
              <w:textAlignment w:val="center"/>
            </w:pPr>
            <w:r>
              <w:rPr>
                <w:rFonts w:ascii="Arial" w:hAnsi="Arial" w:cs="Arial"/>
                <w:b/>
                <w:bCs/>
                <w:color w:val="000000"/>
                <w:position w:val="-2"/>
                <w:sz w:val="18"/>
                <w:szCs w:val="18"/>
              </w:rPr>
              <w:t>ali</w:t>
            </w:r>
          </w:p>
          <w:p w:rsidR="00EB170E" w:rsidRDefault="006613BC">
            <w:pPr>
              <w:spacing w:before="135" w:after="135"/>
              <w:jc w:val="both"/>
              <w:textAlignment w:val="center"/>
            </w:pPr>
            <w:r>
              <w:rPr>
                <w:rFonts w:ascii="Arial" w:hAnsi="Arial" w:cs="Arial"/>
                <w:b/>
                <w:bCs/>
                <w:color w:val="000000"/>
                <w:position w:val="-2"/>
                <w:sz w:val="18"/>
                <w:szCs w:val="18"/>
              </w:rPr>
              <w:t>Delež lastništva gospodarskega s</w:t>
            </w:r>
            <w:r>
              <w:rPr>
                <w:rFonts w:ascii="Arial" w:hAnsi="Arial" w:cs="Arial"/>
                <w:b/>
                <w:bCs/>
                <w:color w:val="000000"/>
                <w:position w:val="-2"/>
                <w:sz w:val="18"/>
                <w:szCs w:val="18"/>
              </w:rPr>
              <w:t>ubjekta</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b/>
                <w:bCs/>
                <w:color w:val="000000"/>
                <w:position w:val="-2"/>
                <w:sz w:val="18"/>
                <w:szCs w:val="18"/>
              </w:rPr>
              <w:t>Delež lastniš</w:t>
            </w:r>
            <w:r>
              <w:rPr>
                <w:rFonts w:ascii="Arial" w:hAnsi="Arial" w:cs="Arial"/>
                <w:b/>
                <w:bCs/>
                <w:color w:val="000000"/>
                <w:position w:val="-2"/>
                <w:sz w:val="18"/>
                <w:szCs w:val="18"/>
              </w:rPr>
              <w:t>tva gospodarskega subjekta</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r w:rsidR="00EB170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B170E" w:rsidRDefault="006613BC">
            <w:pPr>
              <w:spacing w:before="135" w:after="135"/>
              <w:jc w:val="both"/>
              <w:textAlignment w:val="center"/>
            </w:pPr>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w:t>
      </w:r>
      <w:r>
        <w:rPr>
          <w:rFonts w:ascii="Arial" w:hAnsi="Arial" w:cs="Arial"/>
          <w:color w:val="000000"/>
          <w:sz w:val="18"/>
          <w:szCs w:val="18"/>
        </w:rPr>
        <w:t>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EB170E">
        <w:tc>
          <w:tcPr>
            <w:tcW w:w="4080" w:type="dxa"/>
            <w:tcMar>
              <w:top w:w="75" w:type="dxa"/>
              <w:bottom w:w="75" w:type="dxa"/>
            </w:tcMar>
            <w:vAlign w:val="center"/>
          </w:tcPr>
          <w:p w:rsidR="00EB170E" w:rsidRDefault="006613BC">
            <w:r>
              <w:rPr>
                <w:rFonts w:ascii="Arial" w:hAnsi="Arial" w:cs="Arial"/>
                <w:color w:val="000000"/>
                <w:position w:val="-2"/>
                <w:sz w:val="18"/>
                <w:szCs w:val="18"/>
              </w:rPr>
              <w:t>Kraj in datum:</w:t>
            </w:r>
          </w:p>
        </w:tc>
        <w:tc>
          <w:tcPr>
            <w:tcW w:w="0" w:type="auto"/>
            <w:tcMar>
              <w:top w:w="75" w:type="dxa"/>
              <w:bottom w:w="75" w:type="dxa"/>
            </w:tcMar>
            <w:vAlign w:val="center"/>
          </w:tcPr>
          <w:p w:rsidR="00EB170E" w:rsidRDefault="006613BC">
            <w:r>
              <w:rPr>
                <w:rFonts w:ascii="Arial" w:hAnsi="Arial" w:cs="Arial"/>
                <w:color w:val="000000"/>
                <w:position w:val="-2"/>
                <w:sz w:val="18"/>
                <w:szCs w:val="18"/>
              </w:rPr>
              <w:t>Ime in priimek: _____________________</w:t>
            </w:r>
          </w:p>
        </w:tc>
      </w:tr>
      <w:tr w:rsidR="00EB170E">
        <w:tc>
          <w:tcPr>
            <w:tcW w:w="4080" w:type="dxa"/>
            <w:tcMar>
              <w:top w:w="75" w:type="dxa"/>
              <w:bottom w:w="75" w:type="dxa"/>
            </w:tcMar>
            <w:vAlign w:val="center"/>
          </w:tcPr>
          <w:p w:rsidR="00EB170E" w:rsidRDefault="006613BC">
            <w:r>
              <w:rPr>
                <w:rFonts w:ascii="Arial" w:hAnsi="Arial" w:cs="Arial"/>
                <w:color w:val="000000"/>
                <w:position w:val="-2"/>
                <w:sz w:val="18"/>
                <w:szCs w:val="18"/>
              </w:rPr>
              <w:t> </w:t>
            </w:r>
          </w:p>
        </w:tc>
        <w:tc>
          <w:tcPr>
            <w:tcW w:w="0" w:type="auto"/>
            <w:tcMar>
              <w:top w:w="75" w:type="dxa"/>
              <w:bottom w:w="75" w:type="dxa"/>
            </w:tcMar>
            <w:vAlign w:val="center"/>
          </w:tcPr>
          <w:p w:rsidR="00EB170E" w:rsidRDefault="006613BC">
            <w:pPr>
              <w:jc w:val="center"/>
            </w:pPr>
            <w:r>
              <w:rPr>
                <w:rFonts w:ascii="Arial" w:hAnsi="Arial" w:cs="Arial"/>
                <w:color w:val="000000"/>
                <w:position w:val="-2"/>
                <w:sz w:val="18"/>
                <w:szCs w:val="18"/>
              </w:rPr>
              <w:t>(žig in podpis)</w:t>
            </w:r>
          </w:p>
        </w:tc>
      </w:tr>
    </w:tbl>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w:t>
      </w:r>
      <w:r>
        <w:rPr>
          <w:rFonts w:ascii="Arial" w:hAnsi="Arial" w:cs="Arial"/>
          <w:i/>
          <w:iCs/>
          <w:color w:val="000000"/>
          <w:sz w:val="18"/>
          <w:szCs w:val="18"/>
        </w:rPr>
        <w:t xml:space="preserve"> podatkov, se predloži nov obrazec z navedenimi preostalimi podatki.</w:t>
      </w:r>
    </w:p>
    <w:p w:rsidR="00EB170E" w:rsidRDefault="00EB170E">
      <w:pPr>
        <w:sectPr w:rsidR="00EB170E" w:rsidSect="006E7A2B">
          <w:footerReference w:type="default" r:id="rId17"/>
          <w:pgSz w:w="11906" w:h="16838"/>
          <w:pgMar w:top="1418" w:right="1418" w:bottom="1418" w:left="1418" w:header="567" w:footer="596" w:gutter="0"/>
          <w:cols w:space="708"/>
          <w:docGrid w:linePitch="360"/>
        </w:sectPr>
      </w:pPr>
    </w:p>
    <w:p w:rsidR="00AC0380" w:rsidRPr="00116091" w:rsidRDefault="006613BC"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AC0380" w:rsidRDefault="006613BC" w:rsidP="00AC0380">
      <w:pPr>
        <w:rPr>
          <w:rFonts w:ascii="Arial" w:hAnsi="Arial" w:cs="Arial"/>
        </w:rPr>
      </w:pPr>
    </w:p>
    <w:p w:rsidR="00EB170E" w:rsidRDefault="006613BC">
      <w:pPr>
        <w:spacing w:before="224" w:after="224" w:line="240" w:lineRule="auto"/>
        <w:jc w:val="center"/>
        <w:outlineLvl w:val="1"/>
      </w:pPr>
      <w:r>
        <w:rPr>
          <w:rFonts w:ascii="Arial" w:hAnsi="Arial" w:cs="Arial"/>
          <w:b/>
          <w:bCs/>
          <w:color w:val="000000"/>
          <w:sz w:val="27"/>
          <w:szCs w:val="27"/>
        </w:rPr>
        <w:t xml:space="preserve">POGODBA ZA DOBAVO </w:t>
      </w:r>
      <w:bookmarkStart w:id="4" w:name="_GoBack"/>
      <w:bookmarkEnd w:id="4"/>
      <w:r>
        <w:rPr>
          <w:rFonts w:ascii="Arial" w:hAnsi="Arial" w:cs="Arial"/>
          <w:b/>
          <w:bCs/>
          <w:color w:val="000000"/>
          <w:sz w:val="27"/>
          <w:szCs w:val="27"/>
        </w:rPr>
        <w:t>POTROŠNEGA MATERIALA</w:t>
      </w:r>
    </w:p>
    <w:p w:rsidR="00EB170E" w:rsidRDefault="006613BC">
      <w:pPr>
        <w:spacing w:before="225" w:after="225" w:line="240" w:lineRule="auto"/>
        <w:jc w:val="center"/>
      </w:pPr>
      <w:r>
        <w:rPr>
          <w:rFonts w:ascii="Arial" w:hAnsi="Arial" w:cs="Arial"/>
          <w:color w:val="000000"/>
          <w:sz w:val="18"/>
          <w:szCs w:val="18"/>
        </w:rPr>
        <w:t>sklenjena med</w:t>
      </w:r>
    </w:p>
    <w:p w:rsidR="00EB170E" w:rsidRDefault="006613BC">
      <w:pPr>
        <w:spacing w:after="0" w:line="240" w:lineRule="auto"/>
      </w:pPr>
      <w:r>
        <w:rPr>
          <w:rFonts w:ascii="Arial" w:hAnsi="Arial" w:cs="Arial"/>
          <w:b/>
          <w:bCs/>
          <w:color w:val="000000"/>
          <w:sz w:val="18"/>
          <w:szCs w:val="18"/>
        </w:rPr>
        <w:t>NAROČNIKOM: SPLOŠNA BOLNIŠNICA NOVO MESTO, Š</w:t>
      </w:r>
      <w:r>
        <w:rPr>
          <w:rFonts w:ascii="Arial" w:hAnsi="Arial" w:cs="Arial"/>
          <w:b/>
          <w:bCs/>
          <w:color w:val="000000"/>
          <w:sz w:val="18"/>
          <w:szCs w:val="18"/>
        </w:rPr>
        <w:t>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Matična številka:</w:t>
            </w:r>
          </w:p>
        </w:tc>
        <w:tc>
          <w:tcPr>
            <w:tcW w:w="0" w:type="auto"/>
            <w:tcMar>
              <w:top w:w="0" w:type="auto"/>
              <w:bottom w:w="0" w:type="auto"/>
            </w:tcMar>
            <w:vAlign w:val="center"/>
          </w:tcPr>
          <w:p w:rsidR="00EB170E" w:rsidRDefault="006613BC">
            <w:r>
              <w:rPr>
                <w:rFonts w:ascii="Arial" w:hAnsi="Arial" w:cs="Arial"/>
                <w:color w:val="000000"/>
                <w:position w:val="-2"/>
                <w:sz w:val="18"/>
                <w:szCs w:val="18"/>
              </w:rPr>
              <w:t>5054621000</w:t>
            </w:r>
          </w:p>
        </w:tc>
      </w:tr>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EB170E" w:rsidRDefault="006613BC">
            <w:r>
              <w:rPr>
                <w:rFonts w:ascii="Arial" w:hAnsi="Arial" w:cs="Arial"/>
                <w:color w:val="000000"/>
                <w:position w:val="-2"/>
                <w:sz w:val="18"/>
                <w:szCs w:val="18"/>
              </w:rPr>
              <w:t>SI 82657106</w:t>
            </w:r>
          </w:p>
        </w:tc>
      </w:tr>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Transakcijski račun (TRR):</w:t>
            </w:r>
          </w:p>
        </w:tc>
        <w:tc>
          <w:tcPr>
            <w:tcW w:w="0" w:type="auto"/>
            <w:tcMar>
              <w:top w:w="0" w:type="auto"/>
              <w:bottom w:w="0" w:type="auto"/>
            </w:tcMar>
            <w:vAlign w:val="center"/>
          </w:tcPr>
          <w:p w:rsidR="00EB170E" w:rsidRDefault="006613BC">
            <w:r>
              <w:rPr>
                <w:rFonts w:ascii="Arial" w:hAnsi="Arial" w:cs="Arial"/>
                <w:color w:val="000000"/>
                <w:position w:val="-2"/>
                <w:sz w:val="18"/>
                <w:szCs w:val="18"/>
              </w:rPr>
              <w:t>SI56 0110 0603 0278 379</w:t>
            </w:r>
          </w:p>
        </w:tc>
      </w:tr>
    </w:tbl>
    <w:p w:rsidR="00EB170E" w:rsidRDefault="00EB170E"/>
    <w:p w:rsidR="00EB170E" w:rsidRDefault="006613BC">
      <w:pPr>
        <w:spacing w:before="225" w:after="225" w:line="240" w:lineRule="auto"/>
        <w:jc w:val="center"/>
      </w:pPr>
      <w:r>
        <w:rPr>
          <w:rFonts w:ascii="Arial" w:hAnsi="Arial" w:cs="Arial"/>
          <w:color w:val="000000"/>
          <w:sz w:val="18"/>
          <w:szCs w:val="18"/>
        </w:rPr>
        <w:t>in</w:t>
      </w:r>
    </w:p>
    <w:p w:rsidR="00EB170E" w:rsidRDefault="006613BC">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EB170E" w:rsidRDefault="006613BC">
            <w:r>
              <w:rPr>
                <w:rFonts w:ascii="Arial" w:hAnsi="Arial" w:cs="Arial"/>
                <w:color w:val="000000"/>
                <w:position w:val="-2"/>
                <w:sz w:val="18"/>
                <w:szCs w:val="18"/>
              </w:rPr>
              <w:t> </w:t>
            </w:r>
          </w:p>
        </w:tc>
      </w:tr>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EB170E" w:rsidRDefault="006613BC">
            <w:r>
              <w:rPr>
                <w:rFonts w:ascii="Arial" w:hAnsi="Arial" w:cs="Arial"/>
                <w:color w:val="000000"/>
                <w:position w:val="-2"/>
                <w:sz w:val="18"/>
                <w:szCs w:val="18"/>
              </w:rPr>
              <w:t> </w:t>
            </w:r>
          </w:p>
        </w:tc>
      </w:tr>
      <w:tr w:rsidR="00EB170E">
        <w:tc>
          <w:tcPr>
            <w:tcW w:w="3300" w:type="dxa"/>
            <w:tcMar>
              <w:top w:w="0" w:type="auto"/>
              <w:bottom w:w="0" w:type="auto"/>
            </w:tcMar>
            <w:vAlign w:val="center"/>
          </w:tcPr>
          <w:p w:rsidR="00EB170E" w:rsidRDefault="006613BC">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EB170E" w:rsidRDefault="006613BC">
            <w:r>
              <w:rPr>
                <w:rFonts w:ascii="Arial" w:hAnsi="Arial" w:cs="Arial"/>
                <w:color w:val="000000"/>
                <w:position w:val="-2"/>
                <w:sz w:val="18"/>
                <w:szCs w:val="18"/>
              </w:rPr>
              <w:t> </w:t>
            </w:r>
          </w:p>
        </w:tc>
      </w:tr>
    </w:tbl>
    <w:p w:rsidR="00EB170E" w:rsidRDefault="006613BC">
      <w:pPr>
        <w:spacing w:before="225" w:after="225" w:line="240" w:lineRule="auto"/>
        <w:jc w:val="both"/>
      </w:pPr>
      <w:r>
        <w:rPr>
          <w:rFonts w:ascii="Arial" w:hAnsi="Arial" w:cs="Arial"/>
          <w:color w:val="000000"/>
          <w:sz w:val="18"/>
          <w:szCs w:val="18"/>
        </w:rPr>
        <w:t> </w:t>
      </w:r>
    </w:p>
    <w:p w:rsidR="00EB170E" w:rsidRDefault="006613BC">
      <w:pPr>
        <w:spacing w:before="225" w:after="225" w:line="240" w:lineRule="auto"/>
        <w:jc w:val="both"/>
      </w:pPr>
      <w:r>
        <w:rPr>
          <w:rFonts w:ascii="Arial" w:hAnsi="Arial" w:cs="Arial"/>
          <w:b/>
          <w:bCs/>
          <w:color w:val="000000"/>
          <w:sz w:val="18"/>
          <w:szCs w:val="18"/>
        </w:rPr>
        <w:t>I. SPLOŠNE DOLOČBE</w:t>
      </w:r>
    </w:p>
    <w:p w:rsidR="00EB170E" w:rsidRDefault="006613BC">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Naroč</w:t>
            </w:r>
            <w:r>
              <w:rPr>
                <w:rFonts w:ascii="Arial" w:hAnsi="Arial" w:cs="Arial"/>
                <w:color w:val="000000"/>
                <w:sz w:val="18"/>
                <w:szCs w:val="18"/>
              </w:rPr>
              <w:t>nik in izvajalec ugotavljata, da je bil na osnovi:</w:t>
            </w:r>
          </w:p>
          <w:p w:rsidR="00EB170E" w:rsidRDefault="006613BC">
            <w:pPr>
              <w:spacing w:before="225" w:after="225"/>
              <w:jc w:val="both"/>
            </w:pPr>
            <w:r>
              <w:rPr>
                <w:rFonts w:ascii="Arial" w:hAnsi="Arial" w:cs="Arial"/>
                <w:color w:val="000000"/>
                <w:sz w:val="18"/>
                <w:szCs w:val="18"/>
              </w:rPr>
              <w:t xml:space="preserve">javnega naročila za predmet: </w:t>
            </w:r>
            <w:r>
              <w:rPr>
                <w:rFonts w:ascii="Arial" w:hAnsi="Arial" w:cs="Arial"/>
                <w:b/>
                <w:bCs/>
                <w:color w:val="000000"/>
                <w:sz w:val="18"/>
                <w:szCs w:val="18"/>
              </w:rPr>
              <w:t>ČISTILNA, DEZINFEKCIJSKA IN MEHČALNA SREDSTVA</w:t>
            </w:r>
            <w:r>
              <w:rPr>
                <w:rFonts w:ascii="Arial" w:hAnsi="Arial" w:cs="Arial"/>
                <w:color w:val="000000"/>
                <w:sz w:val="18"/>
                <w:szCs w:val="18"/>
              </w:rPr>
              <w:t>, objavljenega na Portalu javnih naročil številka _____________ z dne ___________ in</w:t>
            </w:r>
            <w:r>
              <w:rPr>
                <w:rFonts w:ascii="Arial" w:hAnsi="Arial" w:cs="Arial"/>
                <w:color w:val="000000"/>
                <w:sz w:val="18"/>
                <w:szCs w:val="18"/>
              </w:rPr>
              <w:br/>
              <w:t>naročnikove odločitve o oddaji javnega naročil</w:t>
            </w:r>
            <w:r>
              <w:rPr>
                <w:rFonts w:ascii="Arial" w:hAnsi="Arial" w:cs="Arial"/>
                <w:color w:val="000000"/>
                <w:sz w:val="18"/>
                <w:szCs w:val="18"/>
              </w:rPr>
              <w:t>a številka ________________ z dne ______________,</w:t>
            </w:r>
          </w:p>
          <w:p w:rsidR="00EB170E" w:rsidRDefault="006613BC">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EB170E" w:rsidRDefault="006613BC">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S to pogodbo se naročnik in izvajalec  dogovorita o splošnih in posebnih pogojih izvajanja pogodbe</w:t>
            </w:r>
          </w:p>
          <w:p w:rsidR="00EB170E" w:rsidRDefault="006613BC">
            <w:pPr>
              <w:spacing w:before="225" w:after="225"/>
              <w:jc w:val="both"/>
            </w:pPr>
            <w:r>
              <w:rPr>
                <w:rFonts w:ascii="Arial" w:hAnsi="Arial" w:cs="Arial"/>
                <w:color w:val="000000"/>
                <w:sz w:val="18"/>
                <w:szCs w:val="18"/>
              </w:rPr>
              <w:t>Vrste blaga, za katere stranki sklepata pogodbo so navedene v prilogi te pogodbe - Izbrane ponudbe po ponudnikih.</w:t>
            </w:r>
          </w:p>
          <w:p w:rsidR="00EB170E" w:rsidRDefault="006613BC">
            <w:pPr>
              <w:spacing w:before="225" w:after="225"/>
              <w:jc w:val="both"/>
            </w:pPr>
            <w:r>
              <w:rPr>
                <w:rFonts w:ascii="Arial" w:hAnsi="Arial" w:cs="Arial"/>
                <w:color w:val="000000"/>
                <w:sz w:val="18"/>
                <w:szCs w:val="18"/>
              </w:rPr>
              <w:t>Ponudbena dokumentacija  in razpisna dokumentacija so sestavni del te pogodbe.</w:t>
            </w:r>
          </w:p>
        </w:tc>
      </w:tr>
    </w:tbl>
    <w:p w:rsidR="00EB170E" w:rsidRDefault="006613BC">
      <w:pPr>
        <w:spacing w:before="225" w:after="225" w:line="240" w:lineRule="auto"/>
        <w:jc w:val="both"/>
      </w:pPr>
      <w:r>
        <w:rPr>
          <w:rFonts w:ascii="Arial" w:hAnsi="Arial" w:cs="Arial"/>
          <w:b/>
          <w:bCs/>
          <w:color w:val="000000"/>
          <w:sz w:val="18"/>
          <w:szCs w:val="18"/>
        </w:rPr>
        <w:t>II. PREDMET POGODBE</w:t>
      </w:r>
    </w:p>
    <w:p w:rsidR="00EB170E" w:rsidRDefault="006613BC">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Predmet pogodbe so stalne nabave b</w:t>
            </w:r>
            <w:r>
              <w:rPr>
                <w:rFonts w:ascii="Arial" w:hAnsi="Arial" w:cs="Arial"/>
                <w:color w:val="000000"/>
                <w:sz w:val="18"/>
                <w:szCs w:val="18"/>
              </w:rPr>
              <w:t>laga, in sicer:</w:t>
            </w:r>
          </w:p>
          <w:p w:rsidR="00EB170E" w:rsidRDefault="006613BC">
            <w:pPr>
              <w:spacing w:before="225" w:after="225"/>
              <w:jc w:val="both"/>
            </w:pPr>
            <w:r>
              <w:rPr>
                <w:rFonts w:ascii="Arial" w:hAnsi="Arial" w:cs="Arial"/>
                <w:color w:val="000000"/>
                <w:sz w:val="18"/>
                <w:szCs w:val="18"/>
              </w:rPr>
              <w:t>__________________________________, ki jih naročnik po obsegu in času ne more vnaprej določiti.</w:t>
            </w:r>
          </w:p>
          <w:p w:rsidR="00EB170E" w:rsidRDefault="006613BC">
            <w:pPr>
              <w:spacing w:before="225" w:after="225"/>
              <w:jc w:val="both"/>
            </w:pPr>
            <w:r>
              <w:rPr>
                <w:rFonts w:ascii="Arial" w:hAnsi="Arial" w:cs="Arial"/>
                <w:color w:val="000000"/>
                <w:sz w:val="18"/>
                <w:szCs w:val="18"/>
              </w:rPr>
              <w:t>Naročnik in izvajalec te pogodbe se izrecno dogovorita, da bo naročnik v času trajanja te pogodbe nabavljal le tiste vrste in količine predmetne</w:t>
            </w:r>
            <w:r>
              <w:rPr>
                <w:rFonts w:ascii="Arial" w:hAnsi="Arial" w:cs="Arial"/>
                <w:color w:val="000000"/>
                <w:sz w:val="18"/>
                <w:szCs w:val="18"/>
              </w:rPr>
              <w:t xml:space="preserve">ga blaga, ki jih bo dejansko potreboval. Naročnik se ne zavezuje k nabavi </w:t>
            </w:r>
            <w:r>
              <w:rPr>
                <w:rFonts w:ascii="Arial" w:hAnsi="Arial" w:cs="Arial"/>
                <w:color w:val="000000"/>
                <w:sz w:val="18"/>
                <w:szCs w:val="18"/>
              </w:rPr>
              <w:lastRenderedPageBreak/>
              <w:t>celotnih količin, določenih v Predračunu – Seznamu razpisanega blaga. Količine in vrste blaga, navedene v predračunu, so okvirne.</w:t>
            </w:r>
          </w:p>
        </w:tc>
      </w:tr>
    </w:tbl>
    <w:p w:rsidR="00EB170E" w:rsidRDefault="006613BC">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Naročnik in izvajalec te pogodbe se dogovor</w:t>
            </w:r>
            <w:r>
              <w:rPr>
                <w:rFonts w:ascii="Arial" w:hAnsi="Arial" w:cs="Arial"/>
                <w:color w:val="000000"/>
                <w:sz w:val="18"/>
                <w:szCs w:val="18"/>
              </w:rPr>
              <w:t>ita, da: </w:t>
            </w:r>
          </w:p>
          <w:tbl>
            <w:tblPr>
              <w:tblStyle w:val="NormalTablePHPDOCX"/>
              <w:tblW w:w="0" w:type="auto"/>
              <w:tblLook w:val="04A0" w:firstRow="1" w:lastRow="0" w:firstColumn="1" w:lastColumn="0" w:noHBand="0" w:noVBand="1"/>
            </w:tblPr>
            <w:tblGrid>
              <w:gridCol w:w="8746"/>
            </w:tblGrid>
            <w:tr w:rsidR="00EB170E">
              <w:tc>
                <w:tcPr>
                  <w:tcW w:w="0" w:type="auto"/>
                  <w:tcMar>
                    <w:top w:w="0" w:type="auto"/>
                    <w:bottom w:w="0" w:type="auto"/>
                  </w:tcMar>
                </w:tcPr>
                <w:p w:rsidR="00EB170E" w:rsidRDefault="006613BC">
                  <w:pPr>
                    <w:numPr>
                      <w:ilvl w:val="0"/>
                      <w:numId w:val="21"/>
                    </w:numPr>
                    <w:jc w:val="both"/>
                    <w:rPr>
                      <w:rFonts w:ascii="Arial" w:hAnsi="Arial" w:cs="Arial"/>
                      <w:color w:val="000000"/>
                      <w:sz w:val="18"/>
                      <w:szCs w:val="18"/>
                    </w:rPr>
                  </w:pPr>
                  <w:r>
                    <w:rPr>
                      <w:rFonts w:ascii="Arial" w:hAnsi="Arial" w:cs="Arial"/>
                      <w:color w:val="000000"/>
                      <w:sz w:val="18"/>
                      <w:szCs w:val="18"/>
                    </w:rPr>
                    <w:t>Bo naročnik v času trajanja pogodbe, v primeru potrebe, od izvajalca na osnovi ponudbe kupoval tudi drugo istovrstno blago, ki ni na Predračunu – Seznamu razpisanega blaga, na način in po določilih, dogovorjenih v tej pogodbi.</w:t>
                  </w:r>
                </w:p>
                <w:p w:rsidR="00EB170E" w:rsidRDefault="006613BC">
                  <w:pPr>
                    <w:numPr>
                      <w:ilvl w:val="0"/>
                      <w:numId w:val="21"/>
                    </w:numPr>
                    <w:jc w:val="both"/>
                    <w:rPr>
                      <w:rFonts w:ascii="Arial" w:hAnsi="Arial" w:cs="Arial"/>
                      <w:color w:val="000000"/>
                      <w:sz w:val="18"/>
                      <w:szCs w:val="18"/>
                    </w:rPr>
                  </w:pPr>
                  <w:r>
                    <w:rPr>
                      <w:rFonts w:ascii="Arial" w:hAnsi="Arial" w:cs="Arial"/>
                      <w:color w:val="000000"/>
                      <w:sz w:val="18"/>
                      <w:szCs w:val="18"/>
                    </w:rPr>
                    <w:t>Da ponudnik izjemom</w:t>
                  </w:r>
                  <w:r>
                    <w:rPr>
                      <w:rFonts w:ascii="Arial" w:hAnsi="Arial" w:cs="Arial"/>
                      <w:color w:val="000000"/>
                      <w:sz w:val="18"/>
                      <w:szCs w:val="18"/>
                    </w:rPr>
                    <w:t>a lahko zamenja posamezni artikel v pogodbi v primeru, ko gre za novo generacijo izbranega blaga istega proizvajalca, ki mora izpolnjevati vse zahteve iz razpisne dokumentacije. Zamenjavo mora potrditi naročnik. Cena mora ostati nespremenjena. </w:t>
                  </w:r>
                </w:p>
                <w:p w:rsidR="00EB170E" w:rsidRDefault="006613BC">
                  <w:pPr>
                    <w:numPr>
                      <w:ilvl w:val="0"/>
                      <w:numId w:val="21"/>
                    </w:numPr>
                    <w:jc w:val="both"/>
                    <w:rPr>
                      <w:rFonts w:ascii="Arial" w:hAnsi="Arial" w:cs="Arial"/>
                      <w:color w:val="000000"/>
                      <w:sz w:val="18"/>
                      <w:szCs w:val="18"/>
                    </w:rPr>
                  </w:pPr>
                  <w:r>
                    <w:rPr>
                      <w:rFonts w:ascii="Arial" w:hAnsi="Arial" w:cs="Arial"/>
                      <w:color w:val="000000"/>
                      <w:sz w:val="18"/>
                      <w:szCs w:val="18"/>
                    </w:rPr>
                    <w:t xml:space="preserve">V primeru, </w:t>
                  </w:r>
                  <w:r>
                    <w:rPr>
                      <w:rFonts w:ascii="Arial" w:hAnsi="Arial" w:cs="Arial"/>
                      <w:color w:val="000000"/>
                      <w:sz w:val="18"/>
                      <w:szCs w:val="18"/>
                    </w:rPr>
                    <w:t>da proizvajalec preneha z izdelovanjem določenega blaga in ga  ponudnik nadomesti z ustreznim novim blagom ima naročnik pravico kupovati blago v okviru predmetne pogodbe.</w:t>
                  </w:r>
                </w:p>
              </w:tc>
            </w:tr>
          </w:tbl>
          <w:p w:rsidR="00EB170E" w:rsidRDefault="00EB170E"/>
          <w:p w:rsidR="00EB170E" w:rsidRDefault="006613BC">
            <w:pPr>
              <w:spacing w:before="225" w:after="225"/>
              <w:jc w:val="both"/>
            </w:pPr>
            <w:r>
              <w:rPr>
                <w:rFonts w:ascii="Arial" w:hAnsi="Arial" w:cs="Arial"/>
                <w:color w:val="000000"/>
                <w:sz w:val="18"/>
                <w:szCs w:val="18"/>
              </w:rPr>
              <w:t>Vse spremembe morajo biti medsebojno usklajene, pisno obrazložene in dokumentirane.</w:t>
            </w:r>
          </w:p>
        </w:tc>
      </w:tr>
    </w:tbl>
    <w:p w:rsidR="00EB170E" w:rsidRDefault="006613BC">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744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Ta pogodba se sklepa za obdobje dveh let od oddaje naročila, in sicer od __ do________ .</w:t>
            </w:r>
          </w:p>
        </w:tc>
      </w:tr>
    </w:tbl>
    <w:p w:rsidR="00EB170E" w:rsidRDefault="006613BC">
      <w:pPr>
        <w:spacing w:before="225" w:after="225" w:line="240" w:lineRule="auto"/>
        <w:jc w:val="both"/>
      </w:pPr>
      <w:r>
        <w:rPr>
          <w:rFonts w:ascii="Arial" w:hAnsi="Arial" w:cs="Arial"/>
          <w:b/>
          <w:bCs/>
          <w:color w:val="000000"/>
          <w:sz w:val="18"/>
          <w:szCs w:val="18"/>
        </w:rPr>
        <w:t>III. POGODBENA VREDNOST IN PLAČILNI POGOJI</w:t>
      </w:r>
    </w:p>
    <w:p w:rsidR="00EB170E" w:rsidRDefault="006613BC">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Okvirna dvoletna pogodbena vrednost blaga znaša  _______________ EUR brez DDV oz.   </w:t>
            </w:r>
            <w:r>
              <w:rPr>
                <w:rFonts w:ascii="Arial" w:hAnsi="Arial" w:cs="Arial"/>
                <w:color w:val="000000"/>
                <w:sz w:val="18"/>
                <w:szCs w:val="18"/>
              </w:rPr>
              <w:t>_______________________ EUR z DDV.</w:t>
            </w:r>
          </w:p>
          <w:p w:rsidR="00EB170E" w:rsidRDefault="006613BC">
            <w:pPr>
              <w:spacing w:before="225" w:after="225"/>
              <w:jc w:val="both"/>
            </w:pPr>
            <w:r>
              <w:rPr>
                <w:rFonts w:ascii="Arial" w:hAnsi="Arial" w:cs="Arial"/>
                <w:color w:val="000000"/>
                <w:sz w:val="18"/>
                <w:szCs w:val="18"/>
              </w:rPr>
              <w:t xml:space="preserve">Cene iz Predračuna - Seznama razpisanega blaga so izražene v evrih. V ceni so zajeti vsi stroški (dobave blaga, špediterski stroški, prevozni, carinski ter vsi morebitni drugi stroški), vsi popusti in rabati ter davek na </w:t>
            </w:r>
            <w:r>
              <w:rPr>
                <w:rFonts w:ascii="Arial" w:hAnsi="Arial" w:cs="Arial"/>
                <w:color w:val="000000"/>
                <w:sz w:val="18"/>
                <w:szCs w:val="18"/>
              </w:rPr>
              <w:t>dodano vrednost. Cene veljajo ddp skladišča naročnika razloženo.</w:t>
            </w:r>
          </w:p>
          <w:p w:rsidR="00EB170E" w:rsidRDefault="006613BC">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w:t>
            </w:r>
            <w:r>
              <w:rPr>
                <w:rFonts w:ascii="Arial" w:hAnsi="Arial" w:cs="Arial"/>
                <w:color w:val="000000"/>
                <w:sz w:val="18"/>
                <w:szCs w:val="18"/>
              </w:rPr>
              <w:t>jučno v višini nastale davčne spremembe.</w:t>
            </w:r>
          </w:p>
          <w:p w:rsidR="00EB170E" w:rsidRDefault="006613BC">
            <w:pPr>
              <w:spacing w:before="225" w:after="225"/>
              <w:jc w:val="both"/>
            </w:pPr>
            <w:r>
              <w:rPr>
                <w:rFonts w:ascii="Arial" w:hAnsi="Arial" w:cs="Arial"/>
                <w:color w:val="000000"/>
                <w:sz w:val="18"/>
                <w:szCs w:val="18"/>
              </w:rPr>
              <w:t>Cena blaga po predračunu je fiksna za obdobje enega leta od datuma sklenitve pogodbe. Po preteku tega obdobja – enega leta od datuma sklenitve pogodbe, se cene lahko usklajujejo z indeksom rasti cen življenjskih pot</w:t>
            </w:r>
            <w:r>
              <w:rPr>
                <w:rFonts w:ascii="Arial" w:hAnsi="Arial" w:cs="Arial"/>
                <w:color w:val="000000"/>
                <w:sz w:val="18"/>
                <w:szCs w:val="18"/>
              </w:rPr>
              <w:t>rebščin (v nadaljevanju: indeks), vendar ko ta kumulativno preseže 4%, pri čemer je izhodišče za izračun indeksa indeks, ki je uradno objavljen po preteku te dobe – enega leta od datuma sklenitve pogodbe. Nadaljnje uskladitve cen se lahko izvedejo, ko inde</w:t>
            </w:r>
            <w:r>
              <w:rPr>
                <w:rFonts w:ascii="Arial" w:hAnsi="Arial" w:cs="Arial"/>
                <w:color w:val="000000"/>
                <w:sz w:val="18"/>
                <w:szCs w:val="18"/>
              </w:rPr>
              <w:t>ks kumulativno ponovno preseže 4%, pri čemer je izhodišče za izračun indeksa indeks, ki je uradno objavljen po zadnji spremembi cen. Cene se v vseh primerih lahko spremenijo največ v višini 80% izračunanega indeksa (Pravilnik o načinih valorizacije denarni</w:t>
            </w:r>
            <w:r>
              <w:rPr>
                <w:rFonts w:ascii="Arial" w:hAnsi="Arial" w:cs="Arial"/>
                <w:color w:val="000000"/>
                <w:sz w:val="18"/>
                <w:szCs w:val="18"/>
              </w:rPr>
              <w:t>h obveznosti, ki jih v večletnih pogodbah dogovarjajo pravne osebe javnega sektorja, Ur.l. RS, št.1/04).</w:t>
            </w:r>
          </w:p>
          <w:p w:rsidR="00EB170E" w:rsidRDefault="006613BC">
            <w:pPr>
              <w:spacing w:before="225" w:after="225"/>
              <w:jc w:val="both"/>
            </w:pPr>
            <w:r>
              <w:rPr>
                <w:rFonts w:ascii="Arial" w:hAnsi="Arial" w:cs="Arial"/>
                <w:color w:val="000000"/>
                <w:sz w:val="18"/>
                <w:szCs w:val="18"/>
              </w:rPr>
              <w:t>Izvajalec se zavezuje naročnika pisno zaprositi za spremembo cen. O spremembi cen pogodbeni stranki skleneta aneks k tej pogodbi.</w:t>
            </w:r>
          </w:p>
        </w:tc>
      </w:tr>
    </w:tbl>
    <w:p w:rsidR="00EB170E" w:rsidRDefault="006613BC">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Izvajalec iz</w:t>
            </w:r>
            <w:r>
              <w:rPr>
                <w:rFonts w:ascii="Arial" w:hAnsi="Arial" w:cs="Arial"/>
                <w:color w:val="000000"/>
                <w:sz w:val="18"/>
                <w:szCs w:val="18"/>
              </w:rPr>
              <w:t xml:space="preserve">da naročniku račun v osmih (8) dneh po opravljeni dobavi blaga, v kolikor se stranki ne dogovorita drugače. Izvajalec izstavi račun v elektronski obliki (eRačun) preko spletnega portala UJPnet. Kot uradni prejem računa se šteje datum vnosa računa v sistem </w:t>
            </w:r>
            <w:r>
              <w:rPr>
                <w:rFonts w:ascii="Arial" w:hAnsi="Arial" w:cs="Arial"/>
                <w:color w:val="000000"/>
                <w:sz w:val="18"/>
                <w:szCs w:val="18"/>
              </w:rPr>
              <w:t>UJPnet.</w:t>
            </w:r>
          </w:p>
          <w:p w:rsidR="00EB170E" w:rsidRDefault="006613BC">
            <w:pPr>
              <w:spacing w:before="225" w:after="225"/>
              <w:jc w:val="both"/>
            </w:pPr>
            <w:r>
              <w:rPr>
                <w:rFonts w:ascii="Arial" w:hAnsi="Arial" w:cs="Arial"/>
                <w:color w:val="000000"/>
                <w:sz w:val="18"/>
                <w:szCs w:val="18"/>
              </w:rPr>
              <w:t>Račun mora, poleg obveznih podatkov, vsebovati še:</w:t>
            </w:r>
          </w:p>
          <w:p w:rsidR="00EB170E" w:rsidRDefault="006613BC">
            <w:pPr>
              <w:spacing w:before="225" w:after="225"/>
              <w:jc w:val="both"/>
            </w:pPr>
            <w:r>
              <w:rPr>
                <w:rFonts w:ascii="Arial" w:hAnsi="Arial" w:cs="Arial"/>
                <w:color w:val="000000"/>
                <w:sz w:val="18"/>
                <w:szCs w:val="18"/>
              </w:rPr>
              <w:t>- navedbo lokacije kamor je bilo blago dostavljeno, </w:t>
            </w:r>
          </w:p>
          <w:p w:rsidR="00EB170E" w:rsidRDefault="006613BC">
            <w:pPr>
              <w:spacing w:before="225" w:after="225"/>
              <w:jc w:val="both"/>
            </w:pPr>
            <w:r>
              <w:rPr>
                <w:rFonts w:ascii="Arial" w:hAnsi="Arial" w:cs="Arial"/>
                <w:color w:val="000000"/>
                <w:sz w:val="18"/>
                <w:szCs w:val="18"/>
              </w:rPr>
              <w:lastRenderedPageBreak/>
              <w:t>- številko naročila in datum naročila,</w:t>
            </w:r>
          </w:p>
          <w:p w:rsidR="00EB170E" w:rsidRDefault="006613BC">
            <w:pPr>
              <w:spacing w:before="225" w:after="225"/>
              <w:jc w:val="both"/>
            </w:pPr>
            <w:r>
              <w:rPr>
                <w:rFonts w:ascii="Arial" w:hAnsi="Arial" w:cs="Arial"/>
                <w:color w:val="000000"/>
                <w:sz w:val="18"/>
                <w:szCs w:val="18"/>
              </w:rPr>
              <w:t>- specifikacijo dobavljenega blaga.</w:t>
            </w:r>
          </w:p>
          <w:p w:rsidR="00EB170E" w:rsidRDefault="006613BC">
            <w:pPr>
              <w:spacing w:before="225" w:after="225"/>
              <w:jc w:val="both"/>
            </w:pPr>
            <w:r>
              <w:rPr>
                <w:rFonts w:ascii="Arial" w:hAnsi="Arial" w:cs="Arial"/>
                <w:color w:val="000000"/>
                <w:sz w:val="18"/>
                <w:szCs w:val="18"/>
              </w:rPr>
              <w:t>V kolikor naročnik rač</w:t>
            </w:r>
            <w:r>
              <w:rPr>
                <w:rFonts w:ascii="Arial" w:hAnsi="Arial" w:cs="Arial"/>
                <w:color w:val="000000"/>
                <w:sz w:val="18"/>
                <w:szCs w:val="18"/>
              </w:rPr>
              <w:t>una ne zavrne v roku 8 delovnih dni od prejema, se račun šteje za potrjenega.</w:t>
            </w:r>
          </w:p>
          <w:p w:rsidR="00EB170E" w:rsidRDefault="006613BC">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w:t>
            </w:r>
            <w:r>
              <w:rPr>
                <w:rFonts w:ascii="Arial" w:hAnsi="Arial" w:cs="Arial"/>
                <w:color w:val="000000"/>
                <w:sz w:val="18"/>
                <w:szCs w:val="18"/>
              </w:rPr>
              <w:t>zaciji, pri kateri ima svoj račun.</w:t>
            </w:r>
          </w:p>
          <w:p w:rsidR="00EB170E" w:rsidRDefault="006613BC">
            <w:pPr>
              <w:spacing w:before="225" w:after="225"/>
              <w:jc w:val="both"/>
            </w:pPr>
            <w:r>
              <w:rPr>
                <w:rFonts w:ascii="Arial" w:hAnsi="Arial" w:cs="Arial"/>
                <w:color w:val="000000"/>
                <w:sz w:val="18"/>
                <w:szCs w:val="18"/>
              </w:rPr>
              <w:t>Naročnik se zaveže plačati račun v roku 60 dni od prejema pravilno izstavljenega računa na transakcijski račun izvajalca, v skladu z 9. in 20. členom Zakona o interventnih ukrepih za zagotovitev finančne stabilnosti javni</w:t>
            </w:r>
            <w:r>
              <w:rPr>
                <w:rFonts w:ascii="Arial" w:hAnsi="Arial" w:cs="Arial"/>
                <w:color w:val="000000"/>
                <w:sz w:val="18"/>
                <w:szCs w:val="18"/>
              </w:rPr>
              <w:t>h zdravstvenih zavodov, katerih ustanovitelj je Republika Slovenija (Uradni list RS, št. 54/17). V primeru zamude pri plačilu lahko izvajalec naročniku zaračuna zakonske zamudne obresti.</w:t>
            </w:r>
          </w:p>
          <w:p w:rsidR="00EB170E" w:rsidRDefault="006613BC">
            <w:pPr>
              <w:spacing w:before="225" w:after="225"/>
              <w:jc w:val="both"/>
            </w:pPr>
            <w:r>
              <w:rPr>
                <w:rFonts w:ascii="Arial" w:hAnsi="Arial" w:cs="Arial"/>
                <w:color w:val="000000"/>
                <w:sz w:val="18"/>
                <w:szCs w:val="18"/>
              </w:rPr>
              <w:t>Naročnik bo pravilno izstavljen in potrjen račun poravnal na transakc</w:t>
            </w:r>
            <w:r>
              <w:rPr>
                <w:rFonts w:ascii="Arial" w:hAnsi="Arial" w:cs="Arial"/>
                <w:color w:val="000000"/>
                <w:sz w:val="18"/>
                <w:szCs w:val="18"/>
              </w:rPr>
              <w:t>ijski račun izvajalca, naveden na računu. V primeru, da TRR ni naveden na računu, se plačilo nakaže na prvi račun pri podatkih o izvajalcu.</w:t>
            </w:r>
          </w:p>
        </w:tc>
      </w:tr>
    </w:tbl>
    <w:p w:rsidR="00EB170E" w:rsidRDefault="006613BC">
      <w:pPr>
        <w:spacing w:before="225" w:after="225" w:line="240" w:lineRule="auto"/>
        <w:jc w:val="both"/>
      </w:pPr>
      <w:r>
        <w:rPr>
          <w:rFonts w:ascii="Arial" w:hAnsi="Arial" w:cs="Arial"/>
          <w:b/>
          <w:bCs/>
          <w:color w:val="000000"/>
          <w:sz w:val="18"/>
          <w:szCs w:val="18"/>
        </w:rPr>
        <w:t>IV. NAROČANJE, DOBAVA IN PREVZEM BLAGA</w:t>
      </w:r>
    </w:p>
    <w:p w:rsidR="00EB170E" w:rsidRDefault="006613BC">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 xml:space="preserve">Naročnik bo posamezne vrste blaga, ki jih bo potreboval, kupoval od </w:t>
            </w:r>
            <w:r>
              <w:rPr>
                <w:rFonts w:ascii="Arial" w:hAnsi="Arial" w:cs="Arial"/>
                <w:color w:val="000000"/>
                <w:sz w:val="18"/>
                <w:szCs w:val="18"/>
              </w:rPr>
              <w:t>izbranega izvajalca na podlagi sklenjene pogodbe, in sicer na podlagi izstavljenih naročilnic po pošti, telefaksu ali e-mailu. Naročnik bo v naročilnici opredelil vrste in količine blaga. </w:t>
            </w:r>
          </w:p>
        </w:tc>
      </w:tr>
    </w:tbl>
    <w:p w:rsidR="00EB170E" w:rsidRDefault="006613BC">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746"/>
            </w:tblGrid>
            <w:tr w:rsidR="00EB170E">
              <w:tc>
                <w:tcPr>
                  <w:tcW w:w="0" w:type="auto"/>
                  <w:tcMar>
                    <w:top w:w="0" w:type="auto"/>
                    <w:bottom w:w="0" w:type="auto"/>
                  </w:tcMar>
                </w:tcPr>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da bo naročniku dobavl</w:t>
                  </w:r>
                  <w:r>
                    <w:rPr>
                      <w:rFonts w:ascii="Arial" w:hAnsi="Arial" w:cs="Arial"/>
                      <w:color w:val="000000"/>
                      <w:sz w:val="18"/>
                      <w:szCs w:val="18"/>
                    </w:rPr>
                    <w:t>jal blago v skladu s ponudbeno specifikacijo in specifikacijo zahtev naročnika;</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dobavo blaga v roku max. 5 dni od prejema pisnega naročila, v nujnih primerih v dogovoru z naročnikom;</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dostavo blaga ddp  centralno skladišče Splošne bolnišnice Novo mesto - ra</w:t>
                  </w:r>
                  <w:r>
                    <w:rPr>
                      <w:rFonts w:ascii="Arial" w:hAnsi="Arial" w:cs="Arial"/>
                      <w:color w:val="000000"/>
                      <w:sz w:val="18"/>
                      <w:szCs w:val="18"/>
                    </w:rPr>
                    <w:t>zloženo v skladišče naročnika, in sicer od 7.00 do 15.00 ure, izven tega časa je dostava dovoljena le ob soglasju naročnika;</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 luka.molek@s</w:t>
                  </w:r>
                  <w:r>
                    <w:rPr>
                      <w:rFonts w:ascii="Arial" w:hAnsi="Arial" w:cs="Arial"/>
                      <w:color w:val="000000"/>
                      <w:sz w:val="18"/>
                      <w:szCs w:val="18"/>
                    </w:rPr>
                    <w:t>b-nm.si; </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 xml:space="preserve">da bo v primeru zamude pri dobavi blaga, ki ni posledica višje sile ali razlogov na strani naročnika, plačal naročniku vse stroške, ki bi nastali zaradi nepravočasne dobave blaga, pri čemer bo lahko naročnik blago naročil pri drugem dobavitelju, </w:t>
                  </w:r>
                  <w:r>
                    <w:rPr>
                      <w:rFonts w:ascii="Arial" w:hAnsi="Arial" w:cs="Arial"/>
                      <w:color w:val="000000"/>
                      <w:sz w:val="18"/>
                      <w:szCs w:val="18"/>
                    </w:rPr>
                    <w:t>razliko v ceni pa zaračunal izvajalcu;</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 xml:space="preserve">načelo sledljivosti blaga pri naročniku, pri čemer se zavezuje ob dobavah blaga sklicevati na naročilnico naročnika in zagotavljati ujemanje podatkov: naziv blaga in kataloška številka proizvajalca in/ali črtna koda, </w:t>
                  </w:r>
                  <w:r>
                    <w:rPr>
                      <w:rFonts w:ascii="Arial" w:hAnsi="Arial" w:cs="Arial"/>
                      <w:color w:val="000000"/>
                      <w:sz w:val="18"/>
                      <w:szCs w:val="18"/>
                    </w:rPr>
                    <w:t>v ponudbeni dokumentaciji, na dobavnici in embalaži;</w:t>
                  </w:r>
                </w:p>
                <w:p w:rsidR="00EB170E" w:rsidRDefault="006613BC">
                  <w:pPr>
                    <w:numPr>
                      <w:ilvl w:val="0"/>
                      <w:numId w:val="22"/>
                    </w:numPr>
                    <w:jc w:val="both"/>
                    <w:rPr>
                      <w:rFonts w:ascii="Arial" w:hAnsi="Arial" w:cs="Arial"/>
                      <w:color w:val="000000"/>
                      <w:sz w:val="18"/>
                      <w:szCs w:val="18"/>
                    </w:rPr>
                  </w:pPr>
                  <w:r>
                    <w:rPr>
                      <w:rFonts w:ascii="Arial" w:hAnsi="Arial" w:cs="Arial"/>
                      <w:color w:val="000000"/>
                      <w:sz w:val="18"/>
                      <w:szCs w:val="18"/>
                    </w:rPr>
                    <w:t>spoštovanje hišnega reda bolnišnice.</w:t>
                  </w:r>
                </w:p>
              </w:tc>
            </w:tr>
          </w:tbl>
          <w:p w:rsidR="00EB170E" w:rsidRDefault="00EB170E"/>
        </w:tc>
      </w:tr>
    </w:tbl>
    <w:p w:rsidR="00EB170E" w:rsidRDefault="006613BC">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EB170E" w:rsidRDefault="006613BC">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Količ</w:t>
            </w:r>
            <w:r>
              <w:rPr>
                <w:rFonts w:ascii="Arial" w:hAnsi="Arial" w:cs="Arial"/>
                <w:color w:val="000000"/>
                <w:sz w:val="18"/>
                <w:szCs w:val="18"/>
              </w:rPr>
              <w:t>inski prevzem blaga se opravi ob prevzemu, kakovostni pa v uzančnih rokih.</w:t>
            </w:r>
          </w:p>
          <w:p w:rsidR="00EB170E" w:rsidRDefault="006613BC">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izvajalca o reklamaciji, najk</w:t>
            </w:r>
            <w:r>
              <w:rPr>
                <w:rFonts w:ascii="Arial" w:hAnsi="Arial" w:cs="Arial"/>
                <w:color w:val="000000"/>
                <w:sz w:val="18"/>
                <w:szCs w:val="18"/>
              </w:rPr>
              <w:t>asneje v roku 8 dni po prejemu blaga.</w:t>
            </w:r>
          </w:p>
          <w:p w:rsidR="00EB170E" w:rsidRDefault="006613BC">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EB170E" w:rsidRDefault="006613BC">
      <w:pPr>
        <w:spacing w:before="225" w:after="225" w:line="240" w:lineRule="auto"/>
        <w:jc w:val="both"/>
      </w:pPr>
      <w:r>
        <w:rPr>
          <w:rFonts w:ascii="Arial" w:hAnsi="Arial" w:cs="Arial"/>
          <w:b/>
          <w:bCs/>
          <w:color w:val="000000"/>
          <w:sz w:val="18"/>
          <w:szCs w:val="18"/>
        </w:rPr>
        <w:lastRenderedPageBreak/>
        <w:t>V. KAKOVOST BLAGA</w:t>
      </w:r>
    </w:p>
    <w:p w:rsidR="00EB170E" w:rsidRDefault="006613BC">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Kakovost blaga mora ustrezati vsem strokovnim z</w:t>
            </w:r>
            <w:r>
              <w:rPr>
                <w:rFonts w:ascii="Arial" w:hAnsi="Arial" w:cs="Arial"/>
                <w:color w:val="000000"/>
                <w:sz w:val="18"/>
                <w:szCs w:val="18"/>
              </w:rPr>
              <w:t>ahtevam, opisom in karakteristikam, ki so bili dani v okviru razpisne in ponudbene dokumentacije ter obstoječim standardom in deklarirani kakovosti na embalaži blaga. </w:t>
            </w:r>
          </w:p>
        </w:tc>
      </w:tr>
    </w:tbl>
    <w:p w:rsidR="00EB170E" w:rsidRDefault="006613BC">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Izvajalec naročniku  zagotavlja, da bo nosil vse stroš</w:t>
            </w:r>
            <w:r>
              <w:rPr>
                <w:rFonts w:ascii="Arial" w:hAnsi="Arial" w:cs="Arial"/>
                <w:color w:val="000000"/>
                <w:sz w:val="18"/>
                <w:szCs w:val="18"/>
              </w:rPr>
              <w:t>ke, ki bi nastali zaradi odpoklica blaga zaradi napake, storjene s strani izvajalca oziroma proizvajalca blaga.</w:t>
            </w:r>
          </w:p>
        </w:tc>
      </w:tr>
    </w:tbl>
    <w:p w:rsidR="00EB170E" w:rsidRDefault="006613BC">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Naročnik si pridržuje pravico, da reklamira kakovostno neustrezno blago in blago, za katerega se ob dobavah ugotovi, da  ne izpolnjuje</w:t>
            </w:r>
            <w:r>
              <w:rPr>
                <w:rFonts w:ascii="Arial" w:hAnsi="Arial" w:cs="Arial"/>
                <w:color w:val="000000"/>
                <w:sz w:val="18"/>
                <w:szCs w:val="18"/>
              </w:rPr>
              <w:t xml:space="preserve"> pogojev in strokovnih zahtev naročnika ter da v kolikor ne pride do rešitve reklamacije med izvajalcem in naročnikom, izloči kakovostno neustrezno blago in z izvajalcem prekine pogodbo za dobavo predmetnega blaga.  </w:t>
            </w:r>
          </w:p>
          <w:p w:rsidR="00EB170E" w:rsidRDefault="006613BC">
            <w:pPr>
              <w:spacing w:before="225" w:after="225"/>
              <w:jc w:val="both"/>
            </w:pPr>
            <w:r>
              <w:rPr>
                <w:rFonts w:ascii="Arial" w:hAnsi="Arial" w:cs="Arial"/>
                <w:color w:val="000000"/>
                <w:sz w:val="18"/>
                <w:szCs w:val="18"/>
              </w:rPr>
              <w:t>V kolikor pride do reklamacij blaga, se</w:t>
            </w:r>
            <w:r>
              <w:rPr>
                <w:rFonts w:ascii="Arial" w:hAnsi="Arial" w:cs="Arial"/>
                <w:color w:val="000000"/>
                <w:sz w:val="18"/>
                <w:szCs w:val="18"/>
              </w:rPr>
              <w:t xml:space="preserve"> postopek reševanja reklamacije vodi izključno preko nabavne službe naročnika.</w:t>
            </w:r>
          </w:p>
        </w:tc>
      </w:tr>
    </w:tbl>
    <w:p w:rsidR="00EB170E" w:rsidRDefault="006613BC">
      <w:pPr>
        <w:spacing w:before="225" w:after="225" w:line="240" w:lineRule="auto"/>
        <w:jc w:val="both"/>
      </w:pPr>
      <w:r>
        <w:rPr>
          <w:rFonts w:ascii="Arial" w:hAnsi="Arial" w:cs="Arial"/>
          <w:b/>
          <w:bCs/>
          <w:color w:val="000000"/>
          <w:sz w:val="18"/>
          <w:szCs w:val="18"/>
        </w:rPr>
        <w:t>VI. ZAVAROVANJE OBVEZNOSTI</w:t>
      </w:r>
    </w:p>
    <w:p w:rsidR="00EB170E" w:rsidRDefault="006613BC">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Izbrani izvajalec bo v petih dneh od podpisa te pogodbe, kot instrument zavarovanja predložil naročniku zavarovanje za dobro izvedbo pogodbe</w:t>
            </w:r>
            <w:r>
              <w:rPr>
                <w:rFonts w:ascii="Arial" w:hAnsi="Arial" w:cs="Arial"/>
                <w:color w:val="000000"/>
                <w:sz w:val="18"/>
                <w:szCs w:val="18"/>
              </w:rPr>
              <w:t>nih obveznosti z veljavnostjo do izteka pogodbe, in sicer:</w:t>
            </w:r>
          </w:p>
          <w:tbl>
            <w:tblPr>
              <w:tblStyle w:val="NormalTablePHPDOCX"/>
              <w:tblW w:w="0" w:type="auto"/>
              <w:tblLook w:val="04A0" w:firstRow="1" w:lastRow="0" w:firstColumn="1" w:lastColumn="0" w:noHBand="0" w:noVBand="1"/>
            </w:tblPr>
            <w:tblGrid>
              <w:gridCol w:w="8746"/>
            </w:tblGrid>
            <w:tr w:rsidR="00EB170E">
              <w:tc>
                <w:tcPr>
                  <w:tcW w:w="0" w:type="auto"/>
                  <w:tcMar>
                    <w:top w:w="0" w:type="auto"/>
                    <w:bottom w:w="0" w:type="auto"/>
                  </w:tcMar>
                </w:tcPr>
                <w:p w:rsidR="00EB170E" w:rsidRDefault="006613BC">
                  <w:pPr>
                    <w:numPr>
                      <w:ilvl w:val="0"/>
                      <w:numId w:val="23"/>
                    </w:numPr>
                    <w:jc w:val="both"/>
                    <w:rPr>
                      <w:rFonts w:ascii="Arial" w:hAnsi="Arial" w:cs="Arial"/>
                      <w:color w:val="000000"/>
                      <w:sz w:val="18"/>
                      <w:szCs w:val="18"/>
                    </w:rPr>
                  </w:pPr>
                  <w:r>
                    <w:rPr>
                      <w:rFonts w:ascii="Arial" w:hAnsi="Arial" w:cs="Arial"/>
                      <w:color w:val="000000"/>
                      <w:sz w:val="18"/>
                      <w:szCs w:val="18"/>
                    </w:rPr>
                    <w:t>menično izjavo in lastno podpisano menico s pooblastilom za njeno izpolnitev v višini 10% pogodbene vrednosti z DDV, v kolikor pogodbena vrednost presega vrednost 5.000 EUR z DDV.</w:t>
                  </w:r>
                </w:p>
              </w:tc>
            </w:tr>
          </w:tbl>
          <w:p w:rsidR="00EB170E" w:rsidRDefault="00EB170E"/>
          <w:p w:rsidR="00EB170E" w:rsidRDefault="006613BC">
            <w:pPr>
              <w:spacing w:before="225" w:after="225"/>
              <w:jc w:val="both"/>
            </w:pPr>
            <w:r>
              <w:rPr>
                <w:rFonts w:ascii="Arial" w:hAnsi="Arial" w:cs="Arial"/>
                <w:color w:val="000000"/>
                <w:sz w:val="18"/>
                <w:szCs w:val="18"/>
              </w:rPr>
              <w:t>Naročnik bo zav</w:t>
            </w:r>
            <w:r>
              <w:rPr>
                <w:rFonts w:ascii="Arial" w:hAnsi="Arial" w:cs="Arial"/>
                <w:color w:val="000000"/>
                <w:sz w:val="18"/>
                <w:szCs w:val="18"/>
              </w:rPr>
              <w:t>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5619"/>
            </w:tblGrid>
            <w:tr w:rsidR="00EB170E">
              <w:tc>
                <w:tcPr>
                  <w:tcW w:w="0" w:type="auto"/>
                  <w:tcMar>
                    <w:top w:w="0" w:type="auto"/>
                    <w:bottom w:w="0" w:type="auto"/>
                  </w:tcMar>
                </w:tcPr>
                <w:p w:rsidR="00EB170E" w:rsidRDefault="006613BC">
                  <w:pPr>
                    <w:numPr>
                      <w:ilvl w:val="0"/>
                      <w:numId w:val="24"/>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EB170E" w:rsidRDefault="006613BC">
                  <w:pPr>
                    <w:numPr>
                      <w:ilvl w:val="0"/>
                      <w:numId w:val="24"/>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tc>
            </w:tr>
          </w:tbl>
          <w:p w:rsidR="00EB170E" w:rsidRDefault="00EB170E"/>
        </w:tc>
      </w:tr>
    </w:tbl>
    <w:p w:rsidR="00EB170E" w:rsidRDefault="006613BC">
      <w:pPr>
        <w:spacing w:before="225" w:after="225" w:line="240" w:lineRule="auto"/>
        <w:jc w:val="both"/>
      </w:pPr>
      <w:r>
        <w:rPr>
          <w:rFonts w:ascii="Arial" w:hAnsi="Arial" w:cs="Arial"/>
          <w:b/>
          <w:bCs/>
          <w:color w:val="000000"/>
          <w:sz w:val="18"/>
          <w:szCs w:val="18"/>
        </w:rPr>
        <w:t>VII. SKRBNIK POGODBE</w:t>
      </w:r>
    </w:p>
    <w:p w:rsidR="00EB170E" w:rsidRDefault="006613BC">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Pooblaščena predstavnica naročnika za nadzor nad izvajanjem pogodbe, naročanje in prevzem blaga ter kontrolo kakovosti dobavljenega blaga po tej pogodbi je Ingird Jaklič, odgovorni sanitarni inženir za bolnišnični higieno.</w:t>
            </w:r>
          </w:p>
          <w:p w:rsidR="00EB170E" w:rsidRDefault="006613BC">
            <w:pPr>
              <w:spacing w:before="225" w:after="225"/>
              <w:jc w:val="both"/>
            </w:pPr>
            <w:r>
              <w:rPr>
                <w:rFonts w:ascii="Arial" w:hAnsi="Arial" w:cs="Arial"/>
                <w:color w:val="000000"/>
                <w:sz w:val="18"/>
                <w:szCs w:val="18"/>
              </w:rPr>
              <w:t>Skrbnik pogodbe s strani naročnik</w:t>
            </w:r>
            <w:r>
              <w:rPr>
                <w:rFonts w:ascii="Arial" w:hAnsi="Arial" w:cs="Arial"/>
                <w:color w:val="000000"/>
                <w:sz w:val="18"/>
                <w:szCs w:val="18"/>
              </w:rPr>
              <w:t>a je Stanislava Majerle, vodja oddelka za investicije, nabavo in tehnično vzdrževanje.</w:t>
            </w:r>
          </w:p>
          <w:p w:rsidR="00EB170E" w:rsidRDefault="006613BC">
            <w:pPr>
              <w:spacing w:before="225" w:after="225"/>
              <w:jc w:val="both"/>
            </w:pPr>
            <w:r>
              <w:rPr>
                <w:rFonts w:ascii="Arial" w:hAnsi="Arial" w:cs="Arial"/>
                <w:color w:val="000000"/>
                <w:sz w:val="18"/>
                <w:szCs w:val="18"/>
              </w:rPr>
              <w:t>Skrbnik pogodbe s strani izvajalca je___________________________.</w:t>
            </w:r>
          </w:p>
        </w:tc>
      </w:tr>
    </w:tbl>
    <w:p w:rsidR="00EB170E" w:rsidRDefault="006613BC">
      <w:pPr>
        <w:spacing w:before="225" w:after="225" w:line="240" w:lineRule="auto"/>
        <w:jc w:val="both"/>
      </w:pPr>
      <w:r>
        <w:rPr>
          <w:rFonts w:ascii="Arial" w:hAnsi="Arial" w:cs="Arial"/>
          <w:b/>
          <w:bCs/>
          <w:color w:val="000000"/>
          <w:sz w:val="18"/>
          <w:szCs w:val="18"/>
        </w:rPr>
        <w:t>VIII. ODSTOP OD POGODBE</w:t>
      </w:r>
    </w:p>
    <w:p w:rsidR="00EB170E" w:rsidRDefault="006613BC">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lastRenderedPageBreak/>
              <w:t>Vsaka od pogodbenih strank lahko zaradi kršitve pogodbenih določil od</w:t>
            </w:r>
            <w:r>
              <w:rPr>
                <w:rFonts w:ascii="Arial" w:hAnsi="Arial" w:cs="Arial"/>
                <w:color w:val="000000"/>
                <w:sz w:val="18"/>
                <w:szCs w:val="18"/>
              </w:rPr>
              <w:t>pove to pogodbo z enomesečnim odpovednim rokom s priporočenem pismom po pošti. Odpovedni rok prične teči z dnem prejema poštne pošiljke.</w:t>
            </w:r>
          </w:p>
          <w:p w:rsidR="00EB170E" w:rsidRDefault="006613BC">
            <w:pPr>
              <w:spacing w:before="225" w:after="225"/>
              <w:jc w:val="both"/>
            </w:pPr>
            <w:r>
              <w:rPr>
                <w:rFonts w:ascii="Arial" w:hAnsi="Arial" w:cs="Arial"/>
                <w:color w:val="000000"/>
                <w:sz w:val="18"/>
                <w:szCs w:val="18"/>
              </w:rPr>
              <w:t>Če pride do prekinitve del oziroma do razdrtja pogodbe po krivdi ene od pogodbenih strank, nosi nastale stroške tista p</w:t>
            </w:r>
            <w:r>
              <w:rPr>
                <w:rFonts w:ascii="Arial" w:hAnsi="Arial" w:cs="Arial"/>
                <w:color w:val="000000"/>
                <w:sz w:val="18"/>
                <w:szCs w:val="18"/>
              </w:rPr>
              <w:t>ogodbena stranka, ki je povzročila prekinitev dela ali razdrtje pogodbe.</w:t>
            </w:r>
          </w:p>
          <w:p w:rsidR="00EB170E" w:rsidRDefault="006613BC">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EB170E" w:rsidRDefault="006613BC">
            <w:pPr>
              <w:spacing w:before="225" w:after="225"/>
              <w:jc w:val="both"/>
            </w:pPr>
            <w:r>
              <w:rPr>
                <w:rFonts w:ascii="Arial" w:hAnsi="Arial" w:cs="Arial"/>
                <w:color w:val="000000"/>
                <w:sz w:val="18"/>
                <w:szCs w:val="18"/>
              </w:rPr>
              <w:t>• javno nar</w:t>
            </w:r>
            <w:r>
              <w:rPr>
                <w:rFonts w:ascii="Arial" w:hAnsi="Arial" w:cs="Arial"/>
                <w:color w:val="000000"/>
                <w:sz w:val="18"/>
                <w:szCs w:val="18"/>
              </w:rPr>
              <w:t>očilo je bilo bistveno spremenjeno, kar terja nov postopek javnega naročanja;</w:t>
            </w:r>
          </w:p>
          <w:p w:rsidR="00EB170E" w:rsidRDefault="006613BC">
            <w:pPr>
              <w:spacing w:before="225" w:after="225"/>
              <w:jc w:val="both"/>
            </w:pPr>
            <w:r>
              <w:rPr>
                <w:rFonts w:ascii="Arial" w:hAnsi="Arial" w:cs="Arial"/>
                <w:color w:val="000000"/>
                <w:sz w:val="18"/>
                <w:szCs w:val="18"/>
              </w:rPr>
              <w:t xml:space="preserve">• v času oddaje javnega naročila je bil izvajalec  v enem od položajev, zaradi katerega bi ga naročnik moral izključiti iz postopka javnega naročanja, pa s tem dejstvom naročnik </w:t>
            </w:r>
            <w:r>
              <w:rPr>
                <w:rFonts w:ascii="Arial" w:hAnsi="Arial" w:cs="Arial"/>
                <w:color w:val="000000"/>
                <w:sz w:val="18"/>
                <w:szCs w:val="18"/>
              </w:rPr>
              <w:t>ni bil seznanjen v postopku javnega naročanja;</w:t>
            </w:r>
          </w:p>
          <w:p w:rsidR="00EB170E" w:rsidRDefault="006613BC">
            <w:pPr>
              <w:spacing w:before="225" w:after="225"/>
              <w:jc w:val="both"/>
            </w:pPr>
            <w:r>
              <w:rPr>
                <w:rFonts w:ascii="Arial" w:hAnsi="Arial" w:cs="Arial"/>
                <w:color w:val="000000"/>
                <w:sz w:val="18"/>
                <w:szCs w:val="18"/>
              </w:rPr>
              <w:t>• zaradi hudih kršitev obveznosti iz PEU, PDEU in ZJN-3, ki jih je po postopku v skladu z 258. členom PDEU ugotovilo Sodišče Evropske unije, javno naročilo ne bi smelo biti oddano izvajalcu.</w:t>
            </w:r>
          </w:p>
          <w:p w:rsidR="00EB170E" w:rsidRDefault="006613BC">
            <w:pPr>
              <w:spacing w:before="225" w:after="225"/>
              <w:jc w:val="both"/>
            </w:pPr>
            <w:r>
              <w:rPr>
                <w:rFonts w:ascii="Arial" w:hAnsi="Arial" w:cs="Arial"/>
                <w:color w:val="000000"/>
                <w:sz w:val="18"/>
                <w:szCs w:val="18"/>
              </w:rPr>
              <w:t>Naročnik lahko ods</w:t>
            </w:r>
            <w:r>
              <w:rPr>
                <w:rFonts w:ascii="Arial" w:hAnsi="Arial" w:cs="Arial"/>
                <w:color w:val="000000"/>
                <w:sz w:val="18"/>
                <w:szCs w:val="18"/>
              </w:rPr>
              <w:t>topi od pogodbe brez odpovednega roka, če izvajalec večkrat zamuja s svojimi aktivnostmi, ne izpolni svojih obveznosti ali izpolni svojo obveznost, ki pa je v bistvenih delih v nasprotju z zahtevami naročnika, ne glede na določilo prvega odstavka tega člen</w:t>
            </w:r>
            <w:r>
              <w:rPr>
                <w:rFonts w:ascii="Arial" w:hAnsi="Arial" w:cs="Arial"/>
                <w:color w:val="000000"/>
                <w:sz w:val="18"/>
                <w:szCs w:val="18"/>
              </w:rPr>
              <w:t>a.</w:t>
            </w:r>
          </w:p>
          <w:p w:rsidR="00EB170E" w:rsidRDefault="006613BC">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EB170E" w:rsidRDefault="006613BC">
            <w:pPr>
              <w:spacing w:before="225" w:after="225"/>
              <w:jc w:val="both"/>
            </w:pPr>
            <w:r>
              <w:rPr>
                <w:rFonts w:ascii="Arial" w:hAnsi="Arial" w:cs="Arial"/>
                <w:color w:val="000000"/>
                <w:sz w:val="18"/>
                <w:szCs w:val="18"/>
              </w:rPr>
              <w:t>Naročnik ima pravico enostransko odstopiti od pogodbe brez odpovednega roka tudi v primeru, da bo v č</w:t>
            </w:r>
            <w:r>
              <w:rPr>
                <w:rFonts w:ascii="Arial" w:hAnsi="Arial" w:cs="Arial"/>
                <w:color w:val="000000"/>
                <w:sz w:val="18"/>
                <w:szCs w:val="18"/>
              </w:rPr>
              <w:t>asu trajanja pogodbe ministrstvo pristojno za izvedbo skupnih javnih naročil začelo in uspešno zaključilo postopek, ki bo zajemal tudi blago te pogodbe.  </w:t>
            </w:r>
          </w:p>
          <w:p w:rsidR="00EB170E" w:rsidRDefault="006613BC">
            <w:pPr>
              <w:spacing w:before="225" w:after="225"/>
              <w:jc w:val="both"/>
            </w:pPr>
            <w:r>
              <w:rPr>
                <w:rFonts w:ascii="Arial" w:hAnsi="Arial" w:cs="Arial"/>
                <w:color w:val="000000"/>
                <w:sz w:val="18"/>
                <w:szCs w:val="18"/>
              </w:rPr>
              <w:t>Ne glede na določila te pogodbe o prekinitvi ali odstopu od pogodbe zaradi kršitev pogodbenih obvezno</w:t>
            </w:r>
            <w:r>
              <w:rPr>
                <w:rFonts w:ascii="Arial" w:hAnsi="Arial" w:cs="Arial"/>
                <w:color w:val="000000"/>
                <w:sz w:val="18"/>
                <w:szCs w:val="18"/>
              </w:rPr>
              <w:t>sti lahko katera koli od pogodbenih strank brez posebnega razloga pisno odstopi od pogodbe, za kar stranki dogovorita 3 (tri) mesečni odpovedni rok. Odpovedni rok prične teči  z dnem, ko je nasprotne stranka prejela pisno obvestilo o odpovedi pogodbe.</w:t>
            </w:r>
          </w:p>
          <w:p w:rsidR="00EB170E" w:rsidRDefault="006613BC">
            <w:pPr>
              <w:spacing w:before="225" w:after="225"/>
              <w:jc w:val="both"/>
            </w:pPr>
            <w:r>
              <w:rPr>
                <w:rFonts w:ascii="Arial" w:hAnsi="Arial" w:cs="Arial"/>
                <w:color w:val="000000"/>
                <w:sz w:val="18"/>
                <w:szCs w:val="18"/>
              </w:rPr>
              <w:t>V pr</w:t>
            </w:r>
            <w:r>
              <w:rPr>
                <w:rFonts w:ascii="Arial" w:hAnsi="Arial" w:cs="Arial"/>
                <w:color w:val="000000"/>
                <w:sz w:val="18"/>
                <w:szCs w:val="18"/>
              </w:rPr>
              <w:t>imeru predčasnega prenehanja veljavnosti pogodbe sta pogodbeni strani obvezani poravnati obveznosti, ki jih imata druga do druge in so nastale do trenutka prenehanja pogodbe.</w:t>
            </w:r>
          </w:p>
          <w:p w:rsidR="00EB170E" w:rsidRDefault="006613BC">
            <w:pPr>
              <w:spacing w:before="225" w:after="225"/>
              <w:jc w:val="both"/>
            </w:pPr>
            <w:r>
              <w:rPr>
                <w:rFonts w:ascii="Arial" w:hAnsi="Arial" w:cs="Arial"/>
                <w:color w:val="000000"/>
                <w:sz w:val="18"/>
                <w:szCs w:val="18"/>
              </w:rPr>
              <w:t>Odstop od pogodbe učinkuje z dnem, ko izvajalec prejme pisno izjavo naročnika o o</w:t>
            </w:r>
            <w:r>
              <w:rPr>
                <w:rFonts w:ascii="Arial" w:hAnsi="Arial" w:cs="Arial"/>
                <w:color w:val="000000"/>
                <w:sz w:val="18"/>
                <w:szCs w:val="18"/>
              </w:rPr>
              <w:t>dstopu.</w:t>
            </w:r>
          </w:p>
          <w:p w:rsidR="00EB170E" w:rsidRDefault="006613BC">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EB170E" w:rsidRDefault="006613BC">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Ta pogodba je sklenjena pod razveznim pogojem, ki se uresniči v prim</w:t>
            </w:r>
            <w:r>
              <w:rPr>
                <w:rFonts w:ascii="Arial" w:hAnsi="Arial" w:cs="Arial"/>
                <w:color w:val="000000"/>
                <w:sz w:val="18"/>
                <w:szCs w:val="18"/>
              </w:rPr>
              <w:t>eru izpolnitve ene od naslednjih okoliščin:</w:t>
            </w:r>
          </w:p>
          <w:p w:rsidR="00EB170E" w:rsidRDefault="006613BC">
            <w:pPr>
              <w:spacing w:before="225" w:after="225"/>
              <w:jc w:val="both"/>
            </w:pPr>
            <w:r>
              <w:rPr>
                <w:rFonts w:ascii="Arial" w:hAnsi="Arial" w:cs="Arial"/>
                <w:color w:val="000000"/>
                <w:sz w:val="18"/>
                <w:szCs w:val="18"/>
              </w:rPr>
              <w:t>- če bo naročnik seznanjen, da je sodišče s pravnomočno odločitvijo ugotovilo kršitev obveznosti delovne, okoljske ali socialne zakonodaje s strani izvajalca ali podizvajalca ali</w:t>
            </w:r>
          </w:p>
          <w:p w:rsidR="00EB170E" w:rsidRDefault="006613BC">
            <w:pPr>
              <w:spacing w:before="225" w:after="225"/>
              <w:jc w:val="both"/>
            </w:pPr>
            <w:r>
              <w:rPr>
                <w:rFonts w:ascii="Arial" w:hAnsi="Arial" w:cs="Arial"/>
                <w:color w:val="000000"/>
                <w:sz w:val="18"/>
                <w:szCs w:val="18"/>
              </w:rPr>
              <w:t>- če bo naročnik seznanjen, da je</w:t>
            </w:r>
            <w:r>
              <w:rPr>
                <w:rFonts w:ascii="Arial" w:hAnsi="Arial" w:cs="Arial"/>
                <w:color w:val="000000"/>
                <w:sz w:val="18"/>
                <w:szCs w:val="18"/>
              </w:rPr>
              <w:t xml:space="preserv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EB170E">
              <w:tc>
                <w:tcPr>
                  <w:tcW w:w="0" w:type="auto"/>
                  <w:tcMar>
                    <w:top w:w="0" w:type="auto"/>
                    <w:bottom w:w="0" w:type="auto"/>
                  </w:tcMar>
                </w:tcPr>
                <w:p w:rsidR="00EB170E" w:rsidRDefault="006613BC">
                  <w:pPr>
                    <w:numPr>
                      <w:ilvl w:val="0"/>
                      <w:numId w:val="25"/>
                    </w:numPr>
                    <w:jc w:val="both"/>
                    <w:rPr>
                      <w:rFonts w:ascii="Arial" w:hAnsi="Arial" w:cs="Arial"/>
                      <w:color w:val="000000"/>
                      <w:sz w:val="18"/>
                      <w:szCs w:val="18"/>
                    </w:rPr>
                  </w:pPr>
                  <w:r>
                    <w:rPr>
                      <w:rFonts w:ascii="Arial" w:hAnsi="Arial" w:cs="Arial"/>
                      <w:color w:val="000000"/>
                      <w:sz w:val="18"/>
                      <w:szCs w:val="18"/>
                    </w:rPr>
                    <w:t>plačilom za delo,</w:t>
                  </w:r>
                </w:p>
                <w:p w:rsidR="00EB170E" w:rsidRDefault="006613BC">
                  <w:pPr>
                    <w:numPr>
                      <w:ilvl w:val="0"/>
                      <w:numId w:val="25"/>
                    </w:numPr>
                    <w:jc w:val="both"/>
                    <w:rPr>
                      <w:rFonts w:ascii="Arial" w:hAnsi="Arial" w:cs="Arial"/>
                      <w:color w:val="000000"/>
                      <w:sz w:val="18"/>
                      <w:szCs w:val="18"/>
                    </w:rPr>
                  </w:pPr>
                  <w:r>
                    <w:rPr>
                      <w:rFonts w:ascii="Arial" w:hAnsi="Arial" w:cs="Arial"/>
                      <w:color w:val="000000"/>
                      <w:sz w:val="18"/>
                      <w:szCs w:val="18"/>
                    </w:rPr>
                    <w:t>delovnim časom,</w:t>
                  </w:r>
                </w:p>
                <w:p w:rsidR="00EB170E" w:rsidRDefault="006613BC">
                  <w:pPr>
                    <w:numPr>
                      <w:ilvl w:val="0"/>
                      <w:numId w:val="25"/>
                    </w:numPr>
                    <w:jc w:val="both"/>
                    <w:rPr>
                      <w:rFonts w:ascii="Arial" w:hAnsi="Arial" w:cs="Arial"/>
                      <w:color w:val="000000"/>
                      <w:sz w:val="18"/>
                      <w:szCs w:val="18"/>
                    </w:rPr>
                  </w:pPr>
                  <w:r>
                    <w:rPr>
                      <w:rFonts w:ascii="Arial" w:hAnsi="Arial" w:cs="Arial"/>
                      <w:color w:val="000000"/>
                      <w:sz w:val="18"/>
                      <w:szCs w:val="18"/>
                    </w:rPr>
                    <w:t>počitki,</w:t>
                  </w:r>
                </w:p>
                <w:p w:rsidR="00EB170E" w:rsidRDefault="006613BC">
                  <w:pPr>
                    <w:numPr>
                      <w:ilvl w:val="0"/>
                      <w:numId w:val="25"/>
                    </w:numPr>
                    <w:jc w:val="both"/>
                    <w:rPr>
                      <w:rFonts w:ascii="Arial" w:hAnsi="Arial" w:cs="Arial"/>
                      <w:color w:val="000000"/>
                      <w:sz w:val="18"/>
                      <w:szCs w:val="18"/>
                    </w:rPr>
                  </w:pPr>
                  <w:r>
                    <w:rPr>
                      <w:rFonts w:ascii="Arial" w:hAnsi="Arial" w:cs="Arial"/>
                      <w:color w:val="000000"/>
                      <w:sz w:val="18"/>
                      <w:szCs w:val="18"/>
                    </w:rPr>
                    <w:t>opravljanjem dela na podlagi pogodb civilnega prava kljub obstoju elementov delovnega razmer</w:t>
                  </w:r>
                  <w:r>
                    <w:rPr>
                      <w:rFonts w:ascii="Arial" w:hAnsi="Arial" w:cs="Arial"/>
                      <w:color w:val="000000"/>
                      <w:sz w:val="18"/>
                      <w:szCs w:val="18"/>
                    </w:rPr>
                    <w:t>ja ali v zvezi z zaposlovanjem na črno in za kateri mu je bila s pravnomočno odločitvijo ali več pravnomočnimi odločitvami izrečena globa za prekršek,</w:t>
                  </w:r>
                </w:p>
              </w:tc>
            </w:tr>
          </w:tbl>
          <w:p w:rsidR="00EB170E" w:rsidRDefault="00EB170E"/>
          <w:p w:rsidR="00EB170E" w:rsidRDefault="006613BC">
            <w:pPr>
              <w:spacing w:before="225" w:after="225"/>
              <w:jc w:val="both"/>
            </w:pPr>
            <w:r>
              <w:rPr>
                <w:rFonts w:ascii="Arial" w:hAnsi="Arial" w:cs="Arial"/>
                <w:color w:val="000000"/>
                <w:sz w:val="18"/>
                <w:szCs w:val="18"/>
              </w:rPr>
              <w:lastRenderedPageBreak/>
              <w:t>in pod pogojem, da je od seznanitve s kršitvijo in do izteka veljavnosti pogodbe še najmanj š</w:t>
            </w:r>
            <w:r>
              <w:rPr>
                <w:rFonts w:ascii="Arial" w:hAnsi="Arial" w:cs="Arial"/>
                <w:color w:val="000000"/>
                <w:sz w:val="18"/>
                <w:szCs w:val="18"/>
              </w:rPr>
              <w:t>est mesecev oziroma če izvajalec nastopa s podizvajalcem pa tudi, če zaradi ugotovljene kršitve pri podizvajalcu izvajalec ne nadomesti ali zamenja tega podizvajalca, na način določen v skladu s 94. členom ZJN-3 in določili te pogodbe v roku 30 dni od sezn</w:t>
            </w:r>
            <w:r>
              <w:rPr>
                <w:rFonts w:ascii="Arial" w:hAnsi="Arial" w:cs="Arial"/>
                <w:color w:val="000000"/>
                <w:sz w:val="18"/>
                <w:szCs w:val="18"/>
              </w:rPr>
              <w:t>anitve s kršitvijo.</w:t>
            </w:r>
          </w:p>
          <w:p w:rsidR="00EB170E" w:rsidRDefault="006613BC">
            <w:pPr>
              <w:spacing w:before="225" w:after="225"/>
              <w:jc w:val="both"/>
            </w:pPr>
            <w:r>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w:t>
            </w:r>
            <w:r>
              <w:rPr>
                <w:rFonts w:ascii="Arial" w:hAnsi="Arial" w:cs="Arial"/>
                <w:color w:val="000000"/>
                <w:sz w:val="18"/>
                <w:szCs w:val="18"/>
              </w:rPr>
              <w:t>ajalca.</w:t>
            </w:r>
          </w:p>
          <w:p w:rsidR="00EB170E" w:rsidRDefault="006613BC">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EB170E" w:rsidRDefault="006613BC">
      <w:pPr>
        <w:spacing w:before="225" w:after="225" w:line="240" w:lineRule="auto"/>
        <w:jc w:val="both"/>
      </w:pPr>
      <w:r>
        <w:rPr>
          <w:rFonts w:ascii="Arial" w:hAnsi="Arial" w:cs="Arial"/>
          <w:b/>
          <w:bCs/>
          <w:color w:val="000000"/>
          <w:sz w:val="18"/>
          <w:szCs w:val="18"/>
        </w:rPr>
        <w:t>IX. PROTIKORUPCIJSKA KLAVZULA</w:t>
      </w:r>
    </w:p>
    <w:p w:rsidR="00EB170E" w:rsidRDefault="006613BC">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EB170E" w:rsidRDefault="006613BC">
            <w:pPr>
              <w:spacing w:before="225" w:after="225"/>
              <w:jc w:val="both"/>
            </w:pPr>
            <w:r>
              <w:rPr>
                <w:rFonts w:ascii="Arial" w:hAnsi="Arial" w:cs="Arial"/>
                <w:color w:val="000000"/>
                <w:sz w:val="18"/>
                <w:szCs w:val="18"/>
              </w:rPr>
              <w:t>-pridobitev posla ali</w:t>
            </w:r>
          </w:p>
          <w:p w:rsidR="00EB170E" w:rsidRDefault="006613BC">
            <w:pPr>
              <w:spacing w:before="225" w:after="225"/>
              <w:jc w:val="both"/>
            </w:pPr>
            <w:r>
              <w:rPr>
                <w:rFonts w:ascii="Arial" w:hAnsi="Arial" w:cs="Arial"/>
                <w:color w:val="000000"/>
                <w:sz w:val="18"/>
                <w:szCs w:val="18"/>
              </w:rPr>
              <w:t>-sklenitev posla pod ugodnejšimi pogoji</w:t>
            </w:r>
            <w:r>
              <w:rPr>
                <w:rFonts w:ascii="Arial" w:hAnsi="Arial" w:cs="Arial"/>
                <w:color w:val="000000"/>
                <w:sz w:val="18"/>
                <w:szCs w:val="18"/>
              </w:rPr>
              <w:t xml:space="preserve"> ali</w:t>
            </w:r>
          </w:p>
          <w:p w:rsidR="00EB170E" w:rsidRDefault="006613BC">
            <w:pPr>
              <w:spacing w:before="225" w:after="225"/>
              <w:jc w:val="both"/>
            </w:pPr>
            <w:r>
              <w:rPr>
                <w:rFonts w:ascii="Arial" w:hAnsi="Arial" w:cs="Arial"/>
                <w:color w:val="000000"/>
                <w:sz w:val="18"/>
                <w:szCs w:val="18"/>
              </w:rPr>
              <w:t>-za opustitev dolžnega nadzora nad izvajanjem pogodbenih obveznosti ali</w:t>
            </w:r>
          </w:p>
          <w:p w:rsidR="00EB170E" w:rsidRDefault="006613BC">
            <w:pPr>
              <w:spacing w:before="225" w:after="225"/>
              <w:jc w:val="both"/>
            </w:pPr>
            <w:r>
              <w:rPr>
                <w:rFonts w:ascii="Arial" w:hAnsi="Arial" w:cs="Arial"/>
                <w:color w:val="000000"/>
                <w:sz w:val="18"/>
                <w:szCs w:val="18"/>
              </w:rPr>
              <w:t>-za drugo ravnanje ali opustitev, s katerim je organu ali organizaciji iz javnega sektorja povzročena škoda ali je omogočena pridobitev nedovoljene koristi predstavniku organa ali</w:t>
            </w:r>
            <w:r>
              <w:rPr>
                <w:rFonts w:ascii="Arial" w:hAnsi="Arial" w:cs="Arial"/>
                <w:color w:val="000000"/>
                <w:sz w:val="18"/>
                <w:szCs w:val="18"/>
              </w:rPr>
              <w:t xml:space="preserve"> organizacije iz javnega sektorja, drugi pogodbeni stranki ali njenemu predstavniku, zastopniku ali posredniku;</w:t>
            </w:r>
          </w:p>
          <w:p w:rsidR="00EB170E" w:rsidRDefault="006613BC">
            <w:pPr>
              <w:spacing w:before="225" w:after="225"/>
              <w:jc w:val="both"/>
            </w:pPr>
            <w:r>
              <w:rPr>
                <w:rFonts w:ascii="Arial" w:hAnsi="Arial" w:cs="Arial"/>
                <w:color w:val="000000"/>
                <w:sz w:val="18"/>
                <w:szCs w:val="18"/>
              </w:rPr>
              <w:t>je nična.</w:t>
            </w:r>
          </w:p>
        </w:tc>
      </w:tr>
    </w:tbl>
    <w:p w:rsidR="00EB170E" w:rsidRDefault="006613BC">
      <w:pPr>
        <w:spacing w:before="225" w:after="225" w:line="240" w:lineRule="auto"/>
        <w:jc w:val="both"/>
      </w:pPr>
      <w:r>
        <w:rPr>
          <w:rFonts w:ascii="Arial" w:hAnsi="Arial" w:cs="Arial"/>
          <w:b/>
          <w:bCs/>
          <w:color w:val="000000"/>
          <w:sz w:val="18"/>
          <w:szCs w:val="18"/>
        </w:rPr>
        <w:t>X. KONČNE DOLOČBE</w:t>
      </w:r>
    </w:p>
    <w:p w:rsidR="00EB170E" w:rsidRDefault="006613BC">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Pogodba je sklenjena z dnem podpisa pogodbenih strank in stopi v veljavo z dnem predložitve zahtevanega fi</w:t>
            </w:r>
            <w:r>
              <w:rPr>
                <w:rFonts w:ascii="Arial" w:hAnsi="Arial" w:cs="Arial"/>
                <w:color w:val="000000"/>
                <w:sz w:val="18"/>
                <w:szCs w:val="18"/>
              </w:rPr>
              <w:t>nančnega zavarovanja za dobro izvedbo pogodbenih obveznosti s strani izvajalca.</w:t>
            </w:r>
          </w:p>
          <w:p w:rsidR="00EB170E" w:rsidRDefault="006613BC">
            <w:pPr>
              <w:spacing w:before="225" w:after="225"/>
              <w:jc w:val="both"/>
            </w:pPr>
            <w:r>
              <w:rPr>
                <w:rFonts w:ascii="Arial" w:hAnsi="Arial" w:cs="Arial"/>
                <w:color w:val="000000"/>
                <w:sz w:val="18"/>
                <w:szCs w:val="18"/>
              </w:rPr>
              <w:t>Pogodba je veljavna do izvedbe vseh pogodbenih obveznosti pogodbenih strank in izteka vseh garancijskih rokov.</w:t>
            </w:r>
          </w:p>
          <w:p w:rsidR="00EB170E" w:rsidRDefault="006613BC">
            <w:pPr>
              <w:spacing w:before="225" w:after="225"/>
              <w:jc w:val="both"/>
            </w:pPr>
            <w:r>
              <w:rPr>
                <w:rFonts w:ascii="Arial" w:hAnsi="Arial" w:cs="Arial"/>
                <w:color w:val="000000"/>
                <w:sz w:val="18"/>
                <w:szCs w:val="18"/>
              </w:rPr>
              <w:t>Pogodba se lahko spremeni ali dopolni s pisnim aneksom, ki ga spr</w:t>
            </w:r>
            <w:r>
              <w:rPr>
                <w:rFonts w:ascii="Arial" w:hAnsi="Arial" w:cs="Arial"/>
                <w:color w:val="000000"/>
                <w:sz w:val="18"/>
                <w:szCs w:val="18"/>
              </w:rPr>
              <w:t>ejmeta in podpišeta pogodbeni stranki. </w:t>
            </w:r>
          </w:p>
        </w:tc>
      </w:tr>
    </w:tbl>
    <w:p w:rsidR="00EB170E" w:rsidRDefault="006613BC">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Stranki se obvezujeta, da bosta uredili vse, kar je potrebno za izvršitev pogodbe in  ravnali s skrbnostjo dobrega gospodarja.</w:t>
            </w:r>
          </w:p>
        </w:tc>
      </w:tr>
    </w:tbl>
    <w:p w:rsidR="00EB170E" w:rsidRDefault="006613BC">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Morebitne spore iz te pogodbe, ki jih pogodbeni stranki ne bi mogli rešiti sporazumno, rešuje stvarno pristojno sodišče v Novem mestu.</w:t>
            </w:r>
          </w:p>
        </w:tc>
      </w:tr>
    </w:tbl>
    <w:p w:rsidR="00EB170E" w:rsidRDefault="006613BC">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272"/>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t>Pogodba je sestavljena v 2 enakih izvodih, od katerih prejme vsaka od pogodbenih strank po 1 izvod.</w:t>
            </w:r>
          </w:p>
        </w:tc>
      </w:tr>
    </w:tbl>
    <w:p w:rsidR="00EB170E" w:rsidRDefault="006613BC">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3849"/>
      </w:tblGrid>
      <w:tr w:rsidR="00EB170E">
        <w:tc>
          <w:tcPr>
            <w:tcW w:w="0" w:type="auto"/>
            <w:tcMar>
              <w:top w:w="0" w:type="auto"/>
              <w:bottom w:w="0" w:type="auto"/>
            </w:tcMar>
          </w:tcPr>
          <w:p w:rsidR="00EB170E" w:rsidRDefault="006613BC">
            <w:pPr>
              <w:spacing w:before="225" w:after="225"/>
              <w:jc w:val="both"/>
            </w:pPr>
            <w:r>
              <w:rPr>
                <w:rFonts w:ascii="Arial" w:hAnsi="Arial" w:cs="Arial"/>
                <w:color w:val="000000"/>
                <w:sz w:val="18"/>
                <w:szCs w:val="18"/>
              </w:rPr>
              <w:lastRenderedPageBreak/>
              <w:t>S</w:t>
            </w:r>
            <w:r>
              <w:rPr>
                <w:rFonts w:ascii="Arial" w:hAnsi="Arial" w:cs="Arial"/>
                <w:color w:val="000000"/>
                <w:sz w:val="18"/>
                <w:szCs w:val="18"/>
              </w:rPr>
              <w:t>estavni del te pogodbe so naslednje priloge:</w:t>
            </w:r>
          </w:p>
          <w:p w:rsidR="00EB170E" w:rsidRDefault="006613BC">
            <w:pPr>
              <w:spacing w:before="225" w:after="225"/>
              <w:jc w:val="both"/>
            </w:pPr>
            <w:r>
              <w:rPr>
                <w:rFonts w:ascii="Arial" w:hAnsi="Arial" w:cs="Arial"/>
                <w:color w:val="000000"/>
                <w:sz w:val="18"/>
                <w:szCs w:val="18"/>
              </w:rPr>
              <w:t>- ponudba,</w:t>
            </w:r>
          </w:p>
          <w:p w:rsidR="00EB170E" w:rsidRDefault="006613BC">
            <w:pPr>
              <w:spacing w:before="225" w:after="225"/>
              <w:jc w:val="both"/>
            </w:pPr>
            <w:r>
              <w:rPr>
                <w:rFonts w:ascii="Arial" w:hAnsi="Arial" w:cs="Arial"/>
                <w:color w:val="000000"/>
                <w:sz w:val="18"/>
                <w:szCs w:val="18"/>
              </w:rPr>
              <w:t>- Izbrane ponudbe po ponudnikih.</w:t>
            </w:r>
          </w:p>
        </w:tc>
      </w:tr>
    </w:tbl>
    <w:p w:rsidR="00EB170E" w:rsidRDefault="006613BC">
      <w:pPr>
        <w:spacing w:before="975" w:after="225" w:line="240" w:lineRule="auto"/>
        <w:jc w:val="both"/>
      </w:pPr>
      <w:r>
        <w:rPr>
          <w:rFonts w:ascii="Arial" w:hAnsi="Arial" w:cs="Arial"/>
          <w:color w:val="000000"/>
          <w:sz w:val="18"/>
          <w:szCs w:val="18"/>
        </w:rPr>
        <w:t>V/na ________________, dne ________________</w:t>
      </w:r>
    </w:p>
    <w:sectPr w:rsidR="00EB170E"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3BC" w:rsidRDefault="006613BC" w:rsidP="006975C6">
      <w:pPr>
        <w:spacing w:after="0" w:line="240" w:lineRule="auto"/>
      </w:pPr>
      <w:r>
        <w:separator/>
      </w:r>
    </w:p>
  </w:endnote>
  <w:endnote w:type="continuationSeparator" w:id="0">
    <w:p w:rsidR="006613BC" w:rsidRDefault="006613BC"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6613BC"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6C6FFC">
          <w:rPr>
            <w:rFonts w:ascii="Arial" w:hAnsi="Arial" w:cs="Arial"/>
            <w:noProof/>
          </w:rPr>
          <w:t>26</w:t>
        </w:r>
        <w:r w:rsidRPr="006F1DA5">
          <w:rPr>
            <w:rFonts w:ascii="Arial" w:hAnsi="Arial" w:cs="Arial"/>
            <w:noProof/>
          </w:rPr>
          <w:fldChar w:fldCharType="end"/>
        </w:r>
      </w:sdtContent>
    </w:sdt>
  </w:p>
  <w:p w:rsidR="00BA5911" w:rsidRDefault="006613BC"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3BC" w:rsidRDefault="006613BC" w:rsidP="006975C6">
      <w:pPr>
        <w:spacing w:after="0" w:line="240" w:lineRule="auto"/>
      </w:pPr>
      <w:r>
        <w:separator/>
      </w:r>
    </w:p>
  </w:footnote>
  <w:footnote w:type="continuationSeparator" w:id="0">
    <w:p w:rsidR="006613BC" w:rsidRDefault="006613BC"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BA5911" w:rsidRPr="006F1DA5" w:rsidTr="00B169F3">
      <w:trPr>
        <w:trHeight w:val="1268"/>
      </w:trPr>
      <w:tc>
        <w:tcPr>
          <w:tcW w:w="1668" w:type="dxa"/>
        </w:tcPr>
        <w:p w:rsidR="00BA5911" w:rsidRPr="006F1DA5" w:rsidRDefault="006613BC"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6613BC"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6613B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6613B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6613B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6613BC"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A5911" w:rsidRPr="006F1DA5" w:rsidRDefault="006613BC"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6613BC"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FEA0D62A"/>
    <w:lvl w:ilvl="0">
      <w:start w:val="1"/>
      <w:numFmt w:val="lowerLetter"/>
      <w:lvlText w:val="%1)"/>
      <w:lvlJc w:val="left"/>
      <w:pPr>
        <w:tabs>
          <w:tab w:val="num" w:pos="0"/>
        </w:tabs>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00000009"/>
    <w:multiLevelType w:val="multilevel"/>
    <w:tmpl w:val="385EC6A4"/>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5"/>
    <w:multiLevelType w:val="singleLevel"/>
    <w:tmpl w:val="00000015"/>
    <w:lvl w:ilvl="0">
      <w:numFmt w:val="bullet"/>
      <w:lvlText w:val="-"/>
      <w:lvlJc w:val="left"/>
      <w:pPr>
        <w:ind w:left="720" w:hanging="360"/>
      </w:pPr>
      <w:rPr>
        <w:rFonts w:ascii="Times New Roman" w:hAnsi="Times New Roman" w:cs="Times New Roman" w:hint="default"/>
      </w:rPr>
    </w:lvl>
  </w:abstractNum>
  <w:abstractNum w:abstractNumId="3" w15:restartNumberingAfterBreak="0">
    <w:nsid w:val="00000016"/>
    <w:multiLevelType w:val="singleLevel"/>
    <w:tmpl w:val="00000016"/>
    <w:name w:val="WW8Num33"/>
    <w:lvl w:ilvl="0">
      <w:start w:val="1"/>
      <w:numFmt w:val="lowerLetter"/>
      <w:lvlText w:val="%1)"/>
      <w:lvlJc w:val="left"/>
      <w:pPr>
        <w:tabs>
          <w:tab w:val="num" w:pos="720"/>
        </w:tabs>
        <w:ind w:left="720" w:hanging="360"/>
      </w:pPr>
      <w:rPr>
        <w:rFonts w:hint="default"/>
        <w:u w:val="none"/>
      </w:rPr>
    </w:lvl>
  </w:abstractNum>
  <w:abstractNum w:abstractNumId="4" w15:restartNumberingAfterBreak="0">
    <w:nsid w:val="00000021"/>
    <w:multiLevelType w:val="multilevel"/>
    <w:tmpl w:val="C03E8310"/>
    <w:name w:val="WW8Num47"/>
    <w:lvl w:ilvl="0">
      <w:start w:val="1"/>
      <w:numFmt w:val="lowerLetter"/>
      <w:lvlText w:val="%1)"/>
      <w:lvlJc w:val="left"/>
      <w:pPr>
        <w:tabs>
          <w:tab w:val="num" w:pos="720"/>
        </w:tabs>
        <w:ind w:left="720" w:hanging="360"/>
      </w:pPr>
      <w:rPr>
        <w:rFonts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00461E08"/>
    <w:multiLevelType w:val="hybridMultilevel"/>
    <w:tmpl w:val="C4EABEB8"/>
    <w:lvl w:ilvl="0" w:tplc="43EC3516">
      <w:start w:val="1"/>
      <w:numFmt w:val="decimal"/>
      <w:lvlText w:val="%1."/>
      <w:lvlJc w:val="left"/>
      <w:pPr>
        <w:ind w:left="720" w:hanging="360"/>
      </w:pPr>
      <w:rPr>
        <w:rFonts w:ascii="Arial" w:hAnsi="Arial" w:cs="Arial" w:hint="default"/>
        <w:sz w:val="18"/>
        <w:szCs w:val="18"/>
      </w:rPr>
    </w:lvl>
    <w:lvl w:ilvl="1" w:tplc="0F046C66">
      <w:start w:val="1"/>
      <w:numFmt w:val="decimal"/>
      <w:lvlText w:val="%2."/>
      <w:lvlJc w:val="left"/>
      <w:pPr>
        <w:ind w:left="1440" w:hanging="360"/>
      </w:pPr>
    </w:lvl>
    <w:lvl w:ilvl="2" w:tplc="E730C11C">
      <w:start w:val="1"/>
      <w:numFmt w:val="decimal"/>
      <w:lvlText w:val="%3."/>
      <w:lvlJc w:val="left"/>
      <w:pPr>
        <w:ind w:left="2160" w:hanging="360"/>
      </w:pPr>
    </w:lvl>
    <w:lvl w:ilvl="3" w:tplc="E84C4B1A">
      <w:start w:val="1"/>
      <w:numFmt w:val="decimal"/>
      <w:lvlText w:val="%4."/>
      <w:lvlJc w:val="left"/>
      <w:pPr>
        <w:ind w:left="2880" w:hanging="360"/>
      </w:pPr>
    </w:lvl>
    <w:lvl w:ilvl="4" w:tplc="94306638">
      <w:start w:val="1"/>
      <w:numFmt w:val="decimal"/>
      <w:lvlText w:val="%5."/>
      <w:lvlJc w:val="left"/>
      <w:pPr>
        <w:ind w:left="3600" w:hanging="360"/>
      </w:pPr>
    </w:lvl>
    <w:lvl w:ilvl="5" w:tplc="ED6E502C">
      <w:start w:val="1"/>
      <w:numFmt w:val="decimal"/>
      <w:lvlText w:val="%6."/>
      <w:lvlJc w:val="left"/>
      <w:pPr>
        <w:ind w:left="4320" w:hanging="360"/>
      </w:pPr>
    </w:lvl>
    <w:lvl w:ilvl="6" w:tplc="1DBE887E">
      <w:start w:val="1"/>
      <w:numFmt w:val="decimal"/>
      <w:lvlText w:val="%7."/>
      <w:lvlJc w:val="left"/>
      <w:pPr>
        <w:ind w:left="5040" w:hanging="360"/>
      </w:pPr>
    </w:lvl>
    <w:lvl w:ilvl="7" w:tplc="C48A5BB2">
      <w:start w:val="1"/>
      <w:numFmt w:val="decimal"/>
      <w:lvlText w:val="%8."/>
      <w:lvlJc w:val="left"/>
      <w:pPr>
        <w:ind w:left="5760" w:hanging="360"/>
      </w:pPr>
    </w:lvl>
    <w:lvl w:ilvl="8" w:tplc="1DAEFAFE">
      <w:start w:val="1"/>
      <w:numFmt w:val="decimal"/>
      <w:lvlText w:val="%9."/>
      <w:lvlJc w:val="left"/>
      <w:pPr>
        <w:ind w:left="6480" w:hanging="360"/>
      </w:pPr>
    </w:lvl>
  </w:abstractNum>
  <w:abstractNum w:abstractNumId="6" w15:restartNumberingAfterBreak="0">
    <w:nsid w:val="010F5757"/>
    <w:multiLevelType w:val="hybridMultilevel"/>
    <w:tmpl w:val="EFBA51DC"/>
    <w:lvl w:ilvl="0" w:tplc="E37E0FE8">
      <w:start w:val="1"/>
      <w:numFmt w:val="bullet"/>
      <w:lvlText w:val=""/>
      <w:lvlJc w:val="left"/>
      <w:pPr>
        <w:ind w:left="720" w:hanging="360"/>
      </w:pPr>
      <w:rPr>
        <w:rFonts w:ascii="Symbol" w:hAnsi="Symbol" w:cs="Symbol" w:hint="default"/>
        <w:sz w:val="18"/>
        <w:szCs w:val="18"/>
      </w:rPr>
    </w:lvl>
    <w:lvl w:ilvl="1" w:tplc="8A5A2534">
      <w:start w:val="1"/>
      <w:numFmt w:val="bullet"/>
      <w:lvlText w:val="o"/>
      <w:lvlJc w:val="left"/>
      <w:pPr>
        <w:ind w:left="1440" w:hanging="360"/>
      </w:pPr>
      <w:rPr>
        <w:rFonts w:ascii="Courier New" w:hAnsi="Courier New" w:cs="Courier New" w:hint="default"/>
      </w:rPr>
    </w:lvl>
    <w:lvl w:ilvl="2" w:tplc="8A08EB24">
      <w:start w:val="1"/>
      <w:numFmt w:val="bullet"/>
      <w:lvlText w:val=""/>
      <w:lvlJc w:val="left"/>
      <w:pPr>
        <w:ind w:left="2160" w:hanging="360"/>
      </w:pPr>
      <w:rPr>
        <w:rFonts w:ascii="Wingdings" w:hAnsi="Wingdings" w:cs="Wingdings" w:hint="default"/>
      </w:rPr>
    </w:lvl>
    <w:lvl w:ilvl="3" w:tplc="853CD0A4">
      <w:start w:val="1"/>
      <w:numFmt w:val="bullet"/>
      <w:lvlText w:val=""/>
      <w:lvlJc w:val="left"/>
      <w:pPr>
        <w:ind w:left="2880" w:hanging="360"/>
      </w:pPr>
      <w:rPr>
        <w:rFonts w:ascii="Symbol" w:hAnsi="Symbol" w:cs="Symbol" w:hint="default"/>
      </w:rPr>
    </w:lvl>
    <w:lvl w:ilvl="4" w:tplc="A02654DA">
      <w:start w:val="1"/>
      <w:numFmt w:val="bullet"/>
      <w:lvlText w:val="o"/>
      <w:lvlJc w:val="left"/>
      <w:pPr>
        <w:ind w:left="3600" w:hanging="360"/>
      </w:pPr>
      <w:rPr>
        <w:rFonts w:ascii="Courier New" w:hAnsi="Courier New" w:cs="Courier New" w:hint="default"/>
      </w:rPr>
    </w:lvl>
    <w:lvl w:ilvl="5" w:tplc="8DE4C9A0">
      <w:start w:val="1"/>
      <w:numFmt w:val="bullet"/>
      <w:lvlText w:val=""/>
      <w:lvlJc w:val="left"/>
      <w:pPr>
        <w:ind w:left="4320" w:hanging="360"/>
      </w:pPr>
      <w:rPr>
        <w:rFonts w:ascii="Wingdings" w:hAnsi="Wingdings" w:cs="Wingdings" w:hint="default"/>
      </w:rPr>
    </w:lvl>
    <w:lvl w:ilvl="6" w:tplc="8CECDE32">
      <w:start w:val="1"/>
      <w:numFmt w:val="bullet"/>
      <w:lvlText w:val=""/>
      <w:lvlJc w:val="left"/>
      <w:pPr>
        <w:ind w:left="5040" w:hanging="360"/>
      </w:pPr>
      <w:rPr>
        <w:rFonts w:ascii="Symbol" w:hAnsi="Symbol" w:cs="Symbol" w:hint="default"/>
      </w:rPr>
    </w:lvl>
    <w:lvl w:ilvl="7" w:tplc="CA189F14">
      <w:start w:val="1"/>
      <w:numFmt w:val="bullet"/>
      <w:lvlText w:val="o"/>
      <w:lvlJc w:val="left"/>
      <w:pPr>
        <w:ind w:left="5760" w:hanging="360"/>
      </w:pPr>
      <w:rPr>
        <w:rFonts w:ascii="Courier New" w:hAnsi="Courier New" w:cs="Courier New" w:hint="default"/>
      </w:rPr>
    </w:lvl>
    <w:lvl w:ilvl="8" w:tplc="73EA7692">
      <w:start w:val="1"/>
      <w:numFmt w:val="bullet"/>
      <w:lvlText w:val=""/>
      <w:lvlJc w:val="left"/>
      <w:pPr>
        <w:ind w:left="6480" w:hanging="360"/>
      </w:pPr>
      <w:rPr>
        <w:rFonts w:ascii="Wingdings" w:hAnsi="Wingdings" w:cs="Wingdings" w:hint="default"/>
      </w:rPr>
    </w:lvl>
  </w:abstractNum>
  <w:abstractNum w:abstractNumId="7" w15:restartNumberingAfterBreak="0">
    <w:nsid w:val="02010BCC"/>
    <w:multiLevelType w:val="hybridMultilevel"/>
    <w:tmpl w:val="8BFCA8B0"/>
    <w:lvl w:ilvl="0" w:tplc="00000015">
      <w:numFmt w:val="bullet"/>
      <w:lvlText w:val="-"/>
      <w:lvlJc w:val="left"/>
      <w:pPr>
        <w:ind w:left="2138" w:hanging="360"/>
      </w:pPr>
      <w:rPr>
        <w:rFonts w:ascii="Times New Roman" w:hAnsi="Times New Roman" w:cs="Times New Roman" w:hint="default"/>
      </w:rPr>
    </w:lvl>
    <w:lvl w:ilvl="1" w:tplc="04240003" w:tentative="1">
      <w:start w:val="1"/>
      <w:numFmt w:val="bullet"/>
      <w:lvlText w:val="o"/>
      <w:lvlJc w:val="left"/>
      <w:pPr>
        <w:ind w:left="2858" w:hanging="360"/>
      </w:pPr>
      <w:rPr>
        <w:rFonts w:ascii="Courier New" w:hAnsi="Courier New" w:cs="Courier New" w:hint="default"/>
      </w:rPr>
    </w:lvl>
    <w:lvl w:ilvl="2" w:tplc="04240005" w:tentative="1">
      <w:start w:val="1"/>
      <w:numFmt w:val="bullet"/>
      <w:lvlText w:val=""/>
      <w:lvlJc w:val="left"/>
      <w:pPr>
        <w:ind w:left="3578" w:hanging="360"/>
      </w:pPr>
      <w:rPr>
        <w:rFonts w:ascii="Wingdings" w:hAnsi="Wingdings" w:hint="default"/>
      </w:rPr>
    </w:lvl>
    <w:lvl w:ilvl="3" w:tplc="04240001" w:tentative="1">
      <w:start w:val="1"/>
      <w:numFmt w:val="bullet"/>
      <w:lvlText w:val=""/>
      <w:lvlJc w:val="left"/>
      <w:pPr>
        <w:ind w:left="4298" w:hanging="360"/>
      </w:pPr>
      <w:rPr>
        <w:rFonts w:ascii="Symbol" w:hAnsi="Symbol" w:hint="default"/>
      </w:rPr>
    </w:lvl>
    <w:lvl w:ilvl="4" w:tplc="04240003" w:tentative="1">
      <w:start w:val="1"/>
      <w:numFmt w:val="bullet"/>
      <w:lvlText w:val="o"/>
      <w:lvlJc w:val="left"/>
      <w:pPr>
        <w:ind w:left="5018" w:hanging="360"/>
      </w:pPr>
      <w:rPr>
        <w:rFonts w:ascii="Courier New" w:hAnsi="Courier New" w:cs="Courier New" w:hint="default"/>
      </w:rPr>
    </w:lvl>
    <w:lvl w:ilvl="5" w:tplc="04240005" w:tentative="1">
      <w:start w:val="1"/>
      <w:numFmt w:val="bullet"/>
      <w:lvlText w:val=""/>
      <w:lvlJc w:val="left"/>
      <w:pPr>
        <w:ind w:left="5738" w:hanging="360"/>
      </w:pPr>
      <w:rPr>
        <w:rFonts w:ascii="Wingdings" w:hAnsi="Wingdings" w:hint="default"/>
      </w:rPr>
    </w:lvl>
    <w:lvl w:ilvl="6" w:tplc="04240001" w:tentative="1">
      <w:start w:val="1"/>
      <w:numFmt w:val="bullet"/>
      <w:lvlText w:val=""/>
      <w:lvlJc w:val="left"/>
      <w:pPr>
        <w:ind w:left="6458" w:hanging="360"/>
      </w:pPr>
      <w:rPr>
        <w:rFonts w:ascii="Symbol" w:hAnsi="Symbol" w:hint="default"/>
      </w:rPr>
    </w:lvl>
    <w:lvl w:ilvl="7" w:tplc="04240003" w:tentative="1">
      <w:start w:val="1"/>
      <w:numFmt w:val="bullet"/>
      <w:lvlText w:val="o"/>
      <w:lvlJc w:val="left"/>
      <w:pPr>
        <w:ind w:left="7178" w:hanging="360"/>
      </w:pPr>
      <w:rPr>
        <w:rFonts w:ascii="Courier New" w:hAnsi="Courier New" w:cs="Courier New" w:hint="default"/>
      </w:rPr>
    </w:lvl>
    <w:lvl w:ilvl="8" w:tplc="04240005" w:tentative="1">
      <w:start w:val="1"/>
      <w:numFmt w:val="bullet"/>
      <w:lvlText w:val=""/>
      <w:lvlJc w:val="left"/>
      <w:pPr>
        <w:ind w:left="7898" w:hanging="360"/>
      </w:pPr>
      <w:rPr>
        <w:rFonts w:ascii="Wingdings" w:hAnsi="Wingdings" w:hint="default"/>
      </w:rPr>
    </w:lvl>
  </w:abstractNum>
  <w:abstractNum w:abstractNumId="8" w15:restartNumberingAfterBreak="0">
    <w:nsid w:val="08D2132F"/>
    <w:multiLevelType w:val="hybridMultilevel"/>
    <w:tmpl w:val="38405C04"/>
    <w:lvl w:ilvl="0" w:tplc="00000002">
      <w:start w:val="2"/>
      <w:numFmt w:val="bullet"/>
      <w:lvlText w:val="-"/>
      <w:lvlJc w:val="left"/>
      <w:pPr>
        <w:ind w:left="720" w:hanging="360"/>
      </w:pPr>
      <w:rPr>
        <w:rFonts w:ascii="Times New Roman" w:hAnsi="Times New Roman" w:cs="Times New Roman" w:hint="default"/>
        <w:u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DAC3627"/>
    <w:multiLevelType w:val="hybridMultilevel"/>
    <w:tmpl w:val="78FCD514"/>
    <w:lvl w:ilvl="0" w:tplc="EE3042EE">
      <w:start w:val="1"/>
      <w:numFmt w:val="bullet"/>
      <w:lvlText w:val=""/>
      <w:lvlJc w:val="left"/>
      <w:pPr>
        <w:ind w:left="720" w:hanging="360"/>
      </w:pPr>
      <w:rPr>
        <w:rFonts w:ascii="Symbol" w:hAnsi="Symbol" w:cs="Symbol" w:hint="default"/>
        <w:sz w:val="18"/>
        <w:szCs w:val="18"/>
      </w:rPr>
    </w:lvl>
    <w:lvl w:ilvl="1" w:tplc="1772E210">
      <w:start w:val="1"/>
      <w:numFmt w:val="bullet"/>
      <w:lvlText w:val="o"/>
      <w:lvlJc w:val="left"/>
      <w:pPr>
        <w:ind w:left="1440" w:hanging="360"/>
      </w:pPr>
      <w:rPr>
        <w:rFonts w:ascii="Courier New" w:hAnsi="Courier New" w:cs="Courier New" w:hint="default"/>
      </w:rPr>
    </w:lvl>
    <w:lvl w:ilvl="2" w:tplc="3006D582">
      <w:start w:val="1"/>
      <w:numFmt w:val="bullet"/>
      <w:lvlText w:val=""/>
      <w:lvlJc w:val="left"/>
      <w:pPr>
        <w:ind w:left="2160" w:hanging="360"/>
      </w:pPr>
      <w:rPr>
        <w:rFonts w:ascii="Wingdings" w:hAnsi="Wingdings" w:cs="Wingdings" w:hint="default"/>
      </w:rPr>
    </w:lvl>
    <w:lvl w:ilvl="3" w:tplc="7E6C5F48">
      <w:start w:val="1"/>
      <w:numFmt w:val="bullet"/>
      <w:lvlText w:val=""/>
      <w:lvlJc w:val="left"/>
      <w:pPr>
        <w:ind w:left="2880" w:hanging="360"/>
      </w:pPr>
      <w:rPr>
        <w:rFonts w:ascii="Symbol" w:hAnsi="Symbol" w:cs="Symbol" w:hint="default"/>
      </w:rPr>
    </w:lvl>
    <w:lvl w:ilvl="4" w:tplc="A5A2A366">
      <w:start w:val="1"/>
      <w:numFmt w:val="bullet"/>
      <w:lvlText w:val="o"/>
      <w:lvlJc w:val="left"/>
      <w:pPr>
        <w:ind w:left="3600" w:hanging="360"/>
      </w:pPr>
      <w:rPr>
        <w:rFonts w:ascii="Courier New" w:hAnsi="Courier New" w:cs="Courier New" w:hint="default"/>
      </w:rPr>
    </w:lvl>
    <w:lvl w:ilvl="5" w:tplc="E87C954E">
      <w:start w:val="1"/>
      <w:numFmt w:val="bullet"/>
      <w:lvlText w:val=""/>
      <w:lvlJc w:val="left"/>
      <w:pPr>
        <w:ind w:left="4320" w:hanging="360"/>
      </w:pPr>
      <w:rPr>
        <w:rFonts w:ascii="Wingdings" w:hAnsi="Wingdings" w:cs="Wingdings" w:hint="default"/>
      </w:rPr>
    </w:lvl>
    <w:lvl w:ilvl="6" w:tplc="6358A6FE">
      <w:start w:val="1"/>
      <w:numFmt w:val="bullet"/>
      <w:lvlText w:val=""/>
      <w:lvlJc w:val="left"/>
      <w:pPr>
        <w:ind w:left="5040" w:hanging="360"/>
      </w:pPr>
      <w:rPr>
        <w:rFonts w:ascii="Symbol" w:hAnsi="Symbol" w:cs="Symbol" w:hint="default"/>
      </w:rPr>
    </w:lvl>
    <w:lvl w:ilvl="7" w:tplc="FB3E2700">
      <w:start w:val="1"/>
      <w:numFmt w:val="bullet"/>
      <w:lvlText w:val="o"/>
      <w:lvlJc w:val="left"/>
      <w:pPr>
        <w:ind w:left="5760" w:hanging="360"/>
      </w:pPr>
      <w:rPr>
        <w:rFonts w:ascii="Courier New" w:hAnsi="Courier New" w:cs="Courier New" w:hint="default"/>
      </w:rPr>
    </w:lvl>
    <w:lvl w:ilvl="8" w:tplc="873C8598">
      <w:start w:val="1"/>
      <w:numFmt w:val="bullet"/>
      <w:lvlText w:val=""/>
      <w:lvlJc w:val="left"/>
      <w:pPr>
        <w:ind w:left="6480" w:hanging="360"/>
      </w:pPr>
      <w:rPr>
        <w:rFonts w:ascii="Wingdings" w:hAnsi="Wingdings" w:cs="Wingdings" w:hint="default"/>
      </w:rPr>
    </w:lvl>
  </w:abstractNum>
  <w:abstractNum w:abstractNumId="10" w15:restartNumberingAfterBreak="0">
    <w:nsid w:val="1A4F7908"/>
    <w:multiLevelType w:val="multilevel"/>
    <w:tmpl w:val="C03E8310"/>
    <w:lvl w:ilvl="0">
      <w:start w:val="1"/>
      <w:numFmt w:val="lowerLetter"/>
      <w:lvlText w:val="%1)"/>
      <w:lvlJc w:val="left"/>
      <w:pPr>
        <w:tabs>
          <w:tab w:val="num" w:pos="720"/>
        </w:tabs>
        <w:ind w:left="720" w:hanging="360"/>
      </w:pPr>
      <w:rPr>
        <w:rFonts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1ADA495F"/>
    <w:multiLevelType w:val="multilevel"/>
    <w:tmpl w:val="7334FA9A"/>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E211212"/>
    <w:multiLevelType w:val="hybridMultilevel"/>
    <w:tmpl w:val="CD468CBC"/>
    <w:lvl w:ilvl="0" w:tplc="7164871C">
      <w:start w:val="1"/>
      <w:numFmt w:val="bullet"/>
      <w:lvlText w:val=""/>
      <w:lvlJc w:val="left"/>
      <w:pPr>
        <w:ind w:left="720" w:hanging="360"/>
      </w:pPr>
      <w:rPr>
        <w:rFonts w:ascii="Symbol" w:hAnsi="Symbol" w:cs="Symbol" w:hint="default"/>
        <w:sz w:val="18"/>
        <w:szCs w:val="18"/>
      </w:rPr>
    </w:lvl>
    <w:lvl w:ilvl="1" w:tplc="BA888006">
      <w:start w:val="1"/>
      <w:numFmt w:val="bullet"/>
      <w:lvlText w:val="o"/>
      <w:lvlJc w:val="left"/>
      <w:pPr>
        <w:ind w:left="1440" w:hanging="360"/>
      </w:pPr>
      <w:rPr>
        <w:rFonts w:ascii="Courier New" w:hAnsi="Courier New" w:cs="Courier New" w:hint="default"/>
      </w:rPr>
    </w:lvl>
    <w:lvl w:ilvl="2" w:tplc="F1AE67A8">
      <w:start w:val="1"/>
      <w:numFmt w:val="bullet"/>
      <w:lvlText w:val=""/>
      <w:lvlJc w:val="left"/>
      <w:pPr>
        <w:ind w:left="2160" w:hanging="360"/>
      </w:pPr>
      <w:rPr>
        <w:rFonts w:ascii="Wingdings" w:hAnsi="Wingdings" w:cs="Wingdings" w:hint="default"/>
      </w:rPr>
    </w:lvl>
    <w:lvl w:ilvl="3" w:tplc="F39ADC1E">
      <w:start w:val="1"/>
      <w:numFmt w:val="bullet"/>
      <w:lvlText w:val=""/>
      <w:lvlJc w:val="left"/>
      <w:pPr>
        <w:ind w:left="2880" w:hanging="360"/>
      </w:pPr>
      <w:rPr>
        <w:rFonts w:ascii="Symbol" w:hAnsi="Symbol" w:cs="Symbol" w:hint="default"/>
      </w:rPr>
    </w:lvl>
    <w:lvl w:ilvl="4" w:tplc="17F21FB6">
      <w:start w:val="1"/>
      <w:numFmt w:val="bullet"/>
      <w:lvlText w:val="o"/>
      <w:lvlJc w:val="left"/>
      <w:pPr>
        <w:ind w:left="3600" w:hanging="360"/>
      </w:pPr>
      <w:rPr>
        <w:rFonts w:ascii="Courier New" w:hAnsi="Courier New" w:cs="Courier New" w:hint="default"/>
      </w:rPr>
    </w:lvl>
    <w:lvl w:ilvl="5" w:tplc="F1644524">
      <w:start w:val="1"/>
      <w:numFmt w:val="bullet"/>
      <w:lvlText w:val=""/>
      <w:lvlJc w:val="left"/>
      <w:pPr>
        <w:ind w:left="4320" w:hanging="360"/>
      </w:pPr>
      <w:rPr>
        <w:rFonts w:ascii="Wingdings" w:hAnsi="Wingdings" w:cs="Wingdings" w:hint="default"/>
      </w:rPr>
    </w:lvl>
    <w:lvl w:ilvl="6" w:tplc="C9F0BB22">
      <w:start w:val="1"/>
      <w:numFmt w:val="bullet"/>
      <w:lvlText w:val=""/>
      <w:lvlJc w:val="left"/>
      <w:pPr>
        <w:ind w:left="5040" w:hanging="360"/>
      </w:pPr>
      <w:rPr>
        <w:rFonts w:ascii="Symbol" w:hAnsi="Symbol" w:cs="Symbol" w:hint="default"/>
      </w:rPr>
    </w:lvl>
    <w:lvl w:ilvl="7" w:tplc="87BCA974">
      <w:start w:val="1"/>
      <w:numFmt w:val="bullet"/>
      <w:lvlText w:val="o"/>
      <w:lvlJc w:val="left"/>
      <w:pPr>
        <w:ind w:left="5760" w:hanging="360"/>
      </w:pPr>
      <w:rPr>
        <w:rFonts w:ascii="Courier New" w:hAnsi="Courier New" w:cs="Courier New" w:hint="default"/>
      </w:rPr>
    </w:lvl>
    <w:lvl w:ilvl="8" w:tplc="49D6E2FE">
      <w:start w:val="1"/>
      <w:numFmt w:val="bullet"/>
      <w:lvlText w:val=""/>
      <w:lvlJc w:val="left"/>
      <w:pPr>
        <w:ind w:left="6480" w:hanging="360"/>
      </w:pPr>
      <w:rPr>
        <w:rFonts w:ascii="Wingdings" w:hAnsi="Wingdings" w:cs="Wingdings" w:hint="default"/>
      </w:rPr>
    </w:lvl>
  </w:abstractNum>
  <w:abstractNum w:abstractNumId="13" w15:restartNumberingAfterBreak="0">
    <w:nsid w:val="242F5E5F"/>
    <w:multiLevelType w:val="hybridMultilevel"/>
    <w:tmpl w:val="8F24CFB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62106C4"/>
    <w:multiLevelType w:val="multilevel"/>
    <w:tmpl w:val="2730CA3E"/>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0501CDD"/>
    <w:multiLevelType w:val="hybridMultilevel"/>
    <w:tmpl w:val="041ACF82"/>
    <w:lvl w:ilvl="0" w:tplc="319CA8DE">
      <w:start w:val="1"/>
      <w:numFmt w:val="bullet"/>
      <w:lvlText w:val=""/>
      <w:lvlJc w:val="left"/>
      <w:pPr>
        <w:ind w:left="720" w:hanging="360"/>
      </w:pPr>
      <w:rPr>
        <w:rFonts w:ascii="Symbol" w:hAnsi="Symbol" w:cs="Symbol" w:hint="default"/>
        <w:sz w:val="18"/>
        <w:szCs w:val="18"/>
      </w:rPr>
    </w:lvl>
    <w:lvl w:ilvl="1" w:tplc="CDC0DC44">
      <w:start w:val="1"/>
      <w:numFmt w:val="bullet"/>
      <w:lvlText w:val="o"/>
      <w:lvlJc w:val="left"/>
      <w:pPr>
        <w:ind w:left="1440" w:hanging="360"/>
      </w:pPr>
      <w:rPr>
        <w:rFonts w:ascii="Courier New" w:hAnsi="Courier New" w:cs="Courier New" w:hint="default"/>
      </w:rPr>
    </w:lvl>
    <w:lvl w:ilvl="2" w:tplc="9E1871BE">
      <w:start w:val="1"/>
      <w:numFmt w:val="bullet"/>
      <w:lvlText w:val=""/>
      <w:lvlJc w:val="left"/>
      <w:pPr>
        <w:ind w:left="2160" w:hanging="360"/>
      </w:pPr>
      <w:rPr>
        <w:rFonts w:ascii="Wingdings" w:hAnsi="Wingdings" w:cs="Wingdings" w:hint="default"/>
      </w:rPr>
    </w:lvl>
    <w:lvl w:ilvl="3" w:tplc="FB78CA48">
      <w:start w:val="1"/>
      <w:numFmt w:val="bullet"/>
      <w:lvlText w:val=""/>
      <w:lvlJc w:val="left"/>
      <w:pPr>
        <w:ind w:left="2880" w:hanging="360"/>
      </w:pPr>
      <w:rPr>
        <w:rFonts w:ascii="Symbol" w:hAnsi="Symbol" w:cs="Symbol" w:hint="default"/>
      </w:rPr>
    </w:lvl>
    <w:lvl w:ilvl="4" w:tplc="AE661AB2">
      <w:start w:val="1"/>
      <w:numFmt w:val="bullet"/>
      <w:lvlText w:val="o"/>
      <w:lvlJc w:val="left"/>
      <w:pPr>
        <w:ind w:left="3600" w:hanging="360"/>
      </w:pPr>
      <w:rPr>
        <w:rFonts w:ascii="Courier New" w:hAnsi="Courier New" w:cs="Courier New" w:hint="default"/>
      </w:rPr>
    </w:lvl>
    <w:lvl w:ilvl="5" w:tplc="7D4A1AE0">
      <w:start w:val="1"/>
      <w:numFmt w:val="bullet"/>
      <w:lvlText w:val=""/>
      <w:lvlJc w:val="left"/>
      <w:pPr>
        <w:ind w:left="4320" w:hanging="360"/>
      </w:pPr>
      <w:rPr>
        <w:rFonts w:ascii="Wingdings" w:hAnsi="Wingdings" w:cs="Wingdings" w:hint="default"/>
      </w:rPr>
    </w:lvl>
    <w:lvl w:ilvl="6" w:tplc="419204DC">
      <w:start w:val="1"/>
      <w:numFmt w:val="bullet"/>
      <w:lvlText w:val=""/>
      <w:lvlJc w:val="left"/>
      <w:pPr>
        <w:ind w:left="5040" w:hanging="360"/>
      </w:pPr>
      <w:rPr>
        <w:rFonts w:ascii="Symbol" w:hAnsi="Symbol" w:cs="Symbol" w:hint="default"/>
      </w:rPr>
    </w:lvl>
    <w:lvl w:ilvl="7" w:tplc="E8488F1E">
      <w:start w:val="1"/>
      <w:numFmt w:val="bullet"/>
      <w:lvlText w:val="o"/>
      <w:lvlJc w:val="left"/>
      <w:pPr>
        <w:ind w:left="5760" w:hanging="360"/>
      </w:pPr>
      <w:rPr>
        <w:rFonts w:ascii="Courier New" w:hAnsi="Courier New" w:cs="Courier New" w:hint="default"/>
      </w:rPr>
    </w:lvl>
    <w:lvl w:ilvl="8" w:tplc="FFAC18A8">
      <w:start w:val="1"/>
      <w:numFmt w:val="bullet"/>
      <w:lvlText w:val=""/>
      <w:lvlJc w:val="left"/>
      <w:pPr>
        <w:ind w:left="6480" w:hanging="360"/>
      </w:pPr>
      <w:rPr>
        <w:rFonts w:ascii="Wingdings" w:hAnsi="Wingdings" w:cs="Wingdings" w:hint="default"/>
      </w:rPr>
    </w:lvl>
  </w:abstractNum>
  <w:abstractNum w:abstractNumId="18" w15:restartNumberingAfterBreak="0">
    <w:nsid w:val="31EF57EF"/>
    <w:multiLevelType w:val="hybridMultilevel"/>
    <w:tmpl w:val="6868EEC2"/>
    <w:lvl w:ilvl="0" w:tplc="445CDFB2">
      <w:start w:val="1"/>
      <w:numFmt w:val="bullet"/>
      <w:lvlText w:val=""/>
      <w:lvlJc w:val="left"/>
      <w:pPr>
        <w:ind w:left="720" w:hanging="360"/>
      </w:pPr>
      <w:rPr>
        <w:rFonts w:ascii="Symbol" w:hAnsi="Symbol" w:cs="Symbol" w:hint="default"/>
        <w:sz w:val="18"/>
        <w:szCs w:val="18"/>
      </w:rPr>
    </w:lvl>
    <w:lvl w:ilvl="1" w:tplc="36582C2A">
      <w:start w:val="1"/>
      <w:numFmt w:val="bullet"/>
      <w:lvlText w:val="o"/>
      <w:lvlJc w:val="left"/>
      <w:pPr>
        <w:ind w:left="1440" w:hanging="360"/>
      </w:pPr>
      <w:rPr>
        <w:rFonts w:ascii="Courier New" w:hAnsi="Courier New" w:cs="Courier New" w:hint="default"/>
      </w:rPr>
    </w:lvl>
    <w:lvl w:ilvl="2" w:tplc="C3FE7AA6">
      <w:start w:val="1"/>
      <w:numFmt w:val="bullet"/>
      <w:lvlText w:val=""/>
      <w:lvlJc w:val="left"/>
      <w:pPr>
        <w:ind w:left="2160" w:hanging="360"/>
      </w:pPr>
      <w:rPr>
        <w:rFonts w:ascii="Wingdings" w:hAnsi="Wingdings" w:cs="Wingdings" w:hint="default"/>
      </w:rPr>
    </w:lvl>
    <w:lvl w:ilvl="3" w:tplc="D506DE0A">
      <w:start w:val="1"/>
      <w:numFmt w:val="bullet"/>
      <w:lvlText w:val=""/>
      <w:lvlJc w:val="left"/>
      <w:pPr>
        <w:ind w:left="2880" w:hanging="360"/>
      </w:pPr>
      <w:rPr>
        <w:rFonts w:ascii="Symbol" w:hAnsi="Symbol" w:cs="Symbol" w:hint="default"/>
      </w:rPr>
    </w:lvl>
    <w:lvl w:ilvl="4" w:tplc="BF549C94">
      <w:start w:val="1"/>
      <w:numFmt w:val="bullet"/>
      <w:lvlText w:val="o"/>
      <w:lvlJc w:val="left"/>
      <w:pPr>
        <w:ind w:left="3600" w:hanging="360"/>
      </w:pPr>
      <w:rPr>
        <w:rFonts w:ascii="Courier New" w:hAnsi="Courier New" w:cs="Courier New" w:hint="default"/>
      </w:rPr>
    </w:lvl>
    <w:lvl w:ilvl="5" w:tplc="73840B36">
      <w:start w:val="1"/>
      <w:numFmt w:val="bullet"/>
      <w:lvlText w:val=""/>
      <w:lvlJc w:val="left"/>
      <w:pPr>
        <w:ind w:left="4320" w:hanging="360"/>
      </w:pPr>
      <w:rPr>
        <w:rFonts w:ascii="Wingdings" w:hAnsi="Wingdings" w:cs="Wingdings" w:hint="default"/>
      </w:rPr>
    </w:lvl>
    <w:lvl w:ilvl="6" w:tplc="79EE1B34">
      <w:start w:val="1"/>
      <w:numFmt w:val="bullet"/>
      <w:lvlText w:val=""/>
      <w:lvlJc w:val="left"/>
      <w:pPr>
        <w:ind w:left="5040" w:hanging="360"/>
      </w:pPr>
      <w:rPr>
        <w:rFonts w:ascii="Symbol" w:hAnsi="Symbol" w:cs="Symbol" w:hint="default"/>
      </w:rPr>
    </w:lvl>
    <w:lvl w:ilvl="7" w:tplc="2354BA88">
      <w:start w:val="1"/>
      <w:numFmt w:val="bullet"/>
      <w:lvlText w:val="o"/>
      <w:lvlJc w:val="left"/>
      <w:pPr>
        <w:ind w:left="5760" w:hanging="360"/>
      </w:pPr>
      <w:rPr>
        <w:rFonts w:ascii="Courier New" w:hAnsi="Courier New" w:cs="Courier New" w:hint="default"/>
      </w:rPr>
    </w:lvl>
    <w:lvl w:ilvl="8" w:tplc="8E0A783E">
      <w:start w:val="1"/>
      <w:numFmt w:val="bullet"/>
      <w:lvlText w:val=""/>
      <w:lvlJc w:val="left"/>
      <w:pPr>
        <w:ind w:left="6480" w:hanging="360"/>
      </w:pPr>
      <w:rPr>
        <w:rFonts w:ascii="Wingdings" w:hAnsi="Wingdings" w:cs="Wingdings" w:hint="default"/>
      </w:rPr>
    </w:lvl>
  </w:abstractNum>
  <w:abstractNum w:abstractNumId="19" w15:restartNumberingAfterBreak="0">
    <w:nsid w:val="320771CA"/>
    <w:multiLevelType w:val="hybridMultilevel"/>
    <w:tmpl w:val="4D6218E2"/>
    <w:lvl w:ilvl="0" w:tplc="00000015">
      <w:numFmt w:val="bullet"/>
      <w:lvlText w:val="-"/>
      <w:lvlJc w:val="left"/>
      <w:pPr>
        <w:ind w:left="1713" w:hanging="360"/>
      </w:pPr>
      <w:rPr>
        <w:rFonts w:ascii="Times New Roman" w:hAnsi="Times New Roman" w:cs="Times New Roman" w:hint="default"/>
      </w:rPr>
    </w:lvl>
    <w:lvl w:ilvl="1" w:tplc="04240003" w:tentative="1">
      <w:start w:val="1"/>
      <w:numFmt w:val="bullet"/>
      <w:lvlText w:val="o"/>
      <w:lvlJc w:val="left"/>
      <w:pPr>
        <w:ind w:left="2433" w:hanging="360"/>
      </w:pPr>
      <w:rPr>
        <w:rFonts w:ascii="Courier New" w:hAnsi="Courier New" w:cs="Courier New" w:hint="default"/>
      </w:rPr>
    </w:lvl>
    <w:lvl w:ilvl="2" w:tplc="04240005" w:tentative="1">
      <w:start w:val="1"/>
      <w:numFmt w:val="bullet"/>
      <w:lvlText w:val=""/>
      <w:lvlJc w:val="left"/>
      <w:pPr>
        <w:ind w:left="3153" w:hanging="360"/>
      </w:pPr>
      <w:rPr>
        <w:rFonts w:ascii="Wingdings" w:hAnsi="Wingdings" w:hint="default"/>
      </w:rPr>
    </w:lvl>
    <w:lvl w:ilvl="3" w:tplc="04240001" w:tentative="1">
      <w:start w:val="1"/>
      <w:numFmt w:val="bullet"/>
      <w:lvlText w:val=""/>
      <w:lvlJc w:val="left"/>
      <w:pPr>
        <w:ind w:left="3873" w:hanging="360"/>
      </w:pPr>
      <w:rPr>
        <w:rFonts w:ascii="Symbol" w:hAnsi="Symbol" w:hint="default"/>
      </w:rPr>
    </w:lvl>
    <w:lvl w:ilvl="4" w:tplc="04240003" w:tentative="1">
      <w:start w:val="1"/>
      <w:numFmt w:val="bullet"/>
      <w:lvlText w:val="o"/>
      <w:lvlJc w:val="left"/>
      <w:pPr>
        <w:ind w:left="4593" w:hanging="360"/>
      </w:pPr>
      <w:rPr>
        <w:rFonts w:ascii="Courier New" w:hAnsi="Courier New" w:cs="Courier New" w:hint="default"/>
      </w:rPr>
    </w:lvl>
    <w:lvl w:ilvl="5" w:tplc="04240005" w:tentative="1">
      <w:start w:val="1"/>
      <w:numFmt w:val="bullet"/>
      <w:lvlText w:val=""/>
      <w:lvlJc w:val="left"/>
      <w:pPr>
        <w:ind w:left="5313" w:hanging="360"/>
      </w:pPr>
      <w:rPr>
        <w:rFonts w:ascii="Wingdings" w:hAnsi="Wingdings" w:hint="default"/>
      </w:rPr>
    </w:lvl>
    <w:lvl w:ilvl="6" w:tplc="04240001" w:tentative="1">
      <w:start w:val="1"/>
      <w:numFmt w:val="bullet"/>
      <w:lvlText w:val=""/>
      <w:lvlJc w:val="left"/>
      <w:pPr>
        <w:ind w:left="6033" w:hanging="360"/>
      </w:pPr>
      <w:rPr>
        <w:rFonts w:ascii="Symbol" w:hAnsi="Symbol" w:hint="default"/>
      </w:rPr>
    </w:lvl>
    <w:lvl w:ilvl="7" w:tplc="04240003" w:tentative="1">
      <w:start w:val="1"/>
      <w:numFmt w:val="bullet"/>
      <w:lvlText w:val="o"/>
      <w:lvlJc w:val="left"/>
      <w:pPr>
        <w:ind w:left="6753" w:hanging="360"/>
      </w:pPr>
      <w:rPr>
        <w:rFonts w:ascii="Courier New" w:hAnsi="Courier New" w:cs="Courier New" w:hint="default"/>
      </w:rPr>
    </w:lvl>
    <w:lvl w:ilvl="8" w:tplc="04240005" w:tentative="1">
      <w:start w:val="1"/>
      <w:numFmt w:val="bullet"/>
      <w:lvlText w:val=""/>
      <w:lvlJc w:val="left"/>
      <w:pPr>
        <w:ind w:left="7473" w:hanging="360"/>
      </w:pPr>
      <w:rPr>
        <w:rFonts w:ascii="Wingdings" w:hAnsi="Wingdings" w:hint="default"/>
      </w:rPr>
    </w:lvl>
  </w:abstractNum>
  <w:abstractNum w:abstractNumId="20" w15:restartNumberingAfterBreak="0">
    <w:nsid w:val="34AF5E28"/>
    <w:multiLevelType w:val="hybridMultilevel"/>
    <w:tmpl w:val="BD14500E"/>
    <w:lvl w:ilvl="0" w:tplc="C256E5B2">
      <w:start w:val="1"/>
      <w:numFmt w:val="bullet"/>
      <w:lvlText w:val=""/>
      <w:lvlJc w:val="left"/>
      <w:pPr>
        <w:ind w:left="720" w:hanging="360"/>
      </w:pPr>
      <w:rPr>
        <w:rFonts w:ascii="Symbol" w:hAnsi="Symbol" w:cs="Symbol" w:hint="default"/>
        <w:sz w:val="18"/>
        <w:szCs w:val="18"/>
      </w:rPr>
    </w:lvl>
    <w:lvl w:ilvl="1" w:tplc="92A093C8">
      <w:start w:val="1"/>
      <w:numFmt w:val="bullet"/>
      <w:lvlText w:val="o"/>
      <w:lvlJc w:val="left"/>
      <w:pPr>
        <w:ind w:left="1440" w:hanging="360"/>
      </w:pPr>
      <w:rPr>
        <w:rFonts w:ascii="Courier New" w:hAnsi="Courier New" w:cs="Courier New" w:hint="default"/>
      </w:rPr>
    </w:lvl>
    <w:lvl w:ilvl="2" w:tplc="ECF29B10">
      <w:start w:val="1"/>
      <w:numFmt w:val="bullet"/>
      <w:lvlText w:val=""/>
      <w:lvlJc w:val="left"/>
      <w:pPr>
        <w:ind w:left="2160" w:hanging="360"/>
      </w:pPr>
      <w:rPr>
        <w:rFonts w:ascii="Wingdings" w:hAnsi="Wingdings" w:cs="Wingdings" w:hint="default"/>
      </w:rPr>
    </w:lvl>
    <w:lvl w:ilvl="3" w:tplc="197AE35E">
      <w:start w:val="1"/>
      <w:numFmt w:val="bullet"/>
      <w:lvlText w:val=""/>
      <w:lvlJc w:val="left"/>
      <w:pPr>
        <w:ind w:left="2880" w:hanging="360"/>
      </w:pPr>
      <w:rPr>
        <w:rFonts w:ascii="Symbol" w:hAnsi="Symbol" w:cs="Symbol" w:hint="default"/>
      </w:rPr>
    </w:lvl>
    <w:lvl w:ilvl="4" w:tplc="53A680DE">
      <w:start w:val="1"/>
      <w:numFmt w:val="bullet"/>
      <w:lvlText w:val="o"/>
      <w:lvlJc w:val="left"/>
      <w:pPr>
        <w:ind w:left="3600" w:hanging="360"/>
      </w:pPr>
      <w:rPr>
        <w:rFonts w:ascii="Courier New" w:hAnsi="Courier New" w:cs="Courier New" w:hint="default"/>
      </w:rPr>
    </w:lvl>
    <w:lvl w:ilvl="5" w:tplc="5C7EB926">
      <w:start w:val="1"/>
      <w:numFmt w:val="bullet"/>
      <w:lvlText w:val=""/>
      <w:lvlJc w:val="left"/>
      <w:pPr>
        <w:ind w:left="4320" w:hanging="360"/>
      </w:pPr>
      <w:rPr>
        <w:rFonts w:ascii="Wingdings" w:hAnsi="Wingdings" w:cs="Wingdings" w:hint="default"/>
      </w:rPr>
    </w:lvl>
    <w:lvl w:ilvl="6" w:tplc="8564B926">
      <w:start w:val="1"/>
      <w:numFmt w:val="bullet"/>
      <w:lvlText w:val=""/>
      <w:lvlJc w:val="left"/>
      <w:pPr>
        <w:ind w:left="5040" w:hanging="360"/>
      </w:pPr>
      <w:rPr>
        <w:rFonts w:ascii="Symbol" w:hAnsi="Symbol" w:cs="Symbol" w:hint="default"/>
      </w:rPr>
    </w:lvl>
    <w:lvl w:ilvl="7" w:tplc="95320BF8">
      <w:start w:val="1"/>
      <w:numFmt w:val="bullet"/>
      <w:lvlText w:val="o"/>
      <w:lvlJc w:val="left"/>
      <w:pPr>
        <w:ind w:left="5760" w:hanging="360"/>
      </w:pPr>
      <w:rPr>
        <w:rFonts w:ascii="Courier New" w:hAnsi="Courier New" w:cs="Courier New" w:hint="default"/>
      </w:rPr>
    </w:lvl>
    <w:lvl w:ilvl="8" w:tplc="8DCAE5FE">
      <w:start w:val="1"/>
      <w:numFmt w:val="bullet"/>
      <w:lvlText w:val=""/>
      <w:lvlJc w:val="left"/>
      <w:pPr>
        <w:ind w:left="6480" w:hanging="360"/>
      </w:pPr>
      <w:rPr>
        <w:rFonts w:ascii="Wingdings" w:hAnsi="Wingdings" w:cs="Wingdings" w:hint="default"/>
      </w:rPr>
    </w:lvl>
  </w:abstractNum>
  <w:abstractNum w:abstractNumId="21" w15:restartNumberingAfterBreak="0">
    <w:nsid w:val="352C1A92"/>
    <w:multiLevelType w:val="hybridMultilevel"/>
    <w:tmpl w:val="8F24CFB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467C6C"/>
    <w:multiLevelType w:val="hybridMultilevel"/>
    <w:tmpl w:val="A92C7E5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330C11"/>
    <w:multiLevelType w:val="hybridMultilevel"/>
    <w:tmpl w:val="47B6919C"/>
    <w:lvl w:ilvl="0" w:tplc="96469786">
      <w:start w:val="1"/>
      <w:numFmt w:val="bullet"/>
      <w:lvlText w:val=""/>
      <w:lvlJc w:val="left"/>
      <w:pPr>
        <w:ind w:left="720" w:hanging="360"/>
      </w:pPr>
      <w:rPr>
        <w:rFonts w:ascii="Symbol" w:hAnsi="Symbol" w:cs="Symbol" w:hint="default"/>
        <w:sz w:val="18"/>
        <w:szCs w:val="18"/>
      </w:rPr>
    </w:lvl>
    <w:lvl w:ilvl="1" w:tplc="6D586940">
      <w:start w:val="1"/>
      <w:numFmt w:val="bullet"/>
      <w:lvlText w:val="o"/>
      <w:lvlJc w:val="left"/>
      <w:pPr>
        <w:ind w:left="1440" w:hanging="360"/>
      </w:pPr>
      <w:rPr>
        <w:rFonts w:ascii="Courier New" w:hAnsi="Courier New" w:cs="Courier New" w:hint="default"/>
      </w:rPr>
    </w:lvl>
    <w:lvl w:ilvl="2" w:tplc="3DB25200">
      <w:start w:val="1"/>
      <w:numFmt w:val="bullet"/>
      <w:lvlText w:val=""/>
      <w:lvlJc w:val="left"/>
      <w:pPr>
        <w:ind w:left="2160" w:hanging="360"/>
      </w:pPr>
      <w:rPr>
        <w:rFonts w:ascii="Wingdings" w:hAnsi="Wingdings" w:cs="Wingdings" w:hint="default"/>
      </w:rPr>
    </w:lvl>
    <w:lvl w:ilvl="3" w:tplc="5904578C">
      <w:start w:val="1"/>
      <w:numFmt w:val="bullet"/>
      <w:lvlText w:val=""/>
      <w:lvlJc w:val="left"/>
      <w:pPr>
        <w:ind w:left="2880" w:hanging="360"/>
      </w:pPr>
      <w:rPr>
        <w:rFonts w:ascii="Symbol" w:hAnsi="Symbol" w:cs="Symbol" w:hint="default"/>
      </w:rPr>
    </w:lvl>
    <w:lvl w:ilvl="4" w:tplc="2EC6B078">
      <w:start w:val="1"/>
      <w:numFmt w:val="bullet"/>
      <w:lvlText w:val="o"/>
      <w:lvlJc w:val="left"/>
      <w:pPr>
        <w:ind w:left="3600" w:hanging="360"/>
      </w:pPr>
      <w:rPr>
        <w:rFonts w:ascii="Courier New" w:hAnsi="Courier New" w:cs="Courier New" w:hint="default"/>
      </w:rPr>
    </w:lvl>
    <w:lvl w:ilvl="5" w:tplc="5F047E48">
      <w:start w:val="1"/>
      <w:numFmt w:val="bullet"/>
      <w:lvlText w:val=""/>
      <w:lvlJc w:val="left"/>
      <w:pPr>
        <w:ind w:left="4320" w:hanging="360"/>
      </w:pPr>
      <w:rPr>
        <w:rFonts w:ascii="Wingdings" w:hAnsi="Wingdings" w:cs="Wingdings" w:hint="default"/>
      </w:rPr>
    </w:lvl>
    <w:lvl w:ilvl="6" w:tplc="1FC88158">
      <w:start w:val="1"/>
      <w:numFmt w:val="bullet"/>
      <w:lvlText w:val=""/>
      <w:lvlJc w:val="left"/>
      <w:pPr>
        <w:ind w:left="5040" w:hanging="360"/>
      </w:pPr>
      <w:rPr>
        <w:rFonts w:ascii="Symbol" w:hAnsi="Symbol" w:cs="Symbol" w:hint="default"/>
      </w:rPr>
    </w:lvl>
    <w:lvl w:ilvl="7" w:tplc="794CCAB8">
      <w:start w:val="1"/>
      <w:numFmt w:val="bullet"/>
      <w:lvlText w:val="o"/>
      <w:lvlJc w:val="left"/>
      <w:pPr>
        <w:ind w:left="5760" w:hanging="360"/>
      </w:pPr>
      <w:rPr>
        <w:rFonts w:ascii="Courier New" w:hAnsi="Courier New" w:cs="Courier New" w:hint="default"/>
      </w:rPr>
    </w:lvl>
    <w:lvl w:ilvl="8" w:tplc="9E5A70C2">
      <w:start w:val="1"/>
      <w:numFmt w:val="bullet"/>
      <w:lvlText w:val=""/>
      <w:lvlJc w:val="left"/>
      <w:pPr>
        <w:ind w:left="6480" w:hanging="360"/>
      </w:pPr>
      <w:rPr>
        <w:rFonts w:ascii="Wingdings" w:hAnsi="Wingdings" w:cs="Wingdings" w:hint="default"/>
      </w:rPr>
    </w:lvl>
  </w:abstractNum>
  <w:abstractNum w:abstractNumId="24" w15:restartNumberingAfterBreak="0">
    <w:nsid w:val="41FB0E9E"/>
    <w:multiLevelType w:val="hybridMultilevel"/>
    <w:tmpl w:val="73980908"/>
    <w:lvl w:ilvl="0" w:tplc="CB18EA3C">
      <w:start w:val="1"/>
      <w:numFmt w:val="lowerLetter"/>
      <w:lvlText w:val="%1)"/>
      <w:lvlJc w:val="left"/>
      <w:pPr>
        <w:ind w:left="1080" w:hanging="360"/>
      </w:pPr>
      <w:rPr>
        <w:rFonts w:hint="default"/>
        <w:u w:val="none"/>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43BA083E"/>
    <w:multiLevelType w:val="hybridMultilevel"/>
    <w:tmpl w:val="DC70510A"/>
    <w:lvl w:ilvl="0" w:tplc="7C78A890">
      <w:start w:val="1"/>
      <w:numFmt w:val="bullet"/>
      <w:lvlText w:val=""/>
      <w:lvlJc w:val="left"/>
      <w:pPr>
        <w:ind w:left="720" w:hanging="360"/>
      </w:pPr>
      <w:rPr>
        <w:rFonts w:ascii="Symbol" w:hAnsi="Symbol" w:cs="Symbol" w:hint="default"/>
        <w:sz w:val="18"/>
        <w:szCs w:val="18"/>
      </w:rPr>
    </w:lvl>
    <w:lvl w:ilvl="1" w:tplc="19808CB0">
      <w:start w:val="1"/>
      <w:numFmt w:val="bullet"/>
      <w:lvlText w:val="o"/>
      <w:lvlJc w:val="left"/>
      <w:pPr>
        <w:ind w:left="1440" w:hanging="360"/>
      </w:pPr>
      <w:rPr>
        <w:rFonts w:ascii="Courier New" w:hAnsi="Courier New" w:cs="Courier New" w:hint="default"/>
      </w:rPr>
    </w:lvl>
    <w:lvl w:ilvl="2" w:tplc="A03A47C8">
      <w:start w:val="1"/>
      <w:numFmt w:val="bullet"/>
      <w:lvlText w:val=""/>
      <w:lvlJc w:val="left"/>
      <w:pPr>
        <w:ind w:left="2160" w:hanging="360"/>
      </w:pPr>
      <w:rPr>
        <w:rFonts w:ascii="Wingdings" w:hAnsi="Wingdings" w:cs="Wingdings" w:hint="default"/>
      </w:rPr>
    </w:lvl>
    <w:lvl w:ilvl="3" w:tplc="4C3CEEAC">
      <w:start w:val="1"/>
      <w:numFmt w:val="bullet"/>
      <w:lvlText w:val=""/>
      <w:lvlJc w:val="left"/>
      <w:pPr>
        <w:ind w:left="2880" w:hanging="360"/>
      </w:pPr>
      <w:rPr>
        <w:rFonts w:ascii="Symbol" w:hAnsi="Symbol" w:cs="Symbol" w:hint="default"/>
      </w:rPr>
    </w:lvl>
    <w:lvl w:ilvl="4" w:tplc="D93A079C">
      <w:start w:val="1"/>
      <w:numFmt w:val="bullet"/>
      <w:lvlText w:val="o"/>
      <w:lvlJc w:val="left"/>
      <w:pPr>
        <w:ind w:left="3600" w:hanging="360"/>
      </w:pPr>
      <w:rPr>
        <w:rFonts w:ascii="Courier New" w:hAnsi="Courier New" w:cs="Courier New" w:hint="default"/>
      </w:rPr>
    </w:lvl>
    <w:lvl w:ilvl="5" w:tplc="37FE869C">
      <w:start w:val="1"/>
      <w:numFmt w:val="bullet"/>
      <w:lvlText w:val=""/>
      <w:lvlJc w:val="left"/>
      <w:pPr>
        <w:ind w:left="4320" w:hanging="360"/>
      </w:pPr>
      <w:rPr>
        <w:rFonts w:ascii="Wingdings" w:hAnsi="Wingdings" w:cs="Wingdings" w:hint="default"/>
      </w:rPr>
    </w:lvl>
    <w:lvl w:ilvl="6" w:tplc="840AD378">
      <w:start w:val="1"/>
      <w:numFmt w:val="bullet"/>
      <w:lvlText w:val=""/>
      <w:lvlJc w:val="left"/>
      <w:pPr>
        <w:ind w:left="5040" w:hanging="360"/>
      </w:pPr>
      <w:rPr>
        <w:rFonts w:ascii="Symbol" w:hAnsi="Symbol" w:cs="Symbol" w:hint="default"/>
      </w:rPr>
    </w:lvl>
    <w:lvl w:ilvl="7" w:tplc="63D8DF3C">
      <w:start w:val="1"/>
      <w:numFmt w:val="bullet"/>
      <w:lvlText w:val="o"/>
      <w:lvlJc w:val="left"/>
      <w:pPr>
        <w:ind w:left="5760" w:hanging="360"/>
      </w:pPr>
      <w:rPr>
        <w:rFonts w:ascii="Courier New" w:hAnsi="Courier New" w:cs="Courier New" w:hint="default"/>
      </w:rPr>
    </w:lvl>
    <w:lvl w:ilvl="8" w:tplc="85C66ED6">
      <w:start w:val="1"/>
      <w:numFmt w:val="bullet"/>
      <w:lvlText w:val=""/>
      <w:lvlJc w:val="left"/>
      <w:pPr>
        <w:ind w:left="6480" w:hanging="360"/>
      </w:pPr>
      <w:rPr>
        <w:rFonts w:ascii="Wingdings" w:hAnsi="Wingdings" w:cs="Wingdings" w:hint="default"/>
      </w:rPr>
    </w:lvl>
  </w:abstractNum>
  <w:abstractNum w:abstractNumId="26" w15:restartNumberingAfterBreak="0">
    <w:nsid w:val="4B30484B"/>
    <w:multiLevelType w:val="hybridMultilevel"/>
    <w:tmpl w:val="6234BD6E"/>
    <w:lvl w:ilvl="0" w:tplc="BB2867D0">
      <w:start w:val="1"/>
      <w:numFmt w:val="bullet"/>
      <w:lvlText w:val=""/>
      <w:lvlJc w:val="left"/>
      <w:pPr>
        <w:ind w:left="720" w:hanging="360"/>
      </w:pPr>
      <w:rPr>
        <w:rFonts w:ascii="Symbol" w:hAnsi="Symbol" w:cs="Symbol" w:hint="default"/>
        <w:sz w:val="18"/>
        <w:szCs w:val="18"/>
      </w:rPr>
    </w:lvl>
    <w:lvl w:ilvl="1" w:tplc="200823F6">
      <w:start w:val="1"/>
      <w:numFmt w:val="bullet"/>
      <w:lvlText w:val="o"/>
      <w:lvlJc w:val="left"/>
      <w:pPr>
        <w:ind w:left="1440" w:hanging="360"/>
      </w:pPr>
      <w:rPr>
        <w:rFonts w:ascii="Courier New" w:hAnsi="Courier New" w:cs="Courier New" w:hint="default"/>
      </w:rPr>
    </w:lvl>
    <w:lvl w:ilvl="2" w:tplc="E9F4D2F8">
      <w:start w:val="1"/>
      <w:numFmt w:val="bullet"/>
      <w:lvlText w:val=""/>
      <w:lvlJc w:val="left"/>
      <w:pPr>
        <w:ind w:left="2160" w:hanging="360"/>
      </w:pPr>
      <w:rPr>
        <w:rFonts w:ascii="Wingdings" w:hAnsi="Wingdings" w:cs="Wingdings" w:hint="default"/>
      </w:rPr>
    </w:lvl>
    <w:lvl w:ilvl="3" w:tplc="32B6E6B6">
      <w:start w:val="1"/>
      <w:numFmt w:val="bullet"/>
      <w:lvlText w:val=""/>
      <w:lvlJc w:val="left"/>
      <w:pPr>
        <w:ind w:left="2880" w:hanging="360"/>
      </w:pPr>
      <w:rPr>
        <w:rFonts w:ascii="Symbol" w:hAnsi="Symbol" w:cs="Symbol" w:hint="default"/>
      </w:rPr>
    </w:lvl>
    <w:lvl w:ilvl="4" w:tplc="60203EDA">
      <w:start w:val="1"/>
      <w:numFmt w:val="bullet"/>
      <w:lvlText w:val="o"/>
      <w:lvlJc w:val="left"/>
      <w:pPr>
        <w:ind w:left="3600" w:hanging="360"/>
      </w:pPr>
      <w:rPr>
        <w:rFonts w:ascii="Courier New" w:hAnsi="Courier New" w:cs="Courier New" w:hint="default"/>
      </w:rPr>
    </w:lvl>
    <w:lvl w:ilvl="5" w:tplc="C52CA31E">
      <w:start w:val="1"/>
      <w:numFmt w:val="bullet"/>
      <w:lvlText w:val=""/>
      <w:lvlJc w:val="left"/>
      <w:pPr>
        <w:ind w:left="4320" w:hanging="360"/>
      </w:pPr>
      <w:rPr>
        <w:rFonts w:ascii="Wingdings" w:hAnsi="Wingdings" w:cs="Wingdings" w:hint="default"/>
      </w:rPr>
    </w:lvl>
    <w:lvl w:ilvl="6" w:tplc="57389414">
      <w:start w:val="1"/>
      <w:numFmt w:val="bullet"/>
      <w:lvlText w:val=""/>
      <w:lvlJc w:val="left"/>
      <w:pPr>
        <w:ind w:left="5040" w:hanging="360"/>
      </w:pPr>
      <w:rPr>
        <w:rFonts w:ascii="Symbol" w:hAnsi="Symbol" w:cs="Symbol" w:hint="default"/>
      </w:rPr>
    </w:lvl>
    <w:lvl w:ilvl="7" w:tplc="703880C0">
      <w:start w:val="1"/>
      <w:numFmt w:val="bullet"/>
      <w:lvlText w:val="o"/>
      <w:lvlJc w:val="left"/>
      <w:pPr>
        <w:ind w:left="5760" w:hanging="360"/>
      </w:pPr>
      <w:rPr>
        <w:rFonts w:ascii="Courier New" w:hAnsi="Courier New" w:cs="Courier New" w:hint="default"/>
      </w:rPr>
    </w:lvl>
    <w:lvl w:ilvl="8" w:tplc="D7DCC792">
      <w:start w:val="1"/>
      <w:numFmt w:val="bullet"/>
      <w:lvlText w:val=""/>
      <w:lvlJc w:val="left"/>
      <w:pPr>
        <w:ind w:left="6480" w:hanging="360"/>
      </w:pPr>
      <w:rPr>
        <w:rFonts w:ascii="Wingdings" w:hAnsi="Wingdings" w:cs="Wingdings" w:hint="default"/>
      </w:rPr>
    </w:lvl>
  </w:abstractNum>
  <w:abstractNum w:abstractNumId="27" w15:restartNumberingAfterBreak="0">
    <w:nsid w:val="4C8D7A2A"/>
    <w:multiLevelType w:val="hybridMultilevel"/>
    <w:tmpl w:val="EA64A880"/>
    <w:lvl w:ilvl="0" w:tplc="D9005C96">
      <w:start w:val="1"/>
      <w:numFmt w:val="bullet"/>
      <w:lvlText w:val=""/>
      <w:lvlJc w:val="left"/>
      <w:pPr>
        <w:ind w:left="720" w:hanging="360"/>
      </w:pPr>
      <w:rPr>
        <w:rFonts w:ascii="Symbol" w:hAnsi="Symbol" w:cs="Symbol" w:hint="default"/>
        <w:sz w:val="18"/>
        <w:szCs w:val="18"/>
      </w:rPr>
    </w:lvl>
    <w:lvl w:ilvl="1" w:tplc="70944AF2">
      <w:start w:val="1"/>
      <w:numFmt w:val="bullet"/>
      <w:lvlText w:val="o"/>
      <w:lvlJc w:val="left"/>
      <w:pPr>
        <w:ind w:left="1440" w:hanging="360"/>
      </w:pPr>
      <w:rPr>
        <w:rFonts w:ascii="Courier New" w:hAnsi="Courier New" w:cs="Courier New" w:hint="default"/>
      </w:rPr>
    </w:lvl>
    <w:lvl w:ilvl="2" w:tplc="A2E83DF4">
      <w:start w:val="1"/>
      <w:numFmt w:val="bullet"/>
      <w:lvlText w:val=""/>
      <w:lvlJc w:val="left"/>
      <w:pPr>
        <w:ind w:left="2160" w:hanging="360"/>
      </w:pPr>
      <w:rPr>
        <w:rFonts w:ascii="Wingdings" w:hAnsi="Wingdings" w:cs="Wingdings" w:hint="default"/>
      </w:rPr>
    </w:lvl>
    <w:lvl w:ilvl="3" w:tplc="0742AB88">
      <w:start w:val="1"/>
      <w:numFmt w:val="bullet"/>
      <w:lvlText w:val=""/>
      <w:lvlJc w:val="left"/>
      <w:pPr>
        <w:ind w:left="2880" w:hanging="360"/>
      </w:pPr>
      <w:rPr>
        <w:rFonts w:ascii="Symbol" w:hAnsi="Symbol" w:cs="Symbol" w:hint="default"/>
      </w:rPr>
    </w:lvl>
    <w:lvl w:ilvl="4" w:tplc="EDDE1F66">
      <w:start w:val="1"/>
      <w:numFmt w:val="bullet"/>
      <w:lvlText w:val="o"/>
      <w:lvlJc w:val="left"/>
      <w:pPr>
        <w:ind w:left="3600" w:hanging="360"/>
      </w:pPr>
      <w:rPr>
        <w:rFonts w:ascii="Courier New" w:hAnsi="Courier New" w:cs="Courier New" w:hint="default"/>
      </w:rPr>
    </w:lvl>
    <w:lvl w:ilvl="5" w:tplc="DA966A86">
      <w:start w:val="1"/>
      <w:numFmt w:val="bullet"/>
      <w:lvlText w:val=""/>
      <w:lvlJc w:val="left"/>
      <w:pPr>
        <w:ind w:left="4320" w:hanging="360"/>
      </w:pPr>
      <w:rPr>
        <w:rFonts w:ascii="Wingdings" w:hAnsi="Wingdings" w:cs="Wingdings" w:hint="default"/>
      </w:rPr>
    </w:lvl>
    <w:lvl w:ilvl="6" w:tplc="35B48666">
      <w:start w:val="1"/>
      <w:numFmt w:val="bullet"/>
      <w:lvlText w:val=""/>
      <w:lvlJc w:val="left"/>
      <w:pPr>
        <w:ind w:left="5040" w:hanging="360"/>
      </w:pPr>
      <w:rPr>
        <w:rFonts w:ascii="Symbol" w:hAnsi="Symbol" w:cs="Symbol" w:hint="default"/>
      </w:rPr>
    </w:lvl>
    <w:lvl w:ilvl="7" w:tplc="A072DB02">
      <w:start w:val="1"/>
      <w:numFmt w:val="bullet"/>
      <w:lvlText w:val="o"/>
      <w:lvlJc w:val="left"/>
      <w:pPr>
        <w:ind w:left="5760" w:hanging="360"/>
      </w:pPr>
      <w:rPr>
        <w:rFonts w:ascii="Courier New" w:hAnsi="Courier New" w:cs="Courier New" w:hint="default"/>
      </w:rPr>
    </w:lvl>
    <w:lvl w:ilvl="8" w:tplc="9F20F510">
      <w:start w:val="1"/>
      <w:numFmt w:val="bullet"/>
      <w:lvlText w:val=""/>
      <w:lvlJc w:val="left"/>
      <w:pPr>
        <w:ind w:left="6480" w:hanging="360"/>
      </w:pPr>
      <w:rPr>
        <w:rFonts w:ascii="Wingdings" w:hAnsi="Wingdings" w:cs="Wingdings" w:hint="default"/>
      </w:rPr>
    </w:lvl>
  </w:abstractNum>
  <w:abstractNum w:abstractNumId="28" w15:restartNumberingAfterBreak="0">
    <w:nsid w:val="4DBF6CE7"/>
    <w:multiLevelType w:val="multilevel"/>
    <w:tmpl w:val="7334FA9A"/>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1740659"/>
    <w:multiLevelType w:val="hybridMultilevel"/>
    <w:tmpl w:val="6C6606E0"/>
    <w:lvl w:ilvl="0" w:tplc="38489C68">
      <w:start w:val="1"/>
      <w:numFmt w:val="bullet"/>
      <w:lvlText w:val=""/>
      <w:lvlJc w:val="left"/>
      <w:pPr>
        <w:ind w:left="720" w:hanging="360"/>
      </w:pPr>
      <w:rPr>
        <w:rFonts w:ascii="Symbol" w:hAnsi="Symbol" w:cs="Symbol" w:hint="default"/>
        <w:sz w:val="18"/>
        <w:szCs w:val="18"/>
      </w:rPr>
    </w:lvl>
    <w:lvl w:ilvl="1" w:tplc="DEF86AD2">
      <w:start w:val="1"/>
      <w:numFmt w:val="bullet"/>
      <w:lvlText w:val="o"/>
      <w:lvlJc w:val="left"/>
      <w:pPr>
        <w:ind w:left="1440" w:hanging="360"/>
      </w:pPr>
      <w:rPr>
        <w:rFonts w:ascii="Courier New" w:hAnsi="Courier New" w:cs="Courier New" w:hint="default"/>
      </w:rPr>
    </w:lvl>
    <w:lvl w:ilvl="2" w:tplc="70E8F498">
      <w:start w:val="1"/>
      <w:numFmt w:val="bullet"/>
      <w:lvlText w:val=""/>
      <w:lvlJc w:val="left"/>
      <w:pPr>
        <w:ind w:left="2160" w:hanging="360"/>
      </w:pPr>
      <w:rPr>
        <w:rFonts w:ascii="Wingdings" w:hAnsi="Wingdings" w:cs="Wingdings" w:hint="default"/>
      </w:rPr>
    </w:lvl>
    <w:lvl w:ilvl="3" w:tplc="FB62866A">
      <w:start w:val="1"/>
      <w:numFmt w:val="bullet"/>
      <w:lvlText w:val=""/>
      <w:lvlJc w:val="left"/>
      <w:pPr>
        <w:ind w:left="2880" w:hanging="360"/>
      </w:pPr>
      <w:rPr>
        <w:rFonts w:ascii="Symbol" w:hAnsi="Symbol" w:cs="Symbol" w:hint="default"/>
      </w:rPr>
    </w:lvl>
    <w:lvl w:ilvl="4" w:tplc="15B65498">
      <w:start w:val="1"/>
      <w:numFmt w:val="bullet"/>
      <w:lvlText w:val="o"/>
      <w:lvlJc w:val="left"/>
      <w:pPr>
        <w:ind w:left="3600" w:hanging="360"/>
      </w:pPr>
      <w:rPr>
        <w:rFonts w:ascii="Courier New" w:hAnsi="Courier New" w:cs="Courier New" w:hint="default"/>
      </w:rPr>
    </w:lvl>
    <w:lvl w:ilvl="5" w:tplc="C77A1A58">
      <w:start w:val="1"/>
      <w:numFmt w:val="bullet"/>
      <w:lvlText w:val=""/>
      <w:lvlJc w:val="left"/>
      <w:pPr>
        <w:ind w:left="4320" w:hanging="360"/>
      </w:pPr>
      <w:rPr>
        <w:rFonts w:ascii="Wingdings" w:hAnsi="Wingdings" w:cs="Wingdings" w:hint="default"/>
      </w:rPr>
    </w:lvl>
    <w:lvl w:ilvl="6" w:tplc="F342E89A">
      <w:start w:val="1"/>
      <w:numFmt w:val="bullet"/>
      <w:lvlText w:val=""/>
      <w:lvlJc w:val="left"/>
      <w:pPr>
        <w:ind w:left="5040" w:hanging="360"/>
      </w:pPr>
      <w:rPr>
        <w:rFonts w:ascii="Symbol" w:hAnsi="Symbol" w:cs="Symbol" w:hint="default"/>
      </w:rPr>
    </w:lvl>
    <w:lvl w:ilvl="7" w:tplc="20001F46">
      <w:start w:val="1"/>
      <w:numFmt w:val="bullet"/>
      <w:lvlText w:val="o"/>
      <w:lvlJc w:val="left"/>
      <w:pPr>
        <w:ind w:left="5760" w:hanging="360"/>
      </w:pPr>
      <w:rPr>
        <w:rFonts w:ascii="Courier New" w:hAnsi="Courier New" w:cs="Courier New" w:hint="default"/>
      </w:rPr>
    </w:lvl>
    <w:lvl w:ilvl="8" w:tplc="00AC3340">
      <w:start w:val="1"/>
      <w:numFmt w:val="bullet"/>
      <w:lvlText w:val=""/>
      <w:lvlJc w:val="left"/>
      <w:pPr>
        <w:ind w:left="6480" w:hanging="360"/>
      </w:pPr>
      <w:rPr>
        <w:rFonts w:ascii="Wingdings" w:hAnsi="Wingdings" w:cs="Wingdings" w:hint="default"/>
      </w:rPr>
    </w:lvl>
  </w:abstractNum>
  <w:abstractNum w:abstractNumId="32" w15:restartNumberingAfterBreak="0">
    <w:nsid w:val="52734C3E"/>
    <w:multiLevelType w:val="multilevel"/>
    <w:tmpl w:val="2730CA3E"/>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36F0AF8"/>
    <w:multiLevelType w:val="hybridMultilevel"/>
    <w:tmpl w:val="DD5A6A48"/>
    <w:lvl w:ilvl="0" w:tplc="D188FBB8">
      <w:start w:val="1"/>
      <w:numFmt w:val="bullet"/>
      <w:lvlText w:val=""/>
      <w:lvlJc w:val="left"/>
      <w:pPr>
        <w:ind w:left="720" w:hanging="360"/>
      </w:pPr>
      <w:rPr>
        <w:rFonts w:ascii="Symbol" w:hAnsi="Symbol" w:cs="Symbol" w:hint="default"/>
        <w:sz w:val="18"/>
        <w:szCs w:val="18"/>
      </w:rPr>
    </w:lvl>
    <w:lvl w:ilvl="1" w:tplc="6B8670C4">
      <w:start w:val="1"/>
      <w:numFmt w:val="bullet"/>
      <w:lvlText w:val="o"/>
      <w:lvlJc w:val="left"/>
      <w:pPr>
        <w:ind w:left="1440" w:hanging="360"/>
      </w:pPr>
      <w:rPr>
        <w:rFonts w:ascii="Courier New" w:hAnsi="Courier New" w:cs="Courier New" w:hint="default"/>
      </w:rPr>
    </w:lvl>
    <w:lvl w:ilvl="2" w:tplc="768657BE">
      <w:start w:val="1"/>
      <w:numFmt w:val="bullet"/>
      <w:lvlText w:val=""/>
      <w:lvlJc w:val="left"/>
      <w:pPr>
        <w:ind w:left="2160" w:hanging="360"/>
      </w:pPr>
      <w:rPr>
        <w:rFonts w:ascii="Wingdings" w:hAnsi="Wingdings" w:cs="Wingdings" w:hint="default"/>
      </w:rPr>
    </w:lvl>
    <w:lvl w:ilvl="3" w:tplc="9000EC5C">
      <w:start w:val="1"/>
      <w:numFmt w:val="bullet"/>
      <w:lvlText w:val=""/>
      <w:lvlJc w:val="left"/>
      <w:pPr>
        <w:ind w:left="2880" w:hanging="360"/>
      </w:pPr>
      <w:rPr>
        <w:rFonts w:ascii="Symbol" w:hAnsi="Symbol" w:cs="Symbol" w:hint="default"/>
      </w:rPr>
    </w:lvl>
    <w:lvl w:ilvl="4" w:tplc="4C280E82">
      <w:start w:val="1"/>
      <w:numFmt w:val="bullet"/>
      <w:lvlText w:val="o"/>
      <w:lvlJc w:val="left"/>
      <w:pPr>
        <w:ind w:left="3600" w:hanging="360"/>
      </w:pPr>
      <w:rPr>
        <w:rFonts w:ascii="Courier New" w:hAnsi="Courier New" w:cs="Courier New" w:hint="default"/>
      </w:rPr>
    </w:lvl>
    <w:lvl w:ilvl="5" w:tplc="ED50B5AC">
      <w:start w:val="1"/>
      <w:numFmt w:val="bullet"/>
      <w:lvlText w:val=""/>
      <w:lvlJc w:val="left"/>
      <w:pPr>
        <w:ind w:left="4320" w:hanging="360"/>
      </w:pPr>
      <w:rPr>
        <w:rFonts w:ascii="Wingdings" w:hAnsi="Wingdings" w:cs="Wingdings" w:hint="default"/>
      </w:rPr>
    </w:lvl>
    <w:lvl w:ilvl="6" w:tplc="366C2FB0">
      <w:start w:val="1"/>
      <w:numFmt w:val="bullet"/>
      <w:lvlText w:val=""/>
      <w:lvlJc w:val="left"/>
      <w:pPr>
        <w:ind w:left="5040" w:hanging="360"/>
      </w:pPr>
      <w:rPr>
        <w:rFonts w:ascii="Symbol" w:hAnsi="Symbol" w:cs="Symbol" w:hint="default"/>
      </w:rPr>
    </w:lvl>
    <w:lvl w:ilvl="7" w:tplc="C762705C">
      <w:start w:val="1"/>
      <w:numFmt w:val="bullet"/>
      <w:lvlText w:val="o"/>
      <w:lvlJc w:val="left"/>
      <w:pPr>
        <w:ind w:left="5760" w:hanging="360"/>
      </w:pPr>
      <w:rPr>
        <w:rFonts w:ascii="Courier New" w:hAnsi="Courier New" w:cs="Courier New" w:hint="default"/>
      </w:rPr>
    </w:lvl>
    <w:lvl w:ilvl="8" w:tplc="F5B60366">
      <w:start w:val="1"/>
      <w:numFmt w:val="bullet"/>
      <w:lvlText w:val=""/>
      <w:lvlJc w:val="left"/>
      <w:pPr>
        <w:ind w:left="6480" w:hanging="360"/>
      </w:pPr>
      <w:rPr>
        <w:rFonts w:ascii="Wingdings" w:hAnsi="Wingdings" w:cs="Wingdings" w:hint="default"/>
      </w:rPr>
    </w:lvl>
  </w:abstractNum>
  <w:abstractNum w:abstractNumId="34" w15:restartNumberingAfterBreak="0">
    <w:nsid w:val="5439461D"/>
    <w:multiLevelType w:val="hybridMultilevel"/>
    <w:tmpl w:val="107CA4A2"/>
    <w:lvl w:ilvl="0" w:tplc="503A36EE">
      <w:start w:val="1"/>
      <w:numFmt w:val="bullet"/>
      <w:lvlText w:val=""/>
      <w:lvlJc w:val="left"/>
      <w:pPr>
        <w:ind w:left="720" w:hanging="360"/>
      </w:pPr>
      <w:rPr>
        <w:rFonts w:ascii="Symbol" w:hAnsi="Symbol" w:cs="Symbol" w:hint="default"/>
        <w:sz w:val="18"/>
        <w:szCs w:val="18"/>
      </w:rPr>
    </w:lvl>
    <w:lvl w:ilvl="1" w:tplc="C8C8179E">
      <w:start w:val="1"/>
      <w:numFmt w:val="bullet"/>
      <w:lvlText w:val="o"/>
      <w:lvlJc w:val="left"/>
      <w:pPr>
        <w:ind w:left="1440" w:hanging="360"/>
      </w:pPr>
      <w:rPr>
        <w:rFonts w:ascii="Courier New" w:hAnsi="Courier New" w:cs="Courier New" w:hint="default"/>
      </w:rPr>
    </w:lvl>
    <w:lvl w:ilvl="2" w:tplc="6A7A4644">
      <w:start w:val="1"/>
      <w:numFmt w:val="bullet"/>
      <w:lvlText w:val=""/>
      <w:lvlJc w:val="left"/>
      <w:pPr>
        <w:ind w:left="2160" w:hanging="360"/>
      </w:pPr>
      <w:rPr>
        <w:rFonts w:ascii="Wingdings" w:hAnsi="Wingdings" w:cs="Wingdings" w:hint="default"/>
      </w:rPr>
    </w:lvl>
    <w:lvl w:ilvl="3" w:tplc="FE26A3A2">
      <w:start w:val="1"/>
      <w:numFmt w:val="bullet"/>
      <w:lvlText w:val=""/>
      <w:lvlJc w:val="left"/>
      <w:pPr>
        <w:ind w:left="2880" w:hanging="360"/>
      </w:pPr>
      <w:rPr>
        <w:rFonts w:ascii="Symbol" w:hAnsi="Symbol" w:cs="Symbol" w:hint="default"/>
      </w:rPr>
    </w:lvl>
    <w:lvl w:ilvl="4" w:tplc="F6DE2BF0">
      <w:start w:val="1"/>
      <w:numFmt w:val="bullet"/>
      <w:lvlText w:val="o"/>
      <w:lvlJc w:val="left"/>
      <w:pPr>
        <w:ind w:left="3600" w:hanging="360"/>
      </w:pPr>
      <w:rPr>
        <w:rFonts w:ascii="Courier New" w:hAnsi="Courier New" w:cs="Courier New" w:hint="default"/>
      </w:rPr>
    </w:lvl>
    <w:lvl w:ilvl="5" w:tplc="20082C06">
      <w:start w:val="1"/>
      <w:numFmt w:val="bullet"/>
      <w:lvlText w:val=""/>
      <w:lvlJc w:val="left"/>
      <w:pPr>
        <w:ind w:left="4320" w:hanging="360"/>
      </w:pPr>
      <w:rPr>
        <w:rFonts w:ascii="Wingdings" w:hAnsi="Wingdings" w:cs="Wingdings" w:hint="default"/>
      </w:rPr>
    </w:lvl>
    <w:lvl w:ilvl="6" w:tplc="5BE4ADC0">
      <w:start w:val="1"/>
      <w:numFmt w:val="bullet"/>
      <w:lvlText w:val=""/>
      <w:lvlJc w:val="left"/>
      <w:pPr>
        <w:ind w:left="5040" w:hanging="360"/>
      </w:pPr>
      <w:rPr>
        <w:rFonts w:ascii="Symbol" w:hAnsi="Symbol" w:cs="Symbol" w:hint="default"/>
      </w:rPr>
    </w:lvl>
    <w:lvl w:ilvl="7" w:tplc="3192389C">
      <w:start w:val="1"/>
      <w:numFmt w:val="bullet"/>
      <w:lvlText w:val="o"/>
      <w:lvlJc w:val="left"/>
      <w:pPr>
        <w:ind w:left="5760" w:hanging="360"/>
      </w:pPr>
      <w:rPr>
        <w:rFonts w:ascii="Courier New" w:hAnsi="Courier New" w:cs="Courier New" w:hint="default"/>
      </w:rPr>
    </w:lvl>
    <w:lvl w:ilvl="8" w:tplc="432E8EC8">
      <w:start w:val="1"/>
      <w:numFmt w:val="bullet"/>
      <w:lvlText w:val=""/>
      <w:lvlJc w:val="left"/>
      <w:pPr>
        <w:ind w:left="6480" w:hanging="360"/>
      </w:pPr>
      <w:rPr>
        <w:rFonts w:ascii="Wingdings" w:hAnsi="Wingdings" w:cs="Wingdings" w:hint="default"/>
      </w:rPr>
    </w:lvl>
  </w:abstractNum>
  <w:abstractNum w:abstractNumId="35" w15:restartNumberingAfterBreak="0">
    <w:nsid w:val="55E62048"/>
    <w:multiLevelType w:val="multilevel"/>
    <w:tmpl w:val="385EC6A4"/>
    <w:lvl w:ilvl="0">
      <w:start w:val="1"/>
      <w:numFmt w:val="lowerLetter"/>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E453E66"/>
    <w:multiLevelType w:val="hybridMultilevel"/>
    <w:tmpl w:val="8F24CFB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E5956B8"/>
    <w:multiLevelType w:val="hybridMultilevel"/>
    <w:tmpl w:val="455E8954"/>
    <w:lvl w:ilvl="0" w:tplc="14100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713157E"/>
    <w:multiLevelType w:val="hybridMultilevel"/>
    <w:tmpl w:val="8F24CFB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82774B5"/>
    <w:multiLevelType w:val="hybridMultilevel"/>
    <w:tmpl w:val="A92C7E5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D257A8D"/>
    <w:multiLevelType w:val="hybridMultilevel"/>
    <w:tmpl w:val="A3BABFAA"/>
    <w:lvl w:ilvl="0" w:tplc="00000015">
      <w:numFmt w:val="bullet"/>
      <w:lvlText w:val="-"/>
      <w:lvlJc w:val="left"/>
      <w:pPr>
        <w:ind w:left="1713" w:hanging="360"/>
      </w:pPr>
      <w:rPr>
        <w:rFonts w:ascii="Times New Roman" w:hAnsi="Times New Roman" w:cs="Times New Roman" w:hint="default"/>
      </w:rPr>
    </w:lvl>
    <w:lvl w:ilvl="1" w:tplc="04240003" w:tentative="1">
      <w:start w:val="1"/>
      <w:numFmt w:val="bullet"/>
      <w:lvlText w:val="o"/>
      <w:lvlJc w:val="left"/>
      <w:pPr>
        <w:ind w:left="2433" w:hanging="360"/>
      </w:pPr>
      <w:rPr>
        <w:rFonts w:ascii="Courier New" w:hAnsi="Courier New" w:cs="Courier New" w:hint="default"/>
      </w:rPr>
    </w:lvl>
    <w:lvl w:ilvl="2" w:tplc="04240005" w:tentative="1">
      <w:start w:val="1"/>
      <w:numFmt w:val="bullet"/>
      <w:lvlText w:val=""/>
      <w:lvlJc w:val="left"/>
      <w:pPr>
        <w:ind w:left="3153" w:hanging="360"/>
      </w:pPr>
      <w:rPr>
        <w:rFonts w:ascii="Wingdings" w:hAnsi="Wingdings" w:hint="default"/>
      </w:rPr>
    </w:lvl>
    <w:lvl w:ilvl="3" w:tplc="04240001" w:tentative="1">
      <w:start w:val="1"/>
      <w:numFmt w:val="bullet"/>
      <w:lvlText w:val=""/>
      <w:lvlJc w:val="left"/>
      <w:pPr>
        <w:ind w:left="3873" w:hanging="360"/>
      </w:pPr>
      <w:rPr>
        <w:rFonts w:ascii="Symbol" w:hAnsi="Symbol" w:hint="default"/>
      </w:rPr>
    </w:lvl>
    <w:lvl w:ilvl="4" w:tplc="04240003" w:tentative="1">
      <w:start w:val="1"/>
      <w:numFmt w:val="bullet"/>
      <w:lvlText w:val="o"/>
      <w:lvlJc w:val="left"/>
      <w:pPr>
        <w:ind w:left="4593" w:hanging="360"/>
      </w:pPr>
      <w:rPr>
        <w:rFonts w:ascii="Courier New" w:hAnsi="Courier New" w:cs="Courier New" w:hint="default"/>
      </w:rPr>
    </w:lvl>
    <w:lvl w:ilvl="5" w:tplc="04240005" w:tentative="1">
      <w:start w:val="1"/>
      <w:numFmt w:val="bullet"/>
      <w:lvlText w:val=""/>
      <w:lvlJc w:val="left"/>
      <w:pPr>
        <w:ind w:left="5313" w:hanging="360"/>
      </w:pPr>
      <w:rPr>
        <w:rFonts w:ascii="Wingdings" w:hAnsi="Wingdings" w:hint="default"/>
      </w:rPr>
    </w:lvl>
    <w:lvl w:ilvl="6" w:tplc="04240001" w:tentative="1">
      <w:start w:val="1"/>
      <w:numFmt w:val="bullet"/>
      <w:lvlText w:val=""/>
      <w:lvlJc w:val="left"/>
      <w:pPr>
        <w:ind w:left="6033" w:hanging="360"/>
      </w:pPr>
      <w:rPr>
        <w:rFonts w:ascii="Symbol" w:hAnsi="Symbol" w:hint="default"/>
      </w:rPr>
    </w:lvl>
    <w:lvl w:ilvl="7" w:tplc="04240003" w:tentative="1">
      <w:start w:val="1"/>
      <w:numFmt w:val="bullet"/>
      <w:lvlText w:val="o"/>
      <w:lvlJc w:val="left"/>
      <w:pPr>
        <w:ind w:left="6753" w:hanging="360"/>
      </w:pPr>
      <w:rPr>
        <w:rFonts w:ascii="Courier New" w:hAnsi="Courier New" w:cs="Courier New" w:hint="default"/>
      </w:rPr>
    </w:lvl>
    <w:lvl w:ilvl="8" w:tplc="04240005" w:tentative="1">
      <w:start w:val="1"/>
      <w:numFmt w:val="bullet"/>
      <w:lvlText w:val=""/>
      <w:lvlJc w:val="left"/>
      <w:pPr>
        <w:ind w:left="7473" w:hanging="360"/>
      </w:pPr>
      <w:rPr>
        <w:rFonts w:ascii="Wingdings" w:hAnsi="Wingdings" w:hint="default"/>
      </w:rPr>
    </w:lvl>
  </w:abstractNum>
  <w:abstractNum w:abstractNumId="44" w15:restartNumberingAfterBreak="0">
    <w:nsid w:val="71A46F44"/>
    <w:multiLevelType w:val="hybridMultilevel"/>
    <w:tmpl w:val="B1861050"/>
    <w:lvl w:ilvl="0" w:tplc="4600ED40">
      <w:start w:val="1"/>
      <w:numFmt w:val="bullet"/>
      <w:lvlText w:val=""/>
      <w:lvlJc w:val="left"/>
      <w:pPr>
        <w:ind w:left="720" w:hanging="360"/>
      </w:pPr>
      <w:rPr>
        <w:rFonts w:ascii="Symbol" w:hAnsi="Symbol" w:cs="Symbol" w:hint="default"/>
        <w:sz w:val="18"/>
        <w:szCs w:val="18"/>
      </w:rPr>
    </w:lvl>
    <w:lvl w:ilvl="1" w:tplc="42980DDA">
      <w:start w:val="1"/>
      <w:numFmt w:val="bullet"/>
      <w:lvlText w:val="o"/>
      <w:lvlJc w:val="left"/>
      <w:pPr>
        <w:ind w:left="1440" w:hanging="360"/>
      </w:pPr>
      <w:rPr>
        <w:rFonts w:ascii="Courier New" w:hAnsi="Courier New" w:cs="Courier New" w:hint="default"/>
      </w:rPr>
    </w:lvl>
    <w:lvl w:ilvl="2" w:tplc="A620C8A4">
      <w:start w:val="1"/>
      <w:numFmt w:val="bullet"/>
      <w:lvlText w:val=""/>
      <w:lvlJc w:val="left"/>
      <w:pPr>
        <w:ind w:left="2160" w:hanging="360"/>
      </w:pPr>
      <w:rPr>
        <w:rFonts w:ascii="Wingdings" w:hAnsi="Wingdings" w:cs="Wingdings" w:hint="default"/>
      </w:rPr>
    </w:lvl>
    <w:lvl w:ilvl="3" w:tplc="DA12A392">
      <w:start w:val="1"/>
      <w:numFmt w:val="bullet"/>
      <w:lvlText w:val=""/>
      <w:lvlJc w:val="left"/>
      <w:pPr>
        <w:ind w:left="2880" w:hanging="360"/>
      </w:pPr>
      <w:rPr>
        <w:rFonts w:ascii="Symbol" w:hAnsi="Symbol" w:cs="Symbol" w:hint="default"/>
      </w:rPr>
    </w:lvl>
    <w:lvl w:ilvl="4" w:tplc="A6FA7544">
      <w:start w:val="1"/>
      <w:numFmt w:val="bullet"/>
      <w:lvlText w:val="o"/>
      <w:lvlJc w:val="left"/>
      <w:pPr>
        <w:ind w:left="3600" w:hanging="360"/>
      </w:pPr>
      <w:rPr>
        <w:rFonts w:ascii="Courier New" w:hAnsi="Courier New" w:cs="Courier New" w:hint="default"/>
      </w:rPr>
    </w:lvl>
    <w:lvl w:ilvl="5" w:tplc="13608D18">
      <w:start w:val="1"/>
      <w:numFmt w:val="bullet"/>
      <w:lvlText w:val=""/>
      <w:lvlJc w:val="left"/>
      <w:pPr>
        <w:ind w:left="4320" w:hanging="360"/>
      </w:pPr>
      <w:rPr>
        <w:rFonts w:ascii="Wingdings" w:hAnsi="Wingdings" w:cs="Wingdings" w:hint="default"/>
      </w:rPr>
    </w:lvl>
    <w:lvl w:ilvl="6" w:tplc="63400FEA">
      <w:start w:val="1"/>
      <w:numFmt w:val="bullet"/>
      <w:lvlText w:val=""/>
      <w:lvlJc w:val="left"/>
      <w:pPr>
        <w:ind w:left="5040" w:hanging="360"/>
      </w:pPr>
      <w:rPr>
        <w:rFonts w:ascii="Symbol" w:hAnsi="Symbol" w:cs="Symbol" w:hint="default"/>
      </w:rPr>
    </w:lvl>
    <w:lvl w:ilvl="7" w:tplc="C1008D1A">
      <w:start w:val="1"/>
      <w:numFmt w:val="bullet"/>
      <w:lvlText w:val="o"/>
      <w:lvlJc w:val="left"/>
      <w:pPr>
        <w:ind w:left="5760" w:hanging="360"/>
      </w:pPr>
      <w:rPr>
        <w:rFonts w:ascii="Courier New" w:hAnsi="Courier New" w:cs="Courier New" w:hint="default"/>
      </w:rPr>
    </w:lvl>
    <w:lvl w:ilvl="8" w:tplc="B2EA69FE">
      <w:start w:val="1"/>
      <w:numFmt w:val="bullet"/>
      <w:lvlText w:val=""/>
      <w:lvlJc w:val="left"/>
      <w:pPr>
        <w:ind w:left="6480" w:hanging="360"/>
      </w:pPr>
      <w:rPr>
        <w:rFonts w:ascii="Wingdings" w:hAnsi="Wingdings" w:cs="Wingdings" w:hint="default"/>
      </w:rPr>
    </w:lvl>
  </w:abstractNum>
  <w:abstractNum w:abstractNumId="45" w15:restartNumberingAfterBreak="0">
    <w:nsid w:val="72E21E39"/>
    <w:multiLevelType w:val="multilevel"/>
    <w:tmpl w:val="00000009"/>
    <w:lvl w:ilvl="0">
      <w:start w:val="1"/>
      <w:numFmt w:val="lowerLetter"/>
      <w:lvlText w:val="%1)"/>
      <w:lvlJc w:val="left"/>
      <w:pPr>
        <w:tabs>
          <w:tab w:val="num" w:pos="720"/>
        </w:tabs>
        <w:ind w:left="720" w:hanging="360"/>
      </w:pPr>
      <w:rPr>
        <w:rFonts w:hint="default"/>
      </w:r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9241972"/>
    <w:multiLevelType w:val="multilevel"/>
    <w:tmpl w:val="91E8080C"/>
    <w:lvl w:ilvl="0">
      <w:start w:val="1"/>
      <w:numFmt w:val="lowerLetter"/>
      <w:lvlText w:val="%1)"/>
      <w:lvlJc w:val="left"/>
      <w:pPr>
        <w:tabs>
          <w:tab w:val="num" w:pos="928"/>
        </w:tabs>
        <w:ind w:left="928"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9475917"/>
    <w:multiLevelType w:val="multilevel"/>
    <w:tmpl w:val="385EC6A4"/>
    <w:lvl w:ilvl="0">
      <w:start w:val="1"/>
      <w:numFmt w:val="lowerLetter"/>
      <w:lvlText w:val="%1)"/>
      <w:lvlJc w:val="left"/>
      <w:pPr>
        <w:tabs>
          <w:tab w:val="num" w:pos="928"/>
        </w:tabs>
        <w:ind w:left="928" w:hanging="360"/>
      </w:pPr>
    </w:lvl>
    <w:lvl w:ilvl="1">
      <w:start w:val="2"/>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B8152D0"/>
    <w:multiLevelType w:val="hybridMultilevel"/>
    <w:tmpl w:val="7F3C9DD2"/>
    <w:lvl w:ilvl="0" w:tplc="335808FE">
      <w:start w:val="1"/>
      <w:numFmt w:val="bullet"/>
      <w:lvlText w:val=""/>
      <w:lvlJc w:val="left"/>
      <w:pPr>
        <w:ind w:left="720" w:hanging="360"/>
      </w:pPr>
      <w:rPr>
        <w:rFonts w:ascii="Symbol" w:hAnsi="Symbol" w:cs="Symbol" w:hint="default"/>
        <w:sz w:val="18"/>
        <w:szCs w:val="18"/>
      </w:rPr>
    </w:lvl>
    <w:lvl w:ilvl="1" w:tplc="5BDEC3D6">
      <w:start w:val="1"/>
      <w:numFmt w:val="bullet"/>
      <w:lvlText w:val="o"/>
      <w:lvlJc w:val="left"/>
      <w:pPr>
        <w:ind w:left="1440" w:hanging="360"/>
      </w:pPr>
      <w:rPr>
        <w:rFonts w:ascii="Courier New" w:hAnsi="Courier New" w:cs="Courier New" w:hint="default"/>
      </w:rPr>
    </w:lvl>
    <w:lvl w:ilvl="2" w:tplc="5EEE54E2">
      <w:start w:val="1"/>
      <w:numFmt w:val="bullet"/>
      <w:lvlText w:val=""/>
      <w:lvlJc w:val="left"/>
      <w:pPr>
        <w:ind w:left="2160" w:hanging="360"/>
      </w:pPr>
      <w:rPr>
        <w:rFonts w:ascii="Wingdings" w:hAnsi="Wingdings" w:cs="Wingdings" w:hint="default"/>
      </w:rPr>
    </w:lvl>
    <w:lvl w:ilvl="3" w:tplc="F8F6AE82">
      <w:start w:val="1"/>
      <w:numFmt w:val="bullet"/>
      <w:lvlText w:val=""/>
      <w:lvlJc w:val="left"/>
      <w:pPr>
        <w:ind w:left="2880" w:hanging="360"/>
      </w:pPr>
      <w:rPr>
        <w:rFonts w:ascii="Symbol" w:hAnsi="Symbol" w:cs="Symbol" w:hint="default"/>
      </w:rPr>
    </w:lvl>
    <w:lvl w:ilvl="4" w:tplc="1E086CCE">
      <w:start w:val="1"/>
      <w:numFmt w:val="bullet"/>
      <w:lvlText w:val="o"/>
      <w:lvlJc w:val="left"/>
      <w:pPr>
        <w:ind w:left="3600" w:hanging="360"/>
      </w:pPr>
      <w:rPr>
        <w:rFonts w:ascii="Courier New" w:hAnsi="Courier New" w:cs="Courier New" w:hint="default"/>
      </w:rPr>
    </w:lvl>
    <w:lvl w:ilvl="5" w:tplc="791494E6">
      <w:start w:val="1"/>
      <w:numFmt w:val="bullet"/>
      <w:lvlText w:val=""/>
      <w:lvlJc w:val="left"/>
      <w:pPr>
        <w:ind w:left="4320" w:hanging="360"/>
      </w:pPr>
      <w:rPr>
        <w:rFonts w:ascii="Wingdings" w:hAnsi="Wingdings" w:cs="Wingdings" w:hint="default"/>
      </w:rPr>
    </w:lvl>
    <w:lvl w:ilvl="6" w:tplc="AF362824">
      <w:start w:val="1"/>
      <w:numFmt w:val="bullet"/>
      <w:lvlText w:val=""/>
      <w:lvlJc w:val="left"/>
      <w:pPr>
        <w:ind w:left="5040" w:hanging="360"/>
      </w:pPr>
      <w:rPr>
        <w:rFonts w:ascii="Symbol" w:hAnsi="Symbol" w:cs="Symbol" w:hint="default"/>
      </w:rPr>
    </w:lvl>
    <w:lvl w:ilvl="7" w:tplc="41060752">
      <w:start w:val="1"/>
      <w:numFmt w:val="bullet"/>
      <w:lvlText w:val="o"/>
      <w:lvlJc w:val="left"/>
      <w:pPr>
        <w:ind w:left="5760" w:hanging="360"/>
      </w:pPr>
      <w:rPr>
        <w:rFonts w:ascii="Courier New" w:hAnsi="Courier New" w:cs="Courier New" w:hint="default"/>
      </w:rPr>
    </w:lvl>
    <w:lvl w:ilvl="8" w:tplc="48A8E1E8">
      <w:start w:val="1"/>
      <w:numFmt w:val="bullet"/>
      <w:lvlText w:val=""/>
      <w:lvlJc w:val="left"/>
      <w:pPr>
        <w:ind w:left="6480" w:hanging="360"/>
      </w:pPr>
      <w:rPr>
        <w:rFonts w:ascii="Wingdings" w:hAnsi="Wingdings" w:cs="Wingdings" w:hint="default"/>
      </w:rPr>
    </w:lvl>
  </w:abstractNum>
  <w:abstractNum w:abstractNumId="49" w15:restartNumberingAfterBreak="0">
    <w:nsid w:val="7FD035AA"/>
    <w:multiLevelType w:val="hybridMultilevel"/>
    <w:tmpl w:val="DE76EFF6"/>
    <w:lvl w:ilvl="0" w:tplc="4B3A61FE">
      <w:start w:val="1"/>
      <w:numFmt w:val="bullet"/>
      <w:lvlText w:val=""/>
      <w:lvlJc w:val="left"/>
      <w:pPr>
        <w:ind w:left="720" w:hanging="360"/>
      </w:pPr>
      <w:rPr>
        <w:rFonts w:ascii="Symbol" w:hAnsi="Symbol" w:cs="Symbol" w:hint="default"/>
        <w:sz w:val="18"/>
        <w:szCs w:val="18"/>
      </w:rPr>
    </w:lvl>
    <w:lvl w:ilvl="1" w:tplc="B1D85DF2">
      <w:start w:val="1"/>
      <w:numFmt w:val="bullet"/>
      <w:lvlText w:val="o"/>
      <w:lvlJc w:val="left"/>
      <w:pPr>
        <w:ind w:left="1440" w:hanging="360"/>
      </w:pPr>
      <w:rPr>
        <w:rFonts w:ascii="Courier New" w:hAnsi="Courier New" w:cs="Courier New" w:hint="default"/>
      </w:rPr>
    </w:lvl>
    <w:lvl w:ilvl="2" w:tplc="A0963CF4">
      <w:start w:val="1"/>
      <w:numFmt w:val="bullet"/>
      <w:lvlText w:val=""/>
      <w:lvlJc w:val="left"/>
      <w:pPr>
        <w:ind w:left="2160" w:hanging="360"/>
      </w:pPr>
      <w:rPr>
        <w:rFonts w:ascii="Wingdings" w:hAnsi="Wingdings" w:cs="Wingdings" w:hint="default"/>
      </w:rPr>
    </w:lvl>
    <w:lvl w:ilvl="3" w:tplc="AA169350">
      <w:start w:val="1"/>
      <w:numFmt w:val="bullet"/>
      <w:lvlText w:val=""/>
      <w:lvlJc w:val="left"/>
      <w:pPr>
        <w:ind w:left="2880" w:hanging="360"/>
      </w:pPr>
      <w:rPr>
        <w:rFonts w:ascii="Symbol" w:hAnsi="Symbol" w:cs="Symbol" w:hint="default"/>
      </w:rPr>
    </w:lvl>
    <w:lvl w:ilvl="4" w:tplc="CE760EE2">
      <w:start w:val="1"/>
      <w:numFmt w:val="bullet"/>
      <w:lvlText w:val="o"/>
      <w:lvlJc w:val="left"/>
      <w:pPr>
        <w:ind w:left="3600" w:hanging="360"/>
      </w:pPr>
      <w:rPr>
        <w:rFonts w:ascii="Courier New" w:hAnsi="Courier New" w:cs="Courier New" w:hint="default"/>
      </w:rPr>
    </w:lvl>
    <w:lvl w:ilvl="5" w:tplc="669C0B70">
      <w:start w:val="1"/>
      <w:numFmt w:val="bullet"/>
      <w:lvlText w:val=""/>
      <w:lvlJc w:val="left"/>
      <w:pPr>
        <w:ind w:left="4320" w:hanging="360"/>
      </w:pPr>
      <w:rPr>
        <w:rFonts w:ascii="Wingdings" w:hAnsi="Wingdings" w:cs="Wingdings" w:hint="default"/>
      </w:rPr>
    </w:lvl>
    <w:lvl w:ilvl="6" w:tplc="26A4EF14">
      <w:start w:val="1"/>
      <w:numFmt w:val="bullet"/>
      <w:lvlText w:val=""/>
      <w:lvlJc w:val="left"/>
      <w:pPr>
        <w:ind w:left="5040" w:hanging="360"/>
      </w:pPr>
      <w:rPr>
        <w:rFonts w:ascii="Symbol" w:hAnsi="Symbol" w:cs="Symbol" w:hint="default"/>
      </w:rPr>
    </w:lvl>
    <w:lvl w:ilvl="7" w:tplc="91DAF2D2">
      <w:start w:val="1"/>
      <w:numFmt w:val="bullet"/>
      <w:lvlText w:val="o"/>
      <w:lvlJc w:val="left"/>
      <w:pPr>
        <w:ind w:left="5760" w:hanging="360"/>
      </w:pPr>
      <w:rPr>
        <w:rFonts w:ascii="Courier New" w:hAnsi="Courier New" w:cs="Courier New" w:hint="default"/>
      </w:rPr>
    </w:lvl>
    <w:lvl w:ilvl="8" w:tplc="04ACAD96">
      <w:start w:val="1"/>
      <w:numFmt w:val="bullet"/>
      <w:lvlText w:val=""/>
      <w:lvlJc w:val="left"/>
      <w:pPr>
        <w:ind w:left="6480" w:hanging="360"/>
      </w:pPr>
      <w:rPr>
        <w:rFonts w:ascii="Wingdings" w:hAnsi="Wingdings" w:cs="Wingdings" w:hint="default"/>
      </w:rPr>
    </w:lvl>
  </w:abstractNum>
  <w:num w:numId="1">
    <w:abstractNumId w:val="30"/>
  </w:num>
  <w:num w:numId="2">
    <w:abstractNumId w:val="37"/>
  </w:num>
  <w:num w:numId="3">
    <w:abstractNumId w:val="40"/>
  </w:num>
  <w:num w:numId="4">
    <w:abstractNumId w:val="36"/>
  </w:num>
  <w:num w:numId="5">
    <w:abstractNumId w:val="16"/>
  </w:num>
  <w:num w:numId="6">
    <w:abstractNumId w:val="15"/>
  </w:num>
  <w:num w:numId="7">
    <w:abstractNumId w:val="29"/>
  </w:num>
  <w:num w:numId="8">
    <w:abstractNumId w:val="39"/>
  </w:num>
  <w:num w:numId="9">
    <w:abstractNumId w:val="33"/>
  </w:num>
  <w:num w:numId="10">
    <w:abstractNumId w:val="25"/>
  </w:num>
  <w:num w:numId="11">
    <w:abstractNumId w:val="31"/>
  </w:num>
  <w:num w:numId="12">
    <w:abstractNumId w:val="26"/>
  </w:num>
  <w:num w:numId="13">
    <w:abstractNumId w:val="9"/>
  </w:num>
  <w:num w:numId="14">
    <w:abstractNumId w:val="6"/>
  </w:num>
  <w:num w:numId="15">
    <w:abstractNumId w:val="49"/>
  </w:num>
  <w:num w:numId="16">
    <w:abstractNumId w:val="48"/>
  </w:num>
  <w:num w:numId="17">
    <w:abstractNumId w:val="27"/>
  </w:num>
  <w:num w:numId="18">
    <w:abstractNumId w:val="44"/>
  </w:num>
  <w:num w:numId="19">
    <w:abstractNumId w:val="12"/>
  </w:num>
  <w:num w:numId="20">
    <w:abstractNumId w:val="34"/>
  </w:num>
  <w:num w:numId="21">
    <w:abstractNumId w:val="5"/>
  </w:num>
  <w:num w:numId="22">
    <w:abstractNumId w:val="20"/>
  </w:num>
  <w:num w:numId="23">
    <w:abstractNumId w:val="17"/>
  </w:num>
  <w:num w:numId="24">
    <w:abstractNumId w:val="23"/>
  </w:num>
  <w:num w:numId="25">
    <w:abstractNumId w:val="18"/>
  </w:num>
  <w:num w:numId="26">
    <w:abstractNumId w:val="8"/>
  </w:num>
  <w:num w:numId="27">
    <w:abstractNumId w:val="21"/>
  </w:num>
  <w:num w:numId="28">
    <w:abstractNumId w:val="38"/>
  </w:num>
  <w:num w:numId="29">
    <w:abstractNumId w:val="42"/>
  </w:num>
  <w:num w:numId="30">
    <w:abstractNumId w:val="13"/>
  </w:num>
  <w:num w:numId="31">
    <w:abstractNumId w:val="19"/>
  </w:num>
  <w:num w:numId="32">
    <w:abstractNumId w:val="0"/>
  </w:num>
  <w:num w:numId="33">
    <w:abstractNumId w:val="1"/>
  </w:num>
  <w:num w:numId="34">
    <w:abstractNumId w:val="2"/>
  </w:num>
  <w:num w:numId="35">
    <w:abstractNumId w:val="3"/>
  </w:num>
  <w:num w:numId="36">
    <w:abstractNumId w:val="4"/>
  </w:num>
  <w:num w:numId="37">
    <w:abstractNumId w:val="10"/>
  </w:num>
  <w:num w:numId="38">
    <w:abstractNumId w:val="24"/>
  </w:num>
  <w:num w:numId="39">
    <w:abstractNumId w:val="45"/>
  </w:num>
  <w:num w:numId="40">
    <w:abstractNumId w:val="11"/>
  </w:num>
  <w:num w:numId="41">
    <w:abstractNumId w:val="35"/>
  </w:num>
  <w:num w:numId="42">
    <w:abstractNumId w:val="32"/>
  </w:num>
  <w:num w:numId="43">
    <w:abstractNumId w:val="47"/>
  </w:num>
  <w:num w:numId="44">
    <w:abstractNumId w:val="14"/>
  </w:num>
  <w:num w:numId="45">
    <w:abstractNumId w:val="28"/>
  </w:num>
  <w:num w:numId="46">
    <w:abstractNumId w:val="41"/>
  </w:num>
  <w:num w:numId="47">
    <w:abstractNumId w:val="7"/>
  </w:num>
  <w:num w:numId="48">
    <w:abstractNumId w:val="22"/>
  </w:num>
  <w:num w:numId="49">
    <w:abstractNumId w:val="4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204EDB"/>
    <w:rsid w:val="002634AA"/>
    <w:rsid w:val="002D58B5"/>
    <w:rsid w:val="0033249E"/>
    <w:rsid w:val="00337E4D"/>
    <w:rsid w:val="00343395"/>
    <w:rsid w:val="003A1AA2"/>
    <w:rsid w:val="004702FB"/>
    <w:rsid w:val="00471503"/>
    <w:rsid w:val="0049479E"/>
    <w:rsid w:val="004D2F9F"/>
    <w:rsid w:val="004F2927"/>
    <w:rsid w:val="0052142A"/>
    <w:rsid w:val="0053510E"/>
    <w:rsid w:val="005423BF"/>
    <w:rsid w:val="005B6195"/>
    <w:rsid w:val="006347C3"/>
    <w:rsid w:val="006613BC"/>
    <w:rsid w:val="006975C6"/>
    <w:rsid w:val="006A5918"/>
    <w:rsid w:val="006B2936"/>
    <w:rsid w:val="006C6FFC"/>
    <w:rsid w:val="006F1DA5"/>
    <w:rsid w:val="007109D5"/>
    <w:rsid w:val="00785F39"/>
    <w:rsid w:val="007C3EA0"/>
    <w:rsid w:val="007D6FB3"/>
    <w:rsid w:val="007E0E83"/>
    <w:rsid w:val="008278F5"/>
    <w:rsid w:val="008B72CE"/>
    <w:rsid w:val="008F0E9E"/>
    <w:rsid w:val="00930868"/>
    <w:rsid w:val="00960022"/>
    <w:rsid w:val="0097067C"/>
    <w:rsid w:val="00A52459"/>
    <w:rsid w:val="00AF7FB0"/>
    <w:rsid w:val="00B05771"/>
    <w:rsid w:val="00B169F3"/>
    <w:rsid w:val="00B757D1"/>
    <w:rsid w:val="00B93434"/>
    <w:rsid w:val="00BC2D61"/>
    <w:rsid w:val="00C02EF0"/>
    <w:rsid w:val="00C125C6"/>
    <w:rsid w:val="00C24613"/>
    <w:rsid w:val="00C315C9"/>
    <w:rsid w:val="00C4793C"/>
    <w:rsid w:val="00C7131F"/>
    <w:rsid w:val="00CD6E25"/>
    <w:rsid w:val="00D379CF"/>
    <w:rsid w:val="00D60A0B"/>
    <w:rsid w:val="00D7467F"/>
    <w:rsid w:val="00D931BF"/>
    <w:rsid w:val="00DD2FA1"/>
    <w:rsid w:val="00E55B9D"/>
    <w:rsid w:val="00EB170E"/>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styleId="Krepko">
    <w:name w:val="Strong"/>
    <w:basedOn w:val="Privzetapisavaodstavka"/>
    <w:uiPriority w:val="22"/>
    <w:qFormat/>
    <w:rsid w:val="009706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0057A-6737-4CDB-A6EE-41A4D0F7F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41</Pages>
  <Words>13744</Words>
  <Characters>78343</Characters>
  <Application>Microsoft Office Word</Application>
  <DocSecurity>0</DocSecurity>
  <Lines>652</Lines>
  <Paragraphs>183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5</cp:revision>
  <cp:lastPrinted>2021-04-14T11:49:00Z</cp:lastPrinted>
  <dcterms:created xsi:type="dcterms:W3CDTF">2021-04-14T11:37:00Z</dcterms:created>
  <dcterms:modified xsi:type="dcterms:W3CDTF">2021-04-14T11:49:00Z</dcterms:modified>
</cp:coreProperties>
</file>