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747"/>
        <w:tblW w:w="0" w:type="auto"/>
        <w:tblLook w:val="04A0" w:firstRow="1" w:lastRow="0" w:firstColumn="1" w:lastColumn="0" w:noHBand="0" w:noVBand="1"/>
      </w:tblPr>
      <w:tblGrid>
        <w:gridCol w:w="1640"/>
        <w:gridCol w:w="3299"/>
        <w:gridCol w:w="4131"/>
      </w:tblGrid>
      <w:tr w:rsidR="004702FB" w:rsidRPr="006F1DA5" w:rsidTr="004F2927">
        <w:trPr>
          <w:trHeight w:val="1268"/>
        </w:trPr>
        <w:tc>
          <w:tcPr>
            <w:tcW w:w="1668" w:type="dxa"/>
          </w:tcPr>
          <w:p w:rsidR="004702FB" w:rsidRPr="006F1DA5" w:rsidRDefault="004702FB" w:rsidP="004702FB">
            <w:pPr>
              <w:pStyle w:val="Glava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361" w:type="dxa"/>
          </w:tcPr>
          <w:p w:rsidR="004702FB" w:rsidRPr="006F1DA5" w:rsidRDefault="004702FB" w:rsidP="004702FB">
            <w:pPr>
              <w:pStyle w:val="Glava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209" w:type="dxa"/>
          </w:tcPr>
          <w:p w:rsidR="004702FB" w:rsidRPr="006F1DA5" w:rsidRDefault="004702FB" w:rsidP="004702FB">
            <w:pPr>
              <w:pStyle w:val="Glava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312E2B" w:rsidRPr="00A207D9" w:rsidRDefault="00C17F6A" w:rsidP="00DE602D">
      <w:pPr>
        <w:pStyle w:val="Naslov1"/>
        <w:pBdr>
          <w:top w:val="single" w:sz="24" w:space="1" w:color="548DD4" w:themeColor="text2" w:themeTint="99"/>
          <w:left w:val="single" w:sz="24" w:space="4" w:color="548DD4" w:themeColor="text2" w:themeTint="99"/>
          <w:bottom w:val="single" w:sz="24" w:space="1" w:color="548DD4" w:themeColor="text2" w:themeTint="99"/>
          <w:right w:val="single" w:sz="24" w:space="4" w:color="548DD4" w:themeColor="text2" w:themeTint="99"/>
        </w:pBdr>
        <w:shd w:val="clear" w:color="auto" w:fill="548DD4" w:themeFill="text2" w:themeFillTint="99"/>
        <w:spacing w:before="0" w:after="120"/>
        <w:ind w:left="1985"/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  <w:color w:val="FFFFFF" w:themeColor="background1"/>
        </w:rPr>
        <w:t>Tehnične specifikacije</w:t>
      </w:r>
      <w:r w:rsidR="00152C60">
        <w:rPr>
          <w:rFonts w:ascii="Arial" w:hAnsi="Arial" w:cs="Arial"/>
          <w:color w:val="FFFFFF" w:themeColor="background1"/>
        </w:rPr>
        <w:t xml:space="preserve"> s popravki (usklajeno z odgovori na portalu JN)</w:t>
      </w:r>
    </w:p>
    <w:tbl>
      <w:tblPr>
        <w:tblStyle w:val="NormalTablePHPDOCX"/>
        <w:tblW w:w="2500" w:type="pct"/>
        <w:tblInd w:w="10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4529"/>
      </w:tblGrid>
      <w:tr w:rsidR="00473AF4">
        <w:tc>
          <w:tcPr>
            <w:tcW w:w="0" w:type="auto"/>
            <w:shd w:val="clear" w:color="auto" w:fill="FFFFFF"/>
            <w:tcMar>
              <w:top w:w="75" w:type="dxa"/>
              <w:bottom w:w="75" w:type="dxa"/>
            </w:tcMar>
            <w:vAlign w:val="center"/>
          </w:tcPr>
          <w:p w:rsidR="00473AF4" w:rsidRDefault="00C17F6A"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FFFFFF"/>
              </w:rPr>
              <w:t>Splošne specifikacije</w:t>
            </w:r>
          </w:p>
        </w:tc>
      </w:tr>
    </w:tbl>
    <w:p w:rsidR="00473AF4" w:rsidRDefault="00C17F6A">
      <w:pPr>
        <w:spacing w:after="0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 </w:t>
      </w:r>
    </w:p>
    <w:tbl>
      <w:tblPr>
        <w:tblStyle w:val="NormalTablePHPDOCX"/>
        <w:tblW w:w="0" w:type="auto"/>
        <w:tblInd w:w="108" w:type="dxa"/>
        <w:shd w:val="clear" w:color="auto" w:fill="FFFFFF"/>
        <w:tblLook w:val="04A0" w:firstRow="1" w:lastRow="0" w:firstColumn="1" w:lastColumn="0" w:noHBand="0" w:noVBand="1"/>
      </w:tblPr>
      <w:tblGrid>
        <w:gridCol w:w="8962"/>
      </w:tblGrid>
      <w:tr w:rsidR="00473AF4">
        <w:tc>
          <w:tcPr>
            <w:tcW w:w="0" w:type="auto"/>
            <w:tcMar>
              <w:top w:w="0" w:type="auto"/>
              <w:bottom w:w="0" w:type="auto"/>
            </w:tcMar>
          </w:tcPr>
          <w:p w:rsidR="00473AF4" w:rsidRDefault="00C17F6A">
            <w:pPr>
              <w:numPr>
                <w:ilvl w:val="0"/>
                <w:numId w:val="19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 ponudbeni ceni zajet tudi ves droben material potreben za montažo in povezavo opreme;</w:t>
            </w:r>
          </w:p>
          <w:p w:rsidR="00473AF4" w:rsidRDefault="00C17F6A">
            <w:pPr>
              <w:numPr>
                <w:ilvl w:val="0"/>
                <w:numId w:val="19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ponujeno blago mora imeti CE certifikat, s katerim izkazuje varnost, kakovost in uporabnost ponujene opreme v skladu s smernicami  direktive 93/42/EEC;</w:t>
            </w:r>
          </w:p>
          <w:p w:rsidR="00473AF4" w:rsidRDefault="00C17F6A">
            <w:pPr>
              <w:numPr>
                <w:ilvl w:val="0"/>
                <w:numId w:val="19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 dobavi in montaži mora ponudnik v primeru izbire zagotoviti tudi izvedbo šolanja naročnikovega osebja za delo s ponujeno opremo, v sklopu ponudbene cene;</w:t>
            </w:r>
          </w:p>
          <w:p w:rsidR="00473AF4" w:rsidRDefault="00C17F6A">
            <w:pPr>
              <w:numPr>
                <w:ilvl w:val="0"/>
                <w:numId w:val="19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posamezna ponujena aparatura mora imeti možnost povezave v PACS sistem naročnika</w:t>
            </w:r>
            <w:r w:rsidR="002E187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E187B" w:rsidRPr="00C16A01">
              <w:rPr>
                <w:rFonts w:ascii="Arial" w:hAnsi="Arial" w:cs="Arial"/>
                <w:color w:val="FF0000"/>
                <w:sz w:val="18"/>
                <w:szCs w:val="18"/>
              </w:rPr>
              <w:t>(mora biti opremljena z DICOM protokolom)</w:t>
            </w:r>
            <w:r w:rsidRPr="00C16A01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</w:tr>
    </w:tbl>
    <w:p w:rsidR="00473AF4" w:rsidRDefault="00473AF4"/>
    <w:tbl>
      <w:tblPr>
        <w:tblStyle w:val="NormalTablePHPDOCX"/>
        <w:tblW w:w="2500" w:type="pct"/>
        <w:tblInd w:w="108" w:type="dxa"/>
        <w:tblLook w:val="04A0" w:firstRow="1" w:lastRow="0" w:firstColumn="1" w:lastColumn="0" w:noHBand="0" w:noVBand="1"/>
      </w:tblPr>
      <w:tblGrid>
        <w:gridCol w:w="4535"/>
      </w:tblGrid>
      <w:tr w:rsidR="00473AF4">
        <w:tc>
          <w:tcPr>
            <w:tcW w:w="0" w:type="auto"/>
            <w:tcBorders>
              <w:top w:val="single" w:sz="25" w:space="0" w:color="000000"/>
              <w:bottom w:val="single" w:sz="25" w:space="0" w:color="000000"/>
            </w:tcBorders>
            <w:shd w:val="clear" w:color="auto" w:fill="000000"/>
            <w:tcMar>
              <w:top w:w="75" w:type="dxa"/>
              <w:bottom w:w="75" w:type="dxa"/>
            </w:tcMar>
            <w:vAlign w:val="center"/>
          </w:tcPr>
          <w:p w:rsidR="00473AF4" w:rsidRDefault="00C17F6A">
            <w:r>
              <w:rPr>
                <w:rFonts w:ascii="Arial" w:hAnsi="Arial" w:cs="Arial"/>
                <w:b/>
                <w:bCs/>
                <w:color w:val="FFFFFF"/>
                <w:position w:val="-3"/>
                <w:sz w:val="20"/>
                <w:szCs w:val="20"/>
                <w:shd w:val="clear" w:color="auto" w:fill="000000"/>
              </w:rPr>
              <w:t>Sklop 1: UZ APARAT ZA POTREBE GINEKOLOGIJE</w:t>
            </w:r>
          </w:p>
        </w:tc>
      </w:tr>
    </w:tbl>
    <w:p w:rsidR="00473AF4" w:rsidRDefault="00473AF4"/>
    <w:tbl>
      <w:tblPr>
        <w:tblStyle w:val="NormalTablePHPDOCX"/>
        <w:tblW w:w="5000" w:type="pct"/>
        <w:tblInd w:w="600" w:type="dxa"/>
        <w:tblLook w:val="04A0" w:firstRow="1" w:lastRow="0" w:firstColumn="1" w:lastColumn="0" w:noHBand="0" w:noVBand="1"/>
      </w:tblPr>
      <w:tblGrid>
        <w:gridCol w:w="9070"/>
      </w:tblGrid>
      <w:tr w:rsidR="00473AF4">
        <w:tc>
          <w:tcPr>
            <w:tcW w:w="0" w:type="auto"/>
            <w:tcMar>
              <w:top w:w="135" w:type="dxa"/>
              <w:bottom w:w="135" w:type="dxa"/>
            </w:tcMar>
            <w:vAlign w:val="center"/>
          </w:tcPr>
          <w:tbl>
            <w:tblPr>
              <w:tblStyle w:val="NormalTablePHPDOCX"/>
              <w:tblW w:w="2500" w:type="pct"/>
              <w:tblBorders>
                <w:top w:val="single" w:sz="5" w:space="0" w:color="000000"/>
                <w:left w:val="single" w:sz="5" w:space="0" w:color="000000"/>
                <w:bottom w:val="single" w:sz="5" w:space="0" w:color="000000"/>
                <w:right w:val="single" w:sz="5" w:space="0" w:color="000000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421"/>
            </w:tblGrid>
            <w:tr w:rsidR="00473AF4">
              <w:tc>
                <w:tcPr>
                  <w:tcW w:w="0" w:type="auto"/>
                  <w:shd w:val="clear" w:color="auto" w:fill="FFFFFF"/>
                  <w:tcMar>
                    <w:top w:w="75" w:type="dxa"/>
                    <w:bottom w:w="75" w:type="dxa"/>
                  </w:tcMar>
                  <w:vAlign w:val="center"/>
                </w:tcPr>
                <w:p w:rsidR="00473AF4" w:rsidRDefault="00C17F6A"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-2"/>
                      <w:sz w:val="18"/>
                      <w:szCs w:val="18"/>
                      <w:shd w:val="clear" w:color="auto" w:fill="FFFFFF"/>
                    </w:rPr>
                    <w:t>Postavka: Sklop 1: UZ APARAT ZA POTREBE GINEKOLOGIJE</w:t>
                  </w:r>
                </w:p>
              </w:tc>
            </w:tr>
          </w:tbl>
          <w:p w:rsidR="00473AF4" w:rsidRDefault="00473AF4"/>
          <w:p w:rsidR="00473AF4" w:rsidRDefault="00C17F6A">
            <w:pPr>
              <w:spacing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Zahteve za aparat:</w:t>
            </w:r>
          </w:p>
          <w:p w:rsidR="00473AF4" w:rsidRDefault="00C17F6A">
            <w:pPr>
              <w:spacing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1.      Diagnostični ultrazvočni aparat , za preglede v ginekologiji in porodništvu</w:t>
            </w:r>
          </w:p>
          <w:p w:rsidR="00473AF4" w:rsidRDefault="00C17F6A">
            <w:pPr>
              <w:spacing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2.      Oprema mora biti nova, nerabljena.</w:t>
            </w:r>
          </w:p>
          <w:p w:rsidR="00473AF4" w:rsidRPr="00DF0568" w:rsidRDefault="00C17F6A">
            <w:pPr>
              <w:spacing w:after="135"/>
              <w:jc w:val="both"/>
              <w:textAlignment w:val="center"/>
              <w:rPr>
                <w:color w:val="FF0000"/>
              </w:rPr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 xml:space="preserve">3.      </w:t>
            </w:r>
            <w:r w:rsidRPr="00DF0568">
              <w:rPr>
                <w:rFonts w:ascii="Arial" w:hAnsi="Arial" w:cs="Arial"/>
                <w:color w:val="FF0000"/>
                <w:position w:val="-2"/>
                <w:sz w:val="18"/>
                <w:szCs w:val="18"/>
              </w:rPr>
              <w:t xml:space="preserve">Dinamično območje vsaj </w:t>
            </w:r>
            <w:r w:rsidR="00DF0568" w:rsidRPr="00DF0568">
              <w:rPr>
                <w:rFonts w:ascii="Arial" w:hAnsi="Arial" w:cs="Arial"/>
                <w:color w:val="FF0000"/>
                <w:position w:val="-2"/>
                <w:sz w:val="18"/>
                <w:szCs w:val="18"/>
              </w:rPr>
              <w:t>250</w:t>
            </w:r>
            <w:r w:rsidRPr="00DF0568">
              <w:rPr>
                <w:rFonts w:ascii="Arial" w:hAnsi="Arial" w:cs="Arial"/>
                <w:color w:val="FF0000"/>
                <w:position w:val="-2"/>
                <w:sz w:val="18"/>
                <w:szCs w:val="18"/>
              </w:rPr>
              <w:t xml:space="preserve"> dB .</w:t>
            </w:r>
          </w:p>
          <w:p w:rsidR="00473AF4" w:rsidRDefault="00C17F6A">
            <w:pPr>
              <w:spacing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4.      Vsaj 15” LCD monitor visoke ločljivosti ; nastavljiv levo-desno, naprej-nazaj.</w:t>
            </w:r>
          </w:p>
          <w:p w:rsidR="00473AF4" w:rsidRDefault="00C17F6A">
            <w:pPr>
              <w:spacing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5.      Vsaj 3 enakovredna aktivna priključna mesta za UZ sonde</w:t>
            </w:r>
          </w:p>
          <w:p w:rsidR="00473AF4" w:rsidRDefault="00C17F6A">
            <w:pPr>
              <w:spacing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6.  Možni prikazi B, M, PW Doppler, PD (močnostni Doppler), barvni Doppler, trapezoidni prikaz in          kombinacije; »Triplex« prikaz.</w:t>
            </w:r>
          </w:p>
          <w:p w:rsidR="00473AF4" w:rsidRDefault="00C17F6A">
            <w:pPr>
              <w:spacing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7.      Penetracija UZ snopa vsaj do 28 cm.</w:t>
            </w:r>
          </w:p>
          <w:p w:rsidR="00473AF4" w:rsidRDefault="00C17F6A">
            <w:pPr>
              <w:spacing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8.      Vsaj 120 s retrospektivnega spomina</w:t>
            </w:r>
          </w:p>
          <w:p w:rsidR="00473AF4" w:rsidRDefault="00C17F6A">
            <w:pPr>
              <w:spacing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9.      Programska oprema za eliminiranje šuma in izboljšanje kontrasta v UZ sliki (»speckle reduction«).</w:t>
            </w:r>
          </w:p>
          <w:p w:rsidR="00473AF4" w:rsidRDefault="00C17F6A">
            <w:pPr>
              <w:spacing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10.  Programska oprema za sestavljeni UZ prikaz (»compound).</w:t>
            </w:r>
          </w:p>
          <w:p w:rsidR="00473AF4" w:rsidRDefault="00C17F6A">
            <w:pPr>
              <w:spacing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 xml:space="preserve">11.  </w:t>
            </w:r>
            <w:r w:rsidRPr="00C93D70">
              <w:rPr>
                <w:rFonts w:ascii="Arial" w:hAnsi="Arial" w:cs="Arial"/>
                <w:color w:val="FF0000"/>
                <w:position w:val="-2"/>
                <w:sz w:val="18"/>
                <w:szCs w:val="18"/>
              </w:rPr>
              <w:t>Večstopenjska povečava žive in zamrznjene slike z visoko resolucijo (»write zoom« in »read zoom«) .</w:t>
            </w:r>
          </w:p>
          <w:p w:rsidR="00473AF4" w:rsidRDefault="00C17F6A">
            <w:pPr>
              <w:spacing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12.  Aparat mora biti primeren za hiter in enostaven prevoz med različnimi delovnimi mesti (tudi v OP…), zato naj širina aparata ne presega 52 cm, teža pa ne sme presegati 65 kg.</w:t>
            </w:r>
          </w:p>
          <w:p w:rsidR="00473AF4" w:rsidRDefault="00C17F6A">
            <w:pPr>
              <w:spacing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13.  Aparat naj omogoča trajno shranjevanje oz. dokumentiranje podatkov na trdi disk, CD-R,  DVD-R in USB spominske medije, kakor tudi shranjevanje surovih( Raw data) UZ podatkov z možnostjo naknadne obdelave osnovnih parametrov 2D slike, Pulznega in Barvnega Dopplerja.</w:t>
            </w:r>
          </w:p>
          <w:p w:rsidR="00473AF4" w:rsidRPr="00DF0568" w:rsidRDefault="00C17F6A">
            <w:pPr>
              <w:spacing w:after="135"/>
              <w:jc w:val="both"/>
              <w:textAlignment w:val="center"/>
              <w:rPr>
                <w:color w:val="FF0000"/>
              </w:rPr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14</w:t>
            </w:r>
            <w:r w:rsidRPr="00DF0568">
              <w:rPr>
                <w:rFonts w:ascii="Arial" w:hAnsi="Arial" w:cs="Arial"/>
                <w:color w:val="FF0000"/>
                <w:position w:val="-2"/>
                <w:sz w:val="18"/>
                <w:szCs w:val="18"/>
              </w:rPr>
              <w:t>.  Programska oprema za Harmonični prikaz tkiva (tkivni harmonik) na vseh ponujenih UZ sondah, kakor tudi prikaz s kod</w:t>
            </w:r>
            <w:r w:rsidR="00DF0568" w:rsidRPr="00DF0568">
              <w:rPr>
                <w:rFonts w:ascii="Arial" w:hAnsi="Arial" w:cs="Arial"/>
                <w:color w:val="FF0000"/>
                <w:position w:val="-2"/>
                <w:sz w:val="18"/>
                <w:szCs w:val="18"/>
              </w:rPr>
              <w:t xml:space="preserve">iranimi harmoniki (naročnik dopušča tudi drugačno tehnološko rešitev z drugim imenom, ki omogoča kakovostno enakovredno funkcionalnost), </w:t>
            </w:r>
          </w:p>
          <w:p w:rsidR="00473AF4" w:rsidRDefault="00C17F6A">
            <w:pPr>
              <w:spacing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15.  Avtomatična optimizacija B-slike , Barvnega ter Spektralnega Dopplerja.</w:t>
            </w:r>
          </w:p>
          <w:p w:rsidR="00473AF4" w:rsidRDefault="00C17F6A">
            <w:pPr>
              <w:spacing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16.  Avtomatična nastavitev TGC.</w:t>
            </w:r>
          </w:p>
          <w:p w:rsidR="00473AF4" w:rsidRDefault="00C17F6A">
            <w:pPr>
              <w:spacing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17.  Programska oprema in merilni sklopi za preglede v ginekologiji in porodništvu.</w:t>
            </w:r>
          </w:p>
          <w:p w:rsidR="00473AF4" w:rsidRDefault="00C17F6A">
            <w:pPr>
              <w:spacing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18.  Samodejne Dopplerske meritve v živi in zamrznjeni sliki.</w:t>
            </w:r>
          </w:p>
          <w:p w:rsidR="00473AF4" w:rsidRDefault="00C17F6A">
            <w:pPr>
              <w:spacing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lastRenderedPageBreak/>
              <w:t>19.  Poleg tovarniških tudi uporabniške pred nastavitve po želji.</w:t>
            </w:r>
          </w:p>
          <w:p w:rsidR="00473AF4" w:rsidRDefault="00C17F6A">
            <w:pPr>
              <w:spacing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20.  Vgrajena DVD enota.</w:t>
            </w:r>
          </w:p>
          <w:p w:rsidR="00473AF4" w:rsidRDefault="00C17F6A">
            <w:pPr>
              <w:spacing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21.  Črno-beli termični tiskalnik.</w:t>
            </w:r>
          </w:p>
          <w:p w:rsidR="00473AF4" w:rsidRDefault="00C17F6A">
            <w:pPr>
              <w:spacing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2</w:t>
            </w:r>
            <w:r w:rsidR="00AF7A0E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.  Sonde:</w:t>
            </w:r>
          </w:p>
          <w:tbl>
            <w:tblPr>
              <w:tblStyle w:val="NormalTablePHPDOCX"/>
              <w:tblW w:w="0" w:type="auto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8710"/>
            </w:tblGrid>
            <w:tr w:rsidR="00473AF4">
              <w:tc>
                <w:tcPr>
                  <w:tcW w:w="0" w:type="auto"/>
                  <w:tcMar>
                    <w:top w:w="0" w:type="auto"/>
                    <w:bottom w:w="0" w:type="auto"/>
                  </w:tcMar>
                </w:tcPr>
                <w:p w:rsidR="00473AF4" w:rsidRPr="00152C60" w:rsidRDefault="00C17F6A">
                  <w:pPr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152C60">
                    <w:rPr>
                      <w:rFonts w:ascii="Arial" w:hAnsi="Arial" w:cs="Arial"/>
                      <w:color w:val="FF0000"/>
                      <w:position w:val="-2"/>
                      <w:sz w:val="18"/>
                      <w:szCs w:val="18"/>
                    </w:rPr>
                    <w:t>Širokopasovna  (</w:t>
                  </w:r>
                  <w:r w:rsidR="008C1E0B" w:rsidRPr="00152C60">
                    <w:rPr>
                      <w:rFonts w:ascii="Arial" w:hAnsi="Arial" w:cs="Arial"/>
                      <w:color w:val="FF0000"/>
                      <w:position w:val="-2"/>
                      <w:sz w:val="18"/>
                      <w:szCs w:val="18"/>
                    </w:rPr>
                    <w:t>vsaj 6</w:t>
                  </w:r>
                  <w:r w:rsidRPr="00152C60">
                    <w:rPr>
                      <w:rFonts w:ascii="Arial" w:hAnsi="Arial" w:cs="Arial"/>
                      <w:color w:val="FF0000"/>
                      <w:position w:val="-2"/>
                      <w:sz w:val="18"/>
                      <w:szCs w:val="18"/>
                    </w:rPr>
                    <w:t>-10 MHz</w:t>
                  </w:r>
                  <w:r w:rsidRPr="00152C60">
                    <w:rPr>
                      <w:rFonts w:ascii="Arial" w:hAnsi="Arial" w:cs="Arial"/>
                      <w:i/>
                      <w:color w:val="FF0000"/>
                      <w:position w:val="-2"/>
                      <w:sz w:val="18"/>
                      <w:szCs w:val="18"/>
                    </w:rPr>
                    <w:t>)</w:t>
                  </w:r>
                  <w:r w:rsidRPr="00152C60">
                    <w:rPr>
                      <w:rFonts w:ascii="Arial" w:hAnsi="Arial" w:cs="Arial"/>
                      <w:color w:val="FF0000"/>
                      <w:position w:val="-2"/>
                      <w:sz w:val="18"/>
                      <w:szCs w:val="18"/>
                    </w:rPr>
                    <w:t xml:space="preserve"> vaginalna  ultrazvočna sonda, kot pogleda UZ sektorja vsaj 150˚ </w:t>
                  </w:r>
                </w:p>
                <w:p w:rsidR="00473AF4" w:rsidRPr="00152C60" w:rsidRDefault="00C17F6A">
                  <w:pPr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152C60">
                    <w:rPr>
                      <w:rFonts w:ascii="Arial" w:hAnsi="Arial" w:cs="Arial"/>
                      <w:color w:val="FF0000"/>
                      <w:position w:val="-2"/>
                      <w:sz w:val="18"/>
                      <w:szCs w:val="18"/>
                    </w:rPr>
                    <w:t>Širokopasovna abdominalna UZ sonda (</w:t>
                  </w:r>
                  <w:r w:rsidR="008C1E0B" w:rsidRPr="00152C60">
                    <w:rPr>
                      <w:rFonts w:ascii="Arial" w:hAnsi="Arial" w:cs="Arial"/>
                      <w:color w:val="FF0000"/>
                      <w:position w:val="-2"/>
                      <w:sz w:val="18"/>
                      <w:szCs w:val="18"/>
                    </w:rPr>
                    <w:t xml:space="preserve">vsaj </w:t>
                  </w:r>
                  <w:r w:rsidRPr="00152C60">
                    <w:rPr>
                      <w:rFonts w:ascii="Arial" w:hAnsi="Arial" w:cs="Arial"/>
                      <w:color w:val="FF0000"/>
                      <w:position w:val="-2"/>
                      <w:sz w:val="18"/>
                      <w:szCs w:val="18"/>
                    </w:rPr>
                    <w:t xml:space="preserve">2-5 MHz): radius do </w:t>
                  </w:r>
                  <w:r w:rsidR="008C1E0B" w:rsidRPr="00152C60">
                    <w:rPr>
                      <w:rFonts w:ascii="Arial" w:hAnsi="Arial" w:cs="Arial"/>
                      <w:color w:val="FF0000"/>
                      <w:position w:val="-2"/>
                      <w:sz w:val="18"/>
                      <w:szCs w:val="18"/>
                    </w:rPr>
                    <w:t>6</w:t>
                  </w:r>
                  <w:r w:rsidRPr="00152C60">
                    <w:rPr>
                      <w:rFonts w:ascii="Arial" w:hAnsi="Arial" w:cs="Arial"/>
                      <w:color w:val="FF0000"/>
                      <w:position w:val="-2"/>
                      <w:sz w:val="18"/>
                      <w:szCs w:val="18"/>
                    </w:rPr>
                    <w:t xml:space="preserve">0mm, kot UZ sektorja vsaj </w:t>
                  </w:r>
                  <w:r w:rsidR="008C1E0B" w:rsidRPr="00152C60">
                    <w:rPr>
                      <w:rFonts w:ascii="Arial" w:hAnsi="Arial" w:cs="Arial"/>
                      <w:color w:val="FF0000"/>
                      <w:position w:val="-2"/>
                      <w:sz w:val="18"/>
                      <w:szCs w:val="18"/>
                    </w:rPr>
                    <w:t>55</w:t>
                  </w:r>
                  <w:r w:rsidRPr="00152C60">
                    <w:rPr>
                      <w:rFonts w:ascii="Arial" w:hAnsi="Arial" w:cs="Arial"/>
                      <w:color w:val="FF0000"/>
                      <w:position w:val="-2"/>
                      <w:sz w:val="18"/>
                      <w:szCs w:val="18"/>
                    </w:rPr>
                    <w:t>˚</w:t>
                  </w:r>
                </w:p>
                <w:p w:rsidR="00473AF4" w:rsidRPr="00152C60" w:rsidRDefault="00C17F6A" w:rsidP="007979DB">
                  <w:pPr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152C60">
                    <w:rPr>
                      <w:rFonts w:ascii="Arial" w:hAnsi="Arial" w:cs="Arial"/>
                      <w:color w:val="FF0000"/>
                      <w:position w:val="-2"/>
                      <w:sz w:val="18"/>
                      <w:szCs w:val="18"/>
                    </w:rPr>
                    <w:t>Širokopasovna linearna  UZ sonda (</w:t>
                  </w:r>
                  <w:r w:rsidR="007979DB" w:rsidRPr="00152C60">
                    <w:rPr>
                      <w:rFonts w:ascii="Arial" w:hAnsi="Arial" w:cs="Arial"/>
                      <w:color w:val="FF0000"/>
                      <w:position w:val="-2"/>
                      <w:sz w:val="18"/>
                      <w:szCs w:val="18"/>
                    </w:rPr>
                    <w:t>vsaj 6</w:t>
                  </w:r>
                  <w:r w:rsidRPr="00152C60">
                    <w:rPr>
                      <w:rFonts w:ascii="Arial" w:hAnsi="Arial" w:cs="Arial"/>
                      <w:color w:val="FF0000"/>
                      <w:position w:val="-2"/>
                      <w:sz w:val="18"/>
                      <w:szCs w:val="18"/>
                    </w:rPr>
                    <w:t>-</w:t>
                  </w:r>
                  <w:r w:rsidR="007979DB" w:rsidRPr="00152C60">
                    <w:rPr>
                      <w:rFonts w:ascii="Arial" w:hAnsi="Arial" w:cs="Arial"/>
                      <w:color w:val="FF0000"/>
                      <w:position w:val="-2"/>
                      <w:sz w:val="18"/>
                      <w:szCs w:val="18"/>
                    </w:rPr>
                    <w:t>11 MHz)</w:t>
                  </w:r>
                </w:p>
              </w:tc>
            </w:tr>
          </w:tbl>
          <w:p w:rsidR="00473AF4" w:rsidRDefault="00473AF4"/>
          <w:p w:rsidR="00473AF4" w:rsidRDefault="00C17F6A">
            <w:pPr>
              <w:spacing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2</w:t>
            </w:r>
            <w:r w:rsidR="00AF7A0E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. Možnost nadgradenj:</w:t>
            </w:r>
          </w:p>
          <w:tbl>
            <w:tblPr>
              <w:tblStyle w:val="NormalTablePHPDOCX"/>
              <w:tblW w:w="0" w:type="auto"/>
              <w:tblLook w:val="04A0" w:firstRow="1" w:lastRow="0" w:firstColumn="1" w:lastColumn="0" w:noHBand="0" w:noVBand="1"/>
            </w:tblPr>
            <w:tblGrid>
              <w:gridCol w:w="7000"/>
            </w:tblGrid>
            <w:tr w:rsidR="00473AF4">
              <w:tc>
                <w:tcPr>
                  <w:tcW w:w="0" w:type="auto"/>
                  <w:tcMar>
                    <w:top w:w="0" w:type="auto"/>
                    <w:bottom w:w="0" w:type="auto"/>
                  </w:tcMar>
                </w:tcPr>
                <w:p w:rsidR="00473AF4" w:rsidRPr="00AF7A0E" w:rsidRDefault="00C17F6A">
                  <w:pPr>
                    <w:numPr>
                      <w:ilvl w:val="0"/>
                      <w:numId w:val="21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Anatomski M-prikaz.</w:t>
                  </w:r>
                </w:p>
                <w:p w:rsidR="00473AF4" w:rsidRDefault="00C17F6A">
                  <w:pPr>
                    <w:numPr>
                      <w:ilvl w:val="0"/>
                      <w:numId w:val="21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Možnost nadgradnje za Panoramski UZ prikaz.</w:t>
                  </w:r>
                </w:p>
                <w:p w:rsidR="00473AF4" w:rsidRDefault="00C17F6A">
                  <w:pPr>
                    <w:numPr>
                      <w:ilvl w:val="0"/>
                      <w:numId w:val="21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Možnost enostavne nadgradnje v skladu z nadaljnjim tehnološkim razvojem.</w:t>
                  </w:r>
                </w:p>
              </w:tc>
            </w:tr>
          </w:tbl>
          <w:p w:rsidR="00473AF4" w:rsidRDefault="00473AF4"/>
          <w:tbl>
            <w:tblPr>
              <w:tblStyle w:val="NormalTablePHPDOCX"/>
              <w:tblW w:w="2500" w:type="pct"/>
              <w:tblBorders>
                <w:top w:val="single" w:sz="5" w:space="0" w:color="000000"/>
                <w:left w:val="single" w:sz="5" w:space="0" w:color="000000"/>
                <w:bottom w:val="single" w:sz="5" w:space="0" w:color="000000"/>
                <w:right w:val="single" w:sz="5" w:space="0" w:color="000000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421"/>
            </w:tblGrid>
            <w:tr w:rsidR="00473AF4">
              <w:tc>
                <w:tcPr>
                  <w:tcW w:w="0" w:type="auto"/>
                  <w:shd w:val="clear" w:color="auto" w:fill="FFFFFF"/>
                  <w:tcMar>
                    <w:top w:w="75" w:type="dxa"/>
                    <w:bottom w:w="75" w:type="dxa"/>
                  </w:tcMar>
                  <w:vAlign w:val="center"/>
                </w:tcPr>
                <w:p w:rsidR="00473AF4" w:rsidRDefault="00C17F6A"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-2"/>
                      <w:sz w:val="18"/>
                      <w:szCs w:val="18"/>
                      <w:shd w:val="clear" w:color="auto" w:fill="FFFFFF"/>
                    </w:rPr>
                    <w:t>Garancijska doba</w:t>
                  </w:r>
                </w:p>
              </w:tc>
            </w:tr>
          </w:tbl>
          <w:p w:rsidR="00473AF4" w:rsidRDefault="00473AF4"/>
          <w:p w:rsidR="00473AF4" w:rsidRDefault="00C17F6A">
            <w:pPr>
              <w:spacing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Garancijska doba za vso dobavljeno opremo: najmanj 36 mesecev od podpisa primopredajnega zapisnika.</w:t>
            </w:r>
          </w:p>
        </w:tc>
      </w:tr>
    </w:tbl>
    <w:p w:rsidR="008E7B45" w:rsidRDefault="008E7B45"/>
    <w:tbl>
      <w:tblPr>
        <w:tblStyle w:val="NormalTablePHPDOCX"/>
        <w:tblW w:w="2500" w:type="pct"/>
        <w:tblInd w:w="108" w:type="dxa"/>
        <w:shd w:val="clear" w:color="auto" w:fill="FFFFFF"/>
        <w:tblLook w:val="04A0" w:firstRow="1" w:lastRow="0" w:firstColumn="1" w:lastColumn="0" w:noHBand="0" w:noVBand="1"/>
      </w:tblPr>
      <w:tblGrid>
        <w:gridCol w:w="4535"/>
      </w:tblGrid>
      <w:tr w:rsidR="00473AF4">
        <w:tc>
          <w:tcPr>
            <w:tcW w:w="0" w:type="auto"/>
            <w:tcBorders>
              <w:top w:val="single" w:sz="25" w:space="0" w:color="000000"/>
              <w:bottom w:val="single" w:sz="25" w:space="0" w:color="000000"/>
            </w:tcBorders>
            <w:shd w:val="clear" w:color="auto" w:fill="000000"/>
            <w:tcMar>
              <w:top w:w="75" w:type="dxa"/>
              <w:bottom w:w="75" w:type="dxa"/>
            </w:tcMar>
            <w:vAlign w:val="center"/>
          </w:tcPr>
          <w:p w:rsidR="00473AF4" w:rsidRDefault="00C17F6A">
            <w:r>
              <w:rPr>
                <w:rFonts w:ascii="Arial" w:hAnsi="Arial" w:cs="Arial"/>
                <w:b/>
                <w:bCs/>
                <w:color w:val="FFFFFF"/>
                <w:position w:val="-3"/>
                <w:sz w:val="20"/>
                <w:szCs w:val="20"/>
                <w:shd w:val="clear" w:color="auto" w:fill="000000"/>
              </w:rPr>
              <w:t>Sklop 2: UZ APARAT ZA POTREBE KARDIOLOGIJE</w:t>
            </w:r>
          </w:p>
        </w:tc>
      </w:tr>
    </w:tbl>
    <w:p w:rsidR="00473AF4" w:rsidRDefault="00473AF4"/>
    <w:tbl>
      <w:tblPr>
        <w:tblStyle w:val="NormalTablePHPDOCX"/>
        <w:tblW w:w="5000" w:type="pct"/>
        <w:tblInd w:w="600" w:type="dxa"/>
        <w:tblLook w:val="04A0" w:firstRow="1" w:lastRow="0" w:firstColumn="1" w:lastColumn="0" w:noHBand="0" w:noVBand="1"/>
      </w:tblPr>
      <w:tblGrid>
        <w:gridCol w:w="9070"/>
      </w:tblGrid>
      <w:tr w:rsidR="00473AF4">
        <w:tc>
          <w:tcPr>
            <w:tcW w:w="0" w:type="auto"/>
            <w:tcMar>
              <w:top w:w="135" w:type="dxa"/>
              <w:bottom w:w="135" w:type="dxa"/>
            </w:tcMar>
            <w:vAlign w:val="center"/>
          </w:tcPr>
          <w:tbl>
            <w:tblPr>
              <w:tblStyle w:val="NormalTablePHPDOCX"/>
              <w:tblW w:w="2500" w:type="pct"/>
              <w:tblBorders>
                <w:top w:val="single" w:sz="5" w:space="0" w:color="000000"/>
                <w:left w:val="single" w:sz="5" w:space="0" w:color="000000"/>
                <w:bottom w:val="single" w:sz="5" w:space="0" w:color="000000"/>
                <w:right w:val="single" w:sz="5" w:space="0" w:color="000000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421"/>
            </w:tblGrid>
            <w:tr w:rsidR="00473AF4">
              <w:tc>
                <w:tcPr>
                  <w:tcW w:w="0" w:type="auto"/>
                  <w:shd w:val="clear" w:color="auto" w:fill="FFFFFF"/>
                  <w:tcMar>
                    <w:top w:w="75" w:type="dxa"/>
                    <w:bottom w:w="75" w:type="dxa"/>
                  </w:tcMar>
                  <w:vAlign w:val="center"/>
                </w:tcPr>
                <w:p w:rsidR="00473AF4" w:rsidRDefault="00C17F6A"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-2"/>
                      <w:sz w:val="18"/>
                      <w:szCs w:val="18"/>
                      <w:shd w:val="clear" w:color="auto" w:fill="FFFFFF"/>
                    </w:rPr>
                    <w:t>Postavka: Sklop 2: UZ APARAT ZA POTREBE KARDIOLOGIJE</w:t>
                  </w:r>
                </w:p>
              </w:tc>
            </w:tr>
          </w:tbl>
          <w:p w:rsidR="00473AF4" w:rsidRDefault="00473AF4"/>
          <w:p w:rsidR="00473AF4" w:rsidRDefault="00C17F6A">
            <w:pPr>
              <w:spacing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  <w:u w:val="single"/>
              </w:rPr>
              <w:t>Zahteve za aparat:</w:t>
            </w:r>
          </w:p>
          <w:tbl>
            <w:tblPr>
              <w:tblStyle w:val="NormalTablePHPDOCX"/>
              <w:tblW w:w="0" w:type="auto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6489"/>
            </w:tblGrid>
            <w:tr w:rsidR="00473AF4">
              <w:tc>
                <w:tcPr>
                  <w:tcW w:w="0" w:type="auto"/>
                  <w:tcMar>
                    <w:top w:w="0" w:type="auto"/>
                    <w:bottom w:w="0" w:type="auto"/>
                  </w:tcMar>
                </w:tcPr>
                <w:p w:rsidR="00473AF4" w:rsidRDefault="00C17F6A">
                  <w:pPr>
                    <w:numPr>
                      <w:ilvl w:val="0"/>
                      <w:numId w:val="22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Diagnostični ultrazvočni aparat za preglede srca in perifernega ožilja.</w:t>
                  </w:r>
                </w:p>
                <w:p w:rsidR="00473AF4" w:rsidRDefault="00C17F6A">
                  <w:pPr>
                    <w:numPr>
                      <w:ilvl w:val="0"/>
                      <w:numId w:val="22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Aparat je lahko nov ali rabljen star največ 3 leta (letnik 2013 ali mlajši)</w:t>
                  </w:r>
                </w:p>
                <w:p w:rsidR="00473AF4" w:rsidRDefault="00C17F6A">
                  <w:pPr>
                    <w:numPr>
                      <w:ilvl w:val="0"/>
                      <w:numId w:val="22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Zahtevani prikazi:</w:t>
                  </w:r>
                </w:p>
              </w:tc>
            </w:tr>
          </w:tbl>
          <w:p w:rsidR="00473AF4" w:rsidRDefault="00473AF4"/>
          <w:tbl>
            <w:tblPr>
              <w:tblStyle w:val="NormalTablePHPDOCX"/>
              <w:tblW w:w="0" w:type="auto"/>
              <w:tblLook w:val="04A0" w:firstRow="1" w:lastRow="0" w:firstColumn="1" w:lastColumn="0" w:noHBand="0" w:noVBand="1"/>
            </w:tblPr>
            <w:tblGrid>
              <w:gridCol w:w="7419"/>
            </w:tblGrid>
            <w:tr w:rsidR="00473AF4">
              <w:tc>
                <w:tcPr>
                  <w:tcW w:w="0" w:type="auto"/>
                  <w:tcMar>
                    <w:top w:w="0" w:type="auto"/>
                    <w:bottom w:w="0" w:type="auto"/>
                  </w:tcMar>
                </w:tcPr>
                <w:p w:rsidR="00473AF4" w:rsidRDefault="00C17F6A">
                  <w:pPr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2D, Pulzni Doppler(PW), Kontinuirani doppler(CW),</w:t>
                  </w:r>
                </w:p>
                <w:p w:rsidR="00473AF4" w:rsidRDefault="00C17F6A">
                  <w:pPr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M-prikaz in barvni M-prikaz, Anatomski M-prikaz,</w:t>
                  </w:r>
                </w:p>
                <w:p w:rsidR="00473AF4" w:rsidRDefault="00C17F6A">
                  <w:pPr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Visoko zmogljiv Barvni Doppler in barvni Angio Doppler (Color in Power Doppler),</w:t>
                  </w:r>
                </w:p>
                <w:p w:rsidR="00473AF4" w:rsidRDefault="00C17F6A">
                  <w:pPr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Pulzni tkivni Doppler,</w:t>
                  </w:r>
                </w:p>
                <w:p w:rsidR="00473AF4" w:rsidRDefault="00C17F6A">
                  <w:pPr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Barvni tkivni Doppler,</w:t>
                  </w:r>
                </w:p>
                <w:p w:rsidR="00473AF4" w:rsidRDefault="00C17F6A">
                  <w:pPr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Trojni (Triplex) prikaz: 2D+PW+CF,</w:t>
                  </w:r>
                </w:p>
                <w:p w:rsidR="00473AF4" w:rsidRDefault="00C17F6A">
                  <w:pPr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Prikaz s harmoniki na vseh ponujenih sondah.</w:t>
                  </w:r>
                </w:p>
              </w:tc>
            </w:tr>
          </w:tbl>
          <w:p w:rsidR="00473AF4" w:rsidRDefault="00473AF4"/>
          <w:tbl>
            <w:tblPr>
              <w:tblStyle w:val="NormalTablePHPDOCX"/>
              <w:tblW w:w="0" w:type="auto"/>
              <w:tblLook w:val="04A0" w:firstRow="1" w:lastRow="0" w:firstColumn="1" w:lastColumn="0" w:noHBand="0" w:noVBand="1"/>
            </w:tblPr>
            <w:tblGrid>
              <w:gridCol w:w="8854"/>
            </w:tblGrid>
            <w:tr w:rsidR="00473AF4">
              <w:tc>
                <w:tcPr>
                  <w:tcW w:w="0" w:type="auto"/>
                  <w:tcMar>
                    <w:top w:w="0" w:type="auto"/>
                    <w:bottom w:w="0" w:type="auto"/>
                  </w:tcMar>
                </w:tcPr>
                <w:p w:rsidR="00473AF4" w:rsidRDefault="00C17F6A">
                  <w:pPr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Vsaj 17 -inčni LCD monitor,</w:t>
                  </w:r>
                </w:p>
                <w:p w:rsidR="00473AF4" w:rsidRDefault="00C17F6A">
                  <w:pPr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Vsaj 4 aktivna priključna mesta za UZ sonde, ter dodatno za "slepo" CW UZ sondo.</w:t>
                  </w:r>
                </w:p>
                <w:p w:rsidR="00473AF4" w:rsidRDefault="00C17F6A">
                  <w:pPr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Penetracija-globina UZ sektorja  vsaj do 30 cm.</w:t>
                  </w:r>
                </w:p>
                <w:p w:rsidR="00473AF4" w:rsidRDefault="00C17F6A">
                  <w:pPr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Programska oprema za panoramski prikaz</w:t>
                  </w:r>
                </w:p>
                <w:p w:rsidR="00473AF4" w:rsidRDefault="00C17F6A">
                  <w:pPr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Dinamika osveževanje UZ slike pri delu z barvnim Dopplerjem naj bo vsaj  300Slik/s.</w:t>
                  </w:r>
                </w:p>
                <w:p w:rsidR="00473AF4" w:rsidRDefault="00C17F6A">
                  <w:pPr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Nastavitev upravljalne konzole gor-dol in levo-desno.</w:t>
                  </w:r>
                </w:p>
                <w:p w:rsidR="00473AF4" w:rsidRDefault="00C17F6A">
                  <w:pPr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Interaktivna osvetlitev tipk na upravljalni konzoli.</w:t>
                  </w:r>
                </w:p>
                <w:p w:rsidR="00473AF4" w:rsidRDefault="00C17F6A">
                  <w:pPr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Zaradi narave dela naj bodo odlagalna mesta za UZ sonde in UZ gel na obeh straneh upravljalne konzole.</w:t>
                  </w:r>
                </w:p>
                <w:p w:rsidR="00473AF4" w:rsidRPr="002E187B" w:rsidRDefault="00C17F6A" w:rsidP="002E187B">
                  <w:pPr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lastRenderedPageBreak/>
                    <w:t>Zaradi večje fleksibilnosti naj  teža UZ aparata ne presega 70 kg, višina s položenim mon</w:t>
                  </w:r>
                  <w:r w:rsidR="002E187B"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 xml:space="preserve">itorjem pa naj ne presega 95 cm; </w:t>
                  </w:r>
                  <w:r w:rsidR="002E187B" w:rsidRPr="002E187B">
                    <w:rPr>
                      <w:rFonts w:ascii="Arial" w:hAnsi="Arial" w:cs="Arial"/>
                      <w:color w:val="FF0000"/>
                      <w:position w:val="-2"/>
                      <w:sz w:val="18"/>
                      <w:szCs w:val="18"/>
                    </w:rPr>
                    <w:t>v primeru, da je ponujeni aparat mobilen - s štirimi vrtljivimi kolesi, lahko presega težo 70 kg in tehta 100 kg</w:t>
                  </w:r>
                </w:p>
                <w:p w:rsidR="00473AF4" w:rsidRDefault="00C17F6A">
                  <w:pPr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Programska oprema za redukcijo šuma v ultrazvočni sliki, brez izgube koristnih informacij.</w:t>
                  </w:r>
                </w:p>
                <w:p w:rsidR="00473AF4" w:rsidRDefault="00C17F6A">
                  <w:pPr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Sestavljeni (compound) ultrazvočni prikaz.</w:t>
                  </w:r>
                </w:p>
                <w:p w:rsidR="00473AF4" w:rsidRDefault="00C17F6A">
                  <w:pPr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Programska oprema za kardiovaskularne meritve.</w:t>
                  </w:r>
                </w:p>
                <w:p w:rsidR="00473AF4" w:rsidRDefault="00C17F6A">
                  <w:pPr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Avtomatična optimizacija 2D UZ slike, Kontinuiranega (CW) in  Pulznega (PW)  Dopplerja .</w:t>
                  </w:r>
                </w:p>
                <w:p w:rsidR="00473AF4" w:rsidRDefault="00C17F6A">
                  <w:pPr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Avtomatične Dopplerske meritve v živi ali zamrznjeni sliki.</w:t>
                  </w:r>
                </w:p>
                <w:p w:rsidR="00473AF4" w:rsidRDefault="00C17F6A">
                  <w:pPr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EKG modul s priborom.</w:t>
                  </w:r>
                </w:p>
                <w:p w:rsidR="00473AF4" w:rsidRDefault="00C17F6A">
                  <w:pPr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Modul za brezprekinitveno napajanje, ki prepreči izgubo podatkov ob izpadu el.omrežja, ter omogoča da je aparat v zelo kratkem času  pripravljen za delo .</w:t>
                  </w:r>
                </w:p>
                <w:p w:rsidR="00473AF4" w:rsidRDefault="00C17F6A">
                  <w:pPr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Č/B video tiskalnik.</w:t>
                  </w:r>
                </w:p>
                <w:p w:rsidR="00473AF4" w:rsidRDefault="00C17F6A">
                  <w:pPr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Vgrajena DVD enota.</w:t>
                  </w:r>
                </w:p>
                <w:p w:rsidR="00473AF4" w:rsidRDefault="00C17F6A">
                  <w:pPr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Sonde:</w:t>
                  </w:r>
                </w:p>
                <w:p w:rsidR="00473AF4" w:rsidRDefault="00C17F6A">
                  <w:pPr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Kardiološka UZ sonda z aktivno matriko, ter vsaj 190 kristalnimi elementi: 1,5 – 3,5 MHz.</w:t>
                  </w:r>
                </w:p>
                <w:p w:rsidR="00473AF4" w:rsidRDefault="00C17F6A">
                  <w:pPr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Linearna UZ sonda: 4 – 13 MHz</w:t>
                  </w:r>
                </w:p>
                <w:p w:rsidR="00473AF4" w:rsidRDefault="00C17F6A">
                  <w:pPr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Multiplana Transezofagealna UZ sonda: 3 – 8 MHz</w:t>
                  </w:r>
                </w:p>
              </w:tc>
            </w:tr>
          </w:tbl>
          <w:p w:rsidR="00473AF4" w:rsidRDefault="00473AF4"/>
          <w:p w:rsidR="00473AF4" w:rsidRDefault="00C17F6A">
            <w:pPr>
              <w:spacing w:after="135"/>
              <w:ind w:left="360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22. zahteve za pripadajočo delovno postajo:</w:t>
            </w:r>
          </w:p>
          <w:tbl>
            <w:tblPr>
              <w:tblStyle w:val="NormalTablePHPDOCX"/>
              <w:tblW w:w="0" w:type="auto"/>
              <w:tblLook w:val="04A0" w:firstRow="1" w:lastRow="0" w:firstColumn="1" w:lastColumn="0" w:noHBand="0" w:noVBand="1"/>
            </w:tblPr>
            <w:tblGrid>
              <w:gridCol w:w="8506"/>
            </w:tblGrid>
            <w:tr w:rsidR="00473AF4" w:rsidTr="00DF0568">
              <w:tc>
                <w:tcPr>
                  <w:tcW w:w="8506" w:type="dxa"/>
                  <w:tcMar>
                    <w:top w:w="0" w:type="auto"/>
                    <w:bottom w:w="0" w:type="auto"/>
                  </w:tcMar>
                </w:tcPr>
                <w:p w:rsidR="00473AF4" w:rsidRDefault="00C17F6A">
                  <w:pPr>
                    <w:numPr>
                      <w:ilvl w:val="0"/>
                      <w:numId w:val="25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Arhiviranje ter naknadno obdelavo preiskav posnetih na UZ aparatu</w:t>
                  </w:r>
                </w:p>
                <w:p w:rsidR="00473AF4" w:rsidRDefault="00C17F6A">
                  <w:pPr>
                    <w:numPr>
                      <w:ilvl w:val="0"/>
                      <w:numId w:val="25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Popolnoma enak izbor kardioloških meritev in protokolov, kot na UZ aparatu</w:t>
                  </w:r>
                </w:p>
                <w:p w:rsidR="00473AF4" w:rsidRDefault="00C17F6A">
                  <w:pPr>
                    <w:numPr>
                      <w:ilvl w:val="0"/>
                      <w:numId w:val="25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Anatomski M-prikaz (Anatomical M-mode)</w:t>
                  </w:r>
                </w:p>
                <w:p w:rsidR="00DF0568" w:rsidRPr="00DF0568" w:rsidRDefault="00DF0568" w:rsidP="00DF0568">
                  <w:pPr>
                    <w:numPr>
                      <w:ilvl w:val="0"/>
                      <w:numId w:val="25"/>
                    </w:num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DF056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Možnost meritve na shranjenih  UZ posnetkih ter naknadno shranjevanje posnetkov z opravljenimi meritvami</w:t>
                  </w:r>
                </w:p>
                <w:p w:rsidR="00DF0568" w:rsidRPr="00922572" w:rsidRDefault="00DF0568" w:rsidP="00DF0568">
                  <w:pPr>
                    <w:numPr>
                      <w:ilvl w:val="0"/>
                      <w:numId w:val="25"/>
                    </w:num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922572">
                    <w:rPr>
                      <w:rFonts w:ascii="Arial" w:hAnsi="Arial" w:cs="Arial"/>
                      <w:color w:val="FF0000"/>
                      <w:position w:val="-2"/>
                      <w:sz w:val="18"/>
                      <w:szCs w:val="18"/>
                    </w:rPr>
                    <w:t>Programska oprema za enostaven prenos enega ali več pacientov, skupaj s posnetimi slikami in slikovnimi sekvencami, na zunanji USB spominski medij, namenjena za pregled preiskav na običajnem osebnem računalniku</w:t>
                  </w:r>
                </w:p>
                <w:p w:rsidR="00473AF4" w:rsidRDefault="00C17F6A">
                  <w:pPr>
                    <w:numPr>
                      <w:ilvl w:val="0"/>
                      <w:numId w:val="25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187B">
                    <w:rPr>
                      <w:rFonts w:ascii="Arial" w:hAnsi="Arial" w:cs="Arial"/>
                      <w:color w:val="FF0000"/>
                      <w:position w:val="-2"/>
                      <w:sz w:val="18"/>
                      <w:szCs w:val="18"/>
                    </w:rPr>
                    <w:t xml:space="preserve">Strukturiran UZ izvid po ASE standardih </w:t>
                  </w:r>
                  <w:r w:rsidRPr="00DF0568">
                    <w:rPr>
                      <w:rFonts w:ascii="Arial" w:hAnsi="Arial" w:cs="Arial"/>
                      <w:color w:val="FF0000"/>
                      <w:position w:val="-2"/>
                      <w:sz w:val="18"/>
                      <w:szCs w:val="18"/>
                    </w:rPr>
                    <w:t>v slovenskem jeziku</w:t>
                  </w:r>
                  <w:r w:rsidR="00DF0568" w:rsidRPr="00DF0568">
                    <w:rPr>
                      <w:rFonts w:ascii="Arial" w:hAnsi="Arial" w:cs="Arial"/>
                      <w:color w:val="FF0000"/>
                      <w:position w:val="-2"/>
                      <w:sz w:val="18"/>
                      <w:szCs w:val="18"/>
                    </w:rPr>
                    <w:t xml:space="preserve"> ali angleškem jeziku,</w:t>
                  </w:r>
                </w:p>
                <w:p w:rsidR="00473AF4" w:rsidRDefault="00C17F6A">
                  <w:pPr>
                    <w:numPr>
                      <w:ilvl w:val="0"/>
                      <w:numId w:val="25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DVD enota</w:t>
                  </w:r>
                </w:p>
                <w:p w:rsidR="00473AF4" w:rsidRDefault="00C17F6A">
                  <w:pPr>
                    <w:numPr>
                      <w:ilvl w:val="0"/>
                      <w:numId w:val="25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Dva 22-inčna LCD monitorja</w:t>
                  </w:r>
                </w:p>
                <w:p w:rsidR="00473AF4" w:rsidRDefault="00C17F6A">
                  <w:pPr>
                    <w:numPr>
                      <w:ilvl w:val="0"/>
                      <w:numId w:val="25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Zmogljiv procesor za obdelavo slikovnih  preiskav; tudi 3D/4D posnetkov</w:t>
                  </w:r>
                </w:p>
                <w:p w:rsidR="00473AF4" w:rsidRPr="00922572" w:rsidRDefault="00DF0568">
                  <w:pPr>
                    <w:numPr>
                      <w:ilvl w:val="0"/>
                      <w:numId w:val="25"/>
                    </w:num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922572">
                    <w:rPr>
                      <w:rFonts w:ascii="Arial" w:hAnsi="Arial" w:cs="Arial"/>
                      <w:color w:val="FF0000"/>
                      <w:position w:val="-2"/>
                      <w:sz w:val="18"/>
                      <w:szCs w:val="18"/>
                    </w:rPr>
                    <w:t>Možnost a</w:t>
                  </w:r>
                  <w:r w:rsidR="00C17F6A" w:rsidRPr="00922572">
                    <w:rPr>
                      <w:rFonts w:ascii="Arial" w:hAnsi="Arial" w:cs="Arial"/>
                      <w:color w:val="FF0000"/>
                      <w:position w:val="-2"/>
                      <w:sz w:val="18"/>
                      <w:szCs w:val="18"/>
                    </w:rPr>
                    <w:t>vtomatiziran</w:t>
                  </w:r>
                  <w:r w:rsidRPr="00922572">
                    <w:rPr>
                      <w:rFonts w:ascii="Arial" w:hAnsi="Arial" w:cs="Arial"/>
                      <w:color w:val="FF0000"/>
                      <w:position w:val="-2"/>
                      <w:sz w:val="18"/>
                      <w:szCs w:val="18"/>
                    </w:rPr>
                    <w:t>e analize</w:t>
                  </w:r>
                  <w:r w:rsidR="00C17F6A" w:rsidRPr="00922572">
                    <w:rPr>
                      <w:rFonts w:ascii="Arial" w:hAnsi="Arial" w:cs="Arial"/>
                      <w:color w:val="FF0000"/>
                      <w:position w:val="-2"/>
                      <w:sz w:val="18"/>
                      <w:szCs w:val="18"/>
                    </w:rPr>
                    <w:t xml:space="preserve"> Stress Echo </w:t>
                  </w:r>
                  <w:r w:rsidRPr="00922572">
                    <w:rPr>
                      <w:rFonts w:ascii="Arial" w:hAnsi="Arial" w:cs="Arial"/>
                      <w:color w:val="FF0000"/>
                      <w:position w:val="-2"/>
                      <w:sz w:val="18"/>
                      <w:szCs w:val="18"/>
                    </w:rPr>
                    <w:t>preiskave</w:t>
                  </w:r>
                </w:p>
                <w:p w:rsidR="00473AF4" w:rsidRDefault="00C17F6A">
                  <w:pPr>
                    <w:numPr>
                      <w:ilvl w:val="0"/>
                      <w:numId w:val="25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Možnost priklopa vsaj treh UZ aparatov na delovno postajo</w:t>
                  </w:r>
                </w:p>
                <w:p w:rsidR="00473AF4" w:rsidRDefault="00C17F6A">
                  <w:pPr>
                    <w:numPr>
                      <w:ilvl w:val="0"/>
                      <w:numId w:val="25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Analiza krčljivosti srčne mišice (2D Strain) transverzalno, longitudinalno in radialno</w:t>
                  </w:r>
                </w:p>
              </w:tc>
            </w:tr>
          </w:tbl>
          <w:p w:rsidR="00473AF4" w:rsidRDefault="00473AF4"/>
          <w:p w:rsidR="00473AF4" w:rsidRDefault="00C17F6A">
            <w:pPr>
              <w:spacing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    23. Možnosti nadgradnje UZ aparata:</w:t>
            </w:r>
          </w:p>
          <w:tbl>
            <w:tblPr>
              <w:tblStyle w:val="NormalTablePHPDOCX"/>
              <w:tblW w:w="0" w:type="auto"/>
              <w:tblLook w:val="04A0" w:firstRow="1" w:lastRow="0" w:firstColumn="1" w:lastColumn="0" w:noHBand="0" w:noVBand="1"/>
            </w:tblPr>
            <w:tblGrid>
              <w:gridCol w:w="8854"/>
            </w:tblGrid>
            <w:tr w:rsidR="00473AF4">
              <w:tc>
                <w:tcPr>
                  <w:tcW w:w="0" w:type="auto"/>
                  <w:tcMar>
                    <w:top w:w="0" w:type="auto"/>
                    <w:bottom w:w="0" w:type="auto"/>
                  </w:tcMar>
                </w:tcPr>
                <w:p w:rsidR="00473AF4" w:rsidRDefault="00C17F6A">
                  <w:pPr>
                    <w:numPr>
                      <w:ilvl w:val="0"/>
                      <w:numId w:val="26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Programska oprema delo s kontrastnimi sredstvi pri pregledih na abdomnu in perifernem ožilju.</w:t>
                  </w:r>
                </w:p>
                <w:p w:rsidR="00473AF4" w:rsidRDefault="00C17F6A">
                  <w:pPr>
                    <w:numPr>
                      <w:ilvl w:val="0"/>
                      <w:numId w:val="26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Visoko občutljiv prikaz pretoka krvi, neodvisen od kota insonacije,  brez uporabe Dopplerja in kontrastnih sredstev (kot npr.B-Flow).</w:t>
                  </w:r>
                </w:p>
                <w:p w:rsidR="00473AF4" w:rsidRDefault="00C17F6A">
                  <w:pPr>
                    <w:numPr>
                      <w:ilvl w:val="0"/>
                      <w:numId w:val="26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Avtomatična meritev debeline stene Intime Medie (IMT).</w:t>
                  </w:r>
                </w:p>
                <w:p w:rsidR="00473AF4" w:rsidRDefault="00C17F6A">
                  <w:pPr>
                    <w:numPr>
                      <w:ilvl w:val="0"/>
                      <w:numId w:val="26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Programska oprema za Kvantitativno analizo levega prekata (Strain, Strain rate, TSI…).</w:t>
                  </w:r>
                </w:p>
                <w:p w:rsidR="00473AF4" w:rsidRDefault="00C17F6A">
                  <w:pPr>
                    <w:numPr>
                      <w:ilvl w:val="0"/>
                      <w:numId w:val="26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Možnost brezžične povezave v lokalno omrežje.</w:t>
                  </w:r>
                </w:p>
                <w:p w:rsidR="00473AF4" w:rsidRDefault="00C17F6A">
                  <w:pPr>
                    <w:numPr>
                      <w:ilvl w:val="0"/>
                      <w:numId w:val="26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Programska oprema za avtomatizirano oceno krčljivosti srčne mišice s pomočjo sledenja vzorcev (Speckle tracking).</w:t>
                  </w:r>
                </w:p>
                <w:p w:rsidR="00473AF4" w:rsidRDefault="00C17F6A">
                  <w:pPr>
                    <w:numPr>
                      <w:ilvl w:val="0"/>
                      <w:numId w:val="26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Avtomatična meritev iztisnega deleža ( kot npr.Auto EF)</w:t>
                  </w:r>
                </w:p>
              </w:tc>
            </w:tr>
          </w:tbl>
          <w:p w:rsidR="00473AF4" w:rsidRDefault="00473AF4"/>
          <w:p w:rsidR="00473AF4" w:rsidRDefault="00C17F6A">
            <w:pPr>
              <w:spacing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Zahtevana je fazna dobava saj ima naročnik omejena zagotovljena sredstva v finančnem načrtu za leto 2016, zato bo del sredstev zagotovil v finančnem načrtu za leto 2017:</w:t>
            </w:r>
          </w:p>
          <w:tbl>
            <w:tblPr>
              <w:tblStyle w:val="NormalTablePHPDOCX"/>
              <w:tblW w:w="0" w:type="auto"/>
              <w:tblLook w:val="04A0" w:firstRow="1" w:lastRow="0" w:firstColumn="1" w:lastColumn="0" w:noHBand="0" w:noVBand="1"/>
            </w:tblPr>
            <w:tblGrid>
              <w:gridCol w:w="6950"/>
            </w:tblGrid>
            <w:tr w:rsidR="00473AF4">
              <w:tc>
                <w:tcPr>
                  <w:tcW w:w="0" w:type="auto"/>
                  <w:tcMar>
                    <w:top w:w="0" w:type="auto"/>
                    <w:bottom w:w="0" w:type="auto"/>
                  </w:tcMar>
                </w:tcPr>
                <w:p w:rsidR="00473AF4" w:rsidRDefault="00C17F6A">
                  <w:pPr>
                    <w:numPr>
                      <w:ilvl w:val="0"/>
                      <w:numId w:val="27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Dobava in montaža aparata z opremo  v 30 dneh po podpisu pogodbe</w:t>
                  </w:r>
                </w:p>
                <w:p w:rsidR="00473AF4" w:rsidRDefault="00C17F6A">
                  <w:pPr>
                    <w:numPr>
                      <w:ilvl w:val="0"/>
                      <w:numId w:val="27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Dobava pripadajoče multiplane transezofagealne UZ sonda v januarju 2017</w:t>
                  </w:r>
                </w:p>
              </w:tc>
            </w:tr>
          </w:tbl>
          <w:p w:rsidR="00473AF4" w:rsidRDefault="00473AF4"/>
          <w:p w:rsidR="00473AF4" w:rsidRDefault="00C17F6A">
            <w:pPr>
              <w:spacing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(plačilo v 30 dneh po prejemu računa, ki se izstavi po primopredaji za posamezno fazo).</w:t>
            </w:r>
          </w:p>
          <w:tbl>
            <w:tblPr>
              <w:tblStyle w:val="NormalTablePHPDOCX"/>
              <w:tblW w:w="2500" w:type="pct"/>
              <w:tblBorders>
                <w:top w:val="single" w:sz="5" w:space="0" w:color="000000"/>
                <w:left w:val="single" w:sz="5" w:space="0" w:color="000000"/>
                <w:bottom w:val="single" w:sz="5" w:space="0" w:color="000000"/>
                <w:right w:val="single" w:sz="5" w:space="0" w:color="000000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421"/>
            </w:tblGrid>
            <w:tr w:rsidR="00473AF4">
              <w:tc>
                <w:tcPr>
                  <w:tcW w:w="0" w:type="auto"/>
                  <w:shd w:val="clear" w:color="auto" w:fill="FFFFFF"/>
                  <w:tcMar>
                    <w:top w:w="75" w:type="dxa"/>
                    <w:bottom w:w="75" w:type="dxa"/>
                  </w:tcMar>
                  <w:vAlign w:val="center"/>
                </w:tcPr>
                <w:p w:rsidR="00473AF4" w:rsidRDefault="00C17F6A"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-2"/>
                      <w:sz w:val="18"/>
                      <w:szCs w:val="18"/>
                      <w:shd w:val="clear" w:color="auto" w:fill="FFFFFF"/>
                    </w:rPr>
                    <w:t>Garancijska doba</w:t>
                  </w:r>
                </w:p>
              </w:tc>
            </w:tr>
          </w:tbl>
          <w:p w:rsidR="00473AF4" w:rsidRDefault="00473AF4"/>
          <w:p w:rsidR="00473AF4" w:rsidRDefault="00C17F6A">
            <w:pPr>
              <w:spacing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lastRenderedPageBreak/>
              <w:t>Garancijska doba za vso dobavljeno opremo: najmanj 12 mesecev od podpisa primopredajnega zapisnika.</w:t>
            </w:r>
          </w:p>
        </w:tc>
      </w:tr>
    </w:tbl>
    <w:p w:rsidR="00473AF4" w:rsidRDefault="00473AF4"/>
    <w:tbl>
      <w:tblPr>
        <w:tblStyle w:val="NormalTablePHPDOCX"/>
        <w:tblW w:w="2500" w:type="pct"/>
        <w:tblInd w:w="108" w:type="dxa"/>
        <w:shd w:val="clear" w:color="auto" w:fill="FFFFFF"/>
        <w:tblLook w:val="04A0" w:firstRow="1" w:lastRow="0" w:firstColumn="1" w:lastColumn="0" w:noHBand="0" w:noVBand="1"/>
      </w:tblPr>
      <w:tblGrid>
        <w:gridCol w:w="4535"/>
      </w:tblGrid>
      <w:tr w:rsidR="00473AF4">
        <w:tc>
          <w:tcPr>
            <w:tcW w:w="0" w:type="auto"/>
            <w:tcBorders>
              <w:top w:val="single" w:sz="25" w:space="0" w:color="000000"/>
              <w:bottom w:val="single" w:sz="25" w:space="0" w:color="000000"/>
            </w:tcBorders>
            <w:shd w:val="clear" w:color="auto" w:fill="000000"/>
            <w:tcMar>
              <w:top w:w="75" w:type="dxa"/>
              <w:bottom w:w="75" w:type="dxa"/>
            </w:tcMar>
            <w:vAlign w:val="center"/>
          </w:tcPr>
          <w:p w:rsidR="00473AF4" w:rsidRDefault="00C17F6A">
            <w:r>
              <w:rPr>
                <w:rFonts w:ascii="Arial" w:hAnsi="Arial" w:cs="Arial"/>
                <w:b/>
                <w:bCs/>
                <w:color w:val="FFFFFF"/>
                <w:position w:val="-3"/>
                <w:sz w:val="20"/>
                <w:szCs w:val="20"/>
                <w:shd w:val="clear" w:color="auto" w:fill="000000"/>
              </w:rPr>
              <w:t>Sklop 3: UZ APARAT ZA POTREBE ŽILNE KIRURGIJE</w:t>
            </w:r>
          </w:p>
        </w:tc>
      </w:tr>
    </w:tbl>
    <w:p w:rsidR="00473AF4" w:rsidRDefault="00473AF4"/>
    <w:tbl>
      <w:tblPr>
        <w:tblStyle w:val="NormalTablePHPDOCX"/>
        <w:tblW w:w="5000" w:type="pct"/>
        <w:tblInd w:w="600" w:type="dxa"/>
        <w:tblLook w:val="04A0" w:firstRow="1" w:lastRow="0" w:firstColumn="1" w:lastColumn="0" w:noHBand="0" w:noVBand="1"/>
      </w:tblPr>
      <w:tblGrid>
        <w:gridCol w:w="9070"/>
      </w:tblGrid>
      <w:tr w:rsidR="00473AF4">
        <w:tc>
          <w:tcPr>
            <w:tcW w:w="0" w:type="auto"/>
            <w:tcMar>
              <w:top w:w="135" w:type="dxa"/>
              <w:bottom w:w="135" w:type="dxa"/>
            </w:tcMar>
            <w:vAlign w:val="center"/>
          </w:tcPr>
          <w:tbl>
            <w:tblPr>
              <w:tblStyle w:val="NormalTablePHPDOCX"/>
              <w:tblW w:w="2500" w:type="pct"/>
              <w:tblBorders>
                <w:top w:val="single" w:sz="5" w:space="0" w:color="000000"/>
                <w:left w:val="single" w:sz="5" w:space="0" w:color="000000"/>
                <w:bottom w:val="single" w:sz="5" w:space="0" w:color="000000"/>
                <w:right w:val="single" w:sz="5" w:space="0" w:color="000000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421"/>
            </w:tblGrid>
            <w:tr w:rsidR="00473AF4">
              <w:tc>
                <w:tcPr>
                  <w:tcW w:w="0" w:type="auto"/>
                  <w:shd w:val="clear" w:color="auto" w:fill="FFFFFF"/>
                  <w:tcMar>
                    <w:top w:w="75" w:type="dxa"/>
                    <w:bottom w:w="75" w:type="dxa"/>
                  </w:tcMar>
                  <w:vAlign w:val="center"/>
                </w:tcPr>
                <w:p w:rsidR="00473AF4" w:rsidRDefault="00C17F6A"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-2"/>
                      <w:sz w:val="18"/>
                      <w:szCs w:val="18"/>
                      <w:shd w:val="clear" w:color="auto" w:fill="FFFFFF"/>
                    </w:rPr>
                    <w:t>Postavka: Sklop 3: UZ APARAT ZA POTREBE ŽILNE KIRURGIJE</w:t>
                  </w:r>
                </w:p>
              </w:tc>
            </w:tr>
          </w:tbl>
          <w:p w:rsidR="00473AF4" w:rsidRDefault="00473AF4"/>
          <w:p w:rsidR="00473AF4" w:rsidRDefault="00C17F6A">
            <w:pPr>
              <w:spacing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  <w:u w:val="single"/>
              </w:rPr>
              <w:t>Zahteve za aparat:</w:t>
            </w:r>
          </w:p>
          <w:tbl>
            <w:tblPr>
              <w:tblStyle w:val="NormalTablePHPDOCX"/>
              <w:tblW w:w="0" w:type="auto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8854"/>
            </w:tblGrid>
            <w:tr w:rsidR="00473AF4">
              <w:tc>
                <w:tcPr>
                  <w:tcW w:w="0" w:type="auto"/>
                  <w:tcMar>
                    <w:top w:w="0" w:type="auto"/>
                    <w:bottom w:w="0" w:type="auto"/>
                  </w:tcMar>
                </w:tcPr>
                <w:p w:rsidR="00473AF4" w:rsidRDefault="00C17F6A">
                  <w:pPr>
                    <w:numPr>
                      <w:ilvl w:val="0"/>
                      <w:numId w:val="28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Prenosni UZ diagnostični aparat mora biti nameščen na vozičku, ki omogoča mobilnost za delo ob pacientu na oddelku, v ambulanti in v operacijski sali.</w:t>
                  </w:r>
                </w:p>
                <w:p w:rsidR="00473AF4" w:rsidRDefault="00C17F6A">
                  <w:pPr>
                    <w:numPr>
                      <w:ilvl w:val="0"/>
                      <w:numId w:val="28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Oprema mora biti nova, nerabljena.</w:t>
                  </w:r>
                </w:p>
                <w:p w:rsidR="009574C0" w:rsidRPr="009574C0" w:rsidRDefault="009574C0" w:rsidP="009574C0">
                  <w:pPr>
                    <w:numPr>
                      <w:ilvl w:val="0"/>
                      <w:numId w:val="28"/>
                    </w:num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9574C0">
                    <w:rPr>
                      <w:rFonts w:ascii="Arial" w:hAnsi="Arial" w:cs="Arial"/>
                      <w:color w:val="FF0000"/>
                      <w:position w:val="-2"/>
                      <w:sz w:val="18"/>
                      <w:szCs w:val="18"/>
                    </w:rPr>
                    <w:t xml:space="preserve">Vsaj 15 ″ barvni LCD ali LED monitor, pri čemer naročnik dopušča tudi 13 ″ monitor, če zaradi širokokotne zasnove ekrana ne trpi sam prikaz slike in preglednost med delom (manjša slika, slabša vidljivost,…), kar pa bo naročnik (če bo potrebno) preveril s testiranjem opreme. </w:t>
                  </w:r>
                </w:p>
                <w:p w:rsidR="00473AF4" w:rsidRDefault="00C17F6A" w:rsidP="009574C0">
                  <w:pPr>
                    <w:numPr>
                      <w:ilvl w:val="0"/>
                      <w:numId w:val="28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Uporabniku mora aparat ponuditi pred nastavljene programe za izvajanje splošnih UZ preiskav (vsaj pet nastavitev za vsako sondo)</w:t>
                  </w:r>
                </w:p>
                <w:p w:rsidR="00473AF4" w:rsidRPr="00E44DD2" w:rsidRDefault="00C17F6A">
                  <w:pPr>
                    <w:numPr>
                      <w:ilvl w:val="0"/>
                      <w:numId w:val="28"/>
                    </w:num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E44DD2">
                    <w:rPr>
                      <w:rFonts w:ascii="Arial" w:hAnsi="Arial" w:cs="Arial"/>
                      <w:color w:val="FF0000"/>
                      <w:position w:val="-2"/>
                      <w:sz w:val="18"/>
                      <w:szCs w:val="18"/>
                    </w:rPr>
                    <w:t>Frekvenčno območje generatorja UZ snopa</w:t>
                  </w:r>
                  <w:r w:rsidR="00E44DD2" w:rsidRPr="00E44DD2">
                    <w:rPr>
                      <w:rFonts w:ascii="Arial" w:hAnsi="Arial" w:cs="Arial"/>
                      <w:color w:val="FF0000"/>
                      <w:position w:val="-2"/>
                      <w:sz w:val="18"/>
                      <w:szCs w:val="18"/>
                    </w:rPr>
                    <w:t>:</w:t>
                  </w:r>
                  <w:r w:rsidRPr="00E44DD2">
                    <w:rPr>
                      <w:rFonts w:ascii="Arial" w:hAnsi="Arial" w:cs="Arial"/>
                      <w:color w:val="FF0000"/>
                      <w:position w:val="-2"/>
                      <w:sz w:val="18"/>
                      <w:szCs w:val="18"/>
                    </w:rPr>
                    <w:t xml:space="preserve"> </w:t>
                  </w:r>
                  <w:r w:rsidR="00E44DD2" w:rsidRPr="00E44DD2">
                    <w:rPr>
                      <w:rFonts w:ascii="Arial" w:hAnsi="Arial" w:cs="Arial"/>
                      <w:color w:val="FF0000"/>
                      <w:position w:val="-2"/>
                      <w:sz w:val="18"/>
                      <w:szCs w:val="18"/>
                    </w:rPr>
                    <w:t xml:space="preserve">vsaj </w:t>
                  </w:r>
                  <w:r w:rsidRPr="00E44DD2">
                    <w:rPr>
                      <w:rFonts w:ascii="Arial" w:hAnsi="Arial" w:cs="Arial"/>
                      <w:color w:val="FF0000"/>
                      <w:position w:val="-2"/>
                      <w:sz w:val="18"/>
                      <w:szCs w:val="18"/>
                    </w:rPr>
                    <w:t>2 - 13MHz</w:t>
                  </w:r>
                </w:p>
                <w:p w:rsidR="00473AF4" w:rsidRDefault="00C17F6A">
                  <w:pPr>
                    <w:numPr>
                      <w:ilvl w:val="0"/>
                      <w:numId w:val="28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Programska oprema za sestavljen UZ prikaz (Compound)</w:t>
                  </w:r>
                </w:p>
                <w:p w:rsidR="00473AF4" w:rsidRDefault="00C17F6A">
                  <w:pPr>
                    <w:numPr>
                      <w:ilvl w:val="0"/>
                      <w:numId w:val="28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Zahtevani prikazi:</w:t>
                  </w:r>
                </w:p>
                <w:p w:rsidR="00473AF4" w:rsidRDefault="00C17F6A">
                  <w:pPr>
                    <w:numPr>
                      <w:ilvl w:val="0"/>
                      <w:numId w:val="28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2D, Pulzni Doppler(PW),  Barvni in barvni angio Doppler (Power Doppler),</w:t>
                  </w:r>
                </w:p>
                <w:p w:rsidR="00473AF4" w:rsidRDefault="00C17F6A">
                  <w:pPr>
                    <w:numPr>
                      <w:ilvl w:val="0"/>
                      <w:numId w:val="28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Prikaz s harmoniki na vseh ponujenih UZ sondah</w:t>
                  </w:r>
                </w:p>
                <w:p w:rsidR="00473AF4" w:rsidRPr="00E44DD2" w:rsidRDefault="00C17F6A">
                  <w:pPr>
                    <w:numPr>
                      <w:ilvl w:val="0"/>
                      <w:numId w:val="28"/>
                    </w:num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E44DD2">
                    <w:rPr>
                      <w:rFonts w:ascii="Arial" w:hAnsi="Arial" w:cs="Arial"/>
                      <w:color w:val="FF0000"/>
                      <w:position w:val="-2"/>
                      <w:sz w:val="18"/>
                      <w:szCs w:val="18"/>
                    </w:rPr>
                    <w:t xml:space="preserve">Hitrost osveževanja 2D UZ slike: vsaj do </w:t>
                  </w:r>
                  <w:r w:rsidR="00E44DD2" w:rsidRPr="00E44DD2">
                    <w:rPr>
                      <w:rFonts w:ascii="Arial" w:hAnsi="Arial" w:cs="Arial"/>
                      <w:color w:val="FF0000"/>
                      <w:position w:val="-2"/>
                      <w:sz w:val="18"/>
                      <w:szCs w:val="18"/>
                    </w:rPr>
                    <w:t>640</w:t>
                  </w:r>
                  <w:r w:rsidRPr="00E44DD2">
                    <w:rPr>
                      <w:rFonts w:ascii="Arial" w:hAnsi="Arial" w:cs="Arial"/>
                      <w:color w:val="FF0000"/>
                      <w:position w:val="-2"/>
                      <w:sz w:val="18"/>
                      <w:szCs w:val="18"/>
                    </w:rPr>
                    <w:t xml:space="preserve"> slik/s</w:t>
                  </w:r>
                </w:p>
                <w:p w:rsidR="00473AF4" w:rsidRDefault="00C17F6A">
                  <w:pPr>
                    <w:numPr>
                      <w:ilvl w:val="0"/>
                      <w:numId w:val="28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Hitrost osveževanja UZ slike z Barvnim Dopplerjem: vsaj do250slik/s</w:t>
                  </w:r>
                </w:p>
                <w:p w:rsidR="00473AF4" w:rsidRDefault="00C17F6A">
                  <w:pPr>
                    <w:numPr>
                      <w:ilvl w:val="0"/>
                      <w:numId w:val="28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Sestavljeni (Compound) UZ prikaz</w:t>
                  </w:r>
                </w:p>
                <w:p w:rsidR="00473AF4" w:rsidRDefault="00C17F6A">
                  <w:pPr>
                    <w:numPr>
                      <w:ilvl w:val="0"/>
                      <w:numId w:val="28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Programska oprema za eliminiranje šuma v UZ sliki, brez izgube koristnih informacij (speckle reduction)</w:t>
                  </w:r>
                </w:p>
                <w:p w:rsidR="00473AF4" w:rsidRDefault="00C17F6A">
                  <w:pPr>
                    <w:numPr>
                      <w:ilvl w:val="0"/>
                      <w:numId w:val="28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Avtomatična optimizacija 2D , Dopplerja, Barvnega Dopplerja.</w:t>
                  </w:r>
                </w:p>
                <w:p w:rsidR="00473AF4" w:rsidRDefault="00C17F6A">
                  <w:pPr>
                    <w:numPr>
                      <w:ilvl w:val="0"/>
                      <w:numId w:val="28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Avtomatične meritve pretokov v živi, kakor tudi v zamrznjeni sliki</w:t>
                  </w:r>
                </w:p>
                <w:p w:rsidR="00473AF4" w:rsidRDefault="00C17F6A">
                  <w:pPr>
                    <w:numPr>
                      <w:ilvl w:val="0"/>
                      <w:numId w:val="28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Virtualni konveksni prikaz na linearnih UZ sondah</w:t>
                  </w:r>
                </w:p>
                <w:p w:rsidR="00473AF4" w:rsidRDefault="00C17F6A">
                  <w:pPr>
                    <w:numPr>
                      <w:ilvl w:val="0"/>
                      <w:numId w:val="28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Visokoko kvalitetna povečava v živi in zamrznjeni UZ sliki</w:t>
                  </w:r>
                </w:p>
                <w:p w:rsidR="00473AF4" w:rsidRDefault="00C17F6A">
                  <w:pPr>
                    <w:numPr>
                      <w:ilvl w:val="0"/>
                      <w:numId w:val="28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Simultani prikaz 2D, PW in Barvnega Dopplerja (triplex prikaz)</w:t>
                  </w:r>
                </w:p>
                <w:p w:rsidR="00473AF4" w:rsidRPr="00E44DD2" w:rsidRDefault="00C17F6A">
                  <w:pPr>
                    <w:numPr>
                      <w:ilvl w:val="0"/>
                      <w:numId w:val="28"/>
                    </w:num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E44DD2">
                    <w:rPr>
                      <w:rFonts w:ascii="Arial" w:hAnsi="Arial" w:cs="Arial"/>
                      <w:color w:val="FF0000"/>
                      <w:position w:val="-2"/>
                      <w:sz w:val="18"/>
                      <w:szCs w:val="18"/>
                    </w:rPr>
                    <w:t xml:space="preserve">Penetracija-globina UZ sektorja najmanj do </w:t>
                  </w:r>
                  <w:r w:rsidR="00E44DD2" w:rsidRPr="00E44DD2">
                    <w:rPr>
                      <w:rFonts w:ascii="Arial" w:hAnsi="Arial" w:cs="Arial"/>
                      <w:color w:val="FF0000"/>
                      <w:position w:val="-2"/>
                      <w:sz w:val="18"/>
                      <w:szCs w:val="18"/>
                    </w:rPr>
                    <w:t>30</w:t>
                  </w:r>
                  <w:r w:rsidRPr="00E44DD2">
                    <w:rPr>
                      <w:rFonts w:ascii="Arial" w:hAnsi="Arial" w:cs="Arial"/>
                      <w:color w:val="FF0000"/>
                      <w:position w:val="-2"/>
                      <w:sz w:val="18"/>
                      <w:szCs w:val="18"/>
                    </w:rPr>
                    <w:t xml:space="preserve"> cm</w:t>
                  </w:r>
                </w:p>
                <w:p w:rsidR="00473AF4" w:rsidRDefault="00C17F6A">
                  <w:pPr>
                    <w:numPr>
                      <w:ilvl w:val="0"/>
                      <w:numId w:val="28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Najmanj 2000 UZ slik retrospektivnega spomina (Cine Loop)</w:t>
                  </w:r>
                </w:p>
                <w:p w:rsidR="00473AF4" w:rsidRPr="00E44DD2" w:rsidRDefault="00C17F6A">
                  <w:pPr>
                    <w:numPr>
                      <w:ilvl w:val="0"/>
                      <w:numId w:val="28"/>
                    </w:num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E44DD2">
                    <w:rPr>
                      <w:rFonts w:ascii="Arial" w:hAnsi="Arial" w:cs="Arial"/>
                      <w:color w:val="FF0000"/>
                      <w:position w:val="-2"/>
                      <w:sz w:val="18"/>
                      <w:szCs w:val="18"/>
                    </w:rPr>
                    <w:t>Teža UZ aparata manj kot 6</w:t>
                  </w:r>
                  <w:r w:rsidR="00E44DD2" w:rsidRPr="00E44DD2">
                    <w:rPr>
                      <w:rFonts w:ascii="Arial" w:hAnsi="Arial" w:cs="Arial"/>
                      <w:color w:val="FF0000"/>
                      <w:position w:val="-2"/>
                      <w:sz w:val="18"/>
                      <w:szCs w:val="18"/>
                    </w:rPr>
                    <w:t>,1</w:t>
                  </w:r>
                  <w:r w:rsidRPr="00E44DD2">
                    <w:rPr>
                      <w:rFonts w:ascii="Arial" w:hAnsi="Arial" w:cs="Arial"/>
                      <w:color w:val="FF0000"/>
                      <w:position w:val="-2"/>
                      <w:sz w:val="18"/>
                      <w:szCs w:val="18"/>
                    </w:rPr>
                    <w:t xml:space="preserve"> kg</w:t>
                  </w:r>
                </w:p>
                <w:p w:rsidR="00473AF4" w:rsidRDefault="00C17F6A">
                  <w:pPr>
                    <w:numPr>
                      <w:ilvl w:val="0"/>
                      <w:numId w:val="28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Mobilno stojalo-voziček, za namestitev UZ aparata, termičnega video tiskalnika in zunanje DVD enote, ter dve aktivni priključni mesti za slikovne UZ sonde.</w:t>
                  </w:r>
                </w:p>
                <w:p w:rsidR="00473AF4" w:rsidRDefault="00C17F6A">
                  <w:pPr>
                    <w:numPr>
                      <w:ilvl w:val="0"/>
                      <w:numId w:val="28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Shranjevanje in dokumentiranje slik</w:t>
                  </w:r>
                </w:p>
              </w:tc>
            </w:tr>
            <w:tr w:rsidR="00473AF4">
              <w:tblPrEx>
                <w:shd w:val="clear" w:color="auto" w:fill="auto"/>
              </w:tblPrEx>
              <w:tc>
                <w:tcPr>
                  <w:tcW w:w="0" w:type="auto"/>
                  <w:tcMar>
                    <w:top w:w="0" w:type="auto"/>
                    <w:bottom w:w="0" w:type="auto"/>
                  </w:tcMar>
                </w:tcPr>
                <w:p w:rsidR="00473AF4" w:rsidRPr="00E44DD2" w:rsidRDefault="00E44DD2" w:rsidP="00E44DD2">
                  <w:pPr>
                    <w:numPr>
                      <w:ilvl w:val="0"/>
                      <w:numId w:val="29"/>
                    </w:num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E44DD2">
                    <w:rPr>
                      <w:rFonts w:ascii="Arial" w:hAnsi="Arial" w:cs="Arial"/>
                      <w:color w:val="FF0000"/>
                      <w:position w:val="-2"/>
                      <w:sz w:val="18"/>
                      <w:szCs w:val="18"/>
                    </w:rPr>
                    <w:t>Shranjevanje statičnih in dinamičnih UZ slik na notranji trdi disk, ter možnost naknadne obdelave.</w:t>
                  </w:r>
                </w:p>
                <w:p w:rsidR="00473AF4" w:rsidRDefault="00C17F6A">
                  <w:pPr>
                    <w:numPr>
                      <w:ilvl w:val="0"/>
                      <w:numId w:val="29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Prenašanje slik s pomočjo USB pomnilnega  medija</w:t>
                  </w:r>
                </w:p>
              </w:tc>
            </w:tr>
          </w:tbl>
          <w:p w:rsidR="00473AF4" w:rsidRDefault="00473AF4"/>
          <w:tbl>
            <w:tblPr>
              <w:tblStyle w:val="NormalTablePHPDOCX"/>
              <w:tblW w:w="0" w:type="auto"/>
              <w:tblLook w:val="04A0" w:firstRow="1" w:lastRow="0" w:firstColumn="1" w:lastColumn="0" w:noHBand="0" w:noVBand="1"/>
            </w:tblPr>
            <w:tblGrid>
              <w:gridCol w:w="5039"/>
            </w:tblGrid>
            <w:tr w:rsidR="00473AF4">
              <w:tc>
                <w:tcPr>
                  <w:tcW w:w="0" w:type="auto"/>
                  <w:tcMar>
                    <w:top w:w="0" w:type="auto"/>
                    <w:bottom w:w="0" w:type="auto"/>
                  </w:tcMar>
                </w:tcPr>
                <w:p w:rsidR="00473AF4" w:rsidRDefault="00C17F6A">
                  <w:pPr>
                    <w:numPr>
                      <w:ilvl w:val="0"/>
                      <w:numId w:val="30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>Zahtevane pripadajoče UZ sonde:</w:t>
                  </w:r>
                </w:p>
              </w:tc>
            </w:tr>
            <w:tr w:rsidR="00473AF4">
              <w:tc>
                <w:tcPr>
                  <w:tcW w:w="0" w:type="auto"/>
                  <w:tcMar>
                    <w:top w:w="0" w:type="auto"/>
                    <w:bottom w:w="0" w:type="auto"/>
                  </w:tcMar>
                </w:tcPr>
                <w:p w:rsidR="00473AF4" w:rsidRDefault="00C17F6A">
                  <w:pPr>
                    <w:numPr>
                      <w:ilvl w:val="0"/>
                      <w:numId w:val="31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  <w:t xml:space="preserve">Širokopasovna linearna UZ sonda: </w:t>
                  </w:r>
                  <w:r w:rsidR="00E44DD2" w:rsidRPr="00E44DD2">
                    <w:rPr>
                      <w:rFonts w:ascii="Arial" w:hAnsi="Arial" w:cs="Arial"/>
                      <w:color w:val="FF0000"/>
                      <w:position w:val="-2"/>
                      <w:sz w:val="18"/>
                      <w:szCs w:val="18"/>
                    </w:rPr>
                    <w:t xml:space="preserve">vsaj </w:t>
                  </w:r>
                  <w:r w:rsidRPr="00E44DD2">
                    <w:rPr>
                      <w:rFonts w:ascii="Arial" w:hAnsi="Arial" w:cs="Arial"/>
                      <w:color w:val="FF0000"/>
                      <w:position w:val="-2"/>
                      <w:sz w:val="18"/>
                      <w:szCs w:val="18"/>
                    </w:rPr>
                    <w:t>4 – 13 MHz</w:t>
                  </w:r>
                </w:p>
              </w:tc>
            </w:tr>
            <w:tr w:rsidR="00E44DD2">
              <w:tc>
                <w:tcPr>
                  <w:tcW w:w="0" w:type="auto"/>
                  <w:tcMar>
                    <w:top w:w="0" w:type="auto"/>
                    <w:bottom w:w="0" w:type="auto"/>
                  </w:tcMar>
                </w:tcPr>
                <w:p w:rsidR="00E44DD2" w:rsidRDefault="00E44DD2" w:rsidP="00E44DD2">
                  <w:pPr>
                    <w:ind w:left="360"/>
                    <w:rPr>
                      <w:rFonts w:ascii="Arial" w:hAnsi="Arial" w:cs="Arial"/>
                      <w:color w:val="000000"/>
                      <w:position w:val="-2"/>
                      <w:sz w:val="18"/>
                      <w:szCs w:val="18"/>
                    </w:rPr>
                  </w:pPr>
                </w:p>
              </w:tc>
            </w:tr>
          </w:tbl>
          <w:p w:rsidR="00E44DD2" w:rsidRPr="00E44DD2" w:rsidRDefault="00E44DD2" w:rsidP="00E44DD2">
            <w:pPr>
              <w:pStyle w:val="Odstavekseznama"/>
              <w:numPr>
                <w:ilvl w:val="0"/>
                <w:numId w:val="28"/>
              </w:numPr>
              <w:spacing w:after="135"/>
              <w:jc w:val="both"/>
              <w:textAlignment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44DD2">
              <w:rPr>
                <w:rFonts w:ascii="Arial" w:hAnsi="Arial" w:cs="Arial"/>
                <w:color w:val="FF0000"/>
                <w:sz w:val="18"/>
                <w:szCs w:val="18"/>
              </w:rPr>
              <w:t>Avtonomija vsaj 30 min z možnostjo hitre menjave baterij.</w:t>
            </w:r>
          </w:p>
          <w:tbl>
            <w:tblPr>
              <w:tblStyle w:val="NormalTablePHPDOCX"/>
              <w:tblW w:w="2500" w:type="pct"/>
              <w:tblBorders>
                <w:top w:val="single" w:sz="5" w:space="0" w:color="000000"/>
                <w:left w:val="single" w:sz="5" w:space="0" w:color="000000"/>
                <w:bottom w:val="single" w:sz="5" w:space="0" w:color="000000"/>
                <w:right w:val="single" w:sz="5" w:space="0" w:color="000000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421"/>
            </w:tblGrid>
            <w:tr w:rsidR="00473AF4">
              <w:tc>
                <w:tcPr>
                  <w:tcW w:w="0" w:type="auto"/>
                  <w:shd w:val="clear" w:color="auto" w:fill="FFFFFF"/>
                  <w:tcMar>
                    <w:top w:w="75" w:type="dxa"/>
                    <w:bottom w:w="75" w:type="dxa"/>
                  </w:tcMar>
                  <w:vAlign w:val="center"/>
                </w:tcPr>
                <w:p w:rsidR="00473AF4" w:rsidRDefault="00C17F6A"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-2"/>
                      <w:sz w:val="18"/>
                      <w:szCs w:val="18"/>
                      <w:shd w:val="clear" w:color="auto" w:fill="FFFFFF"/>
                    </w:rPr>
                    <w:t>Garancijska doba</w:t>
                  </w:r>
                </w:p>
              </w:tc>
            </w:tr>
          </w:tbl>
          <w:p w:rsidR="00473AF4" w:rsidRDefault="00473AF4"/>
          <w:p w:rsidR="00473AF4" w:rsidRDefault="00C17F6A">
            <w:pPr>
              <w:spacing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Garancijska doba za vso dobavljeno opremo: najmanj 36 mesecev od po</w:t>
            </w:r>
            <w:r w:rsidR="00152C60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dpisa primopredajnega zapisnika.</w:t>
            </w:r>
          </w:p>
        </w:tc>
      </w:tr>
    </w:tbl>
    <w:p w:rsidR="00473AF4" w:rsidRDefault="00473AF4">
      <w:pPr>
        <w:sectPr w:rsidR="00473AF4" w:rsidSect="00D931BF">
          <w:headerReference w:type="default" r:id="rId8"/>
          <w:footerReference w:type="default" r:id="rId9"/>
          <w:pgSz w:w="11906" w:h="16838"/>
          <w:pgMar w:top="1418" w:right="1418" w:bottom="1418" w:left="1418" w:header="567" w:footer="680" w:gutter="0"/>
          <w:cols w:space="708"/>
          <w:docGrid w:linePitch="360"/>
        </w:sectPr>
      </w:pPr>
    </w:p>
    <w:p w:rsidR="00473AF4" w:rsidRDefault="00473AF4" w:rsidP="00937F84">
      <w:pPr>
        <w:spacing w:before="975" w:after="225" w:line="240" w:lineRule="auto"/>
        <w:jc w:val="both"/>
      </w:pPr>
      <w:bookmarkStart w:id="0" w:name="_GoBack"/>
      <w:bookmarkEnd w:id="0"/>
    </w:p>
    <w:sectPr w:rsidR="00473AF4" w:rsidSect="00D931BF">
      <w:footerReference w:type="default" r:id="rId10"/>
      <w:pgSz w:w="11906" w:h="16838"/>
      <w:pgMar w:top="1418" w:right="1418" w:bottom="1418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E51" w:rsidRDefault="00321E51" w:rsidP="006975C6">
      <w:pPr>
        <w:spacing w:after="0" w:line="240" w:lineRule="auto"/>
      </w:pPr>
      <w:r>
        <w:separator/>
      </w:r>
    </w:p>
  </w:endnote>
  <w:endnote w:type="continuationSeparator" w:id="0">
    <w:p w:rsidR="00321E51" w:rsidRDefault="00321E51" w:rsidP="0069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911" w:rsidRPr="006F1DA5" w:rsidRDefault="00321E51" w:rsidP="008301AC">
    <w:pPr>
      <w:pStyle w:val="Noga"/>
      <w:shd w:val="clear" w:color="auto" w:fill="FFFFFF" w:themeFill="background1"/>
      <w:ind w:left="7513"/>
      <w:jc w:val="center"/>
      <w:rPr>
        <w:rFonts w:ascii="Arial" w:hAnsi="Arial" w:cs="Arial"/>
      </w:rPr>
    </w:pPr>
    <w:sdt>
      <w:sdtPr>
        <w:rPr>
          <w:rFonts w:ascii="Arial" w:hAnsi="Arial" w:cs="Arial"/>
        </w:rPr>
        <w:id w:val="-69963124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17F6A" w:rsidRPr="006F1DA5">
          <w:rPr>
            <w:rFonts w:ascii="Arial" w:hAnsi="Arial" w:cs="Arial"/>
          </w:rPr>
          <w:fldChar w:fldCharType="begin"/>
        </w:r>
        <w:r w:rsidR="00C17F6A" w:rsidRPr="006F1DA5">
          <w:rPr>
            <w:rFonts w:ascii="Arial" w:hAnsi="Arial" w:cs="Arial"/>
          </w:rPr>
          <w:instrText xml:space="preserve"> PAGE   \* MERGEFORMAT </w:instrText>
        </w:r>
        <w:r w:rsidR="00C17F6A" w:rsidRPr="006F1DA5">
          <w:rPr>
            <w:rFonts w:ascii="Arial" w:hAnsi="Arial" w:cs="Arial"/>
          </w:rPr>
          <w:fldChar w:fldCharType="separate"/>
        </w:r>
        <w:r w:rsidR="008611E5">
          <w:rPr>
            <w:rFonts w:ascii="Arial" w:hAnsi="Arial" w:cs="Arial"/>
            <w:noProof/>
          </w:rPr>
          <w:t>4</w:t>
        </w:r>
        <w:r w:rsidR="00C17F6A" w:rsidRPr="006F1DA5">
          <w:rPr>
            <w:rFonts w:ascii="Arial" w:hAnsi="Arial" w:cs="Arial"/>
            <w:noProof/>
          </w:rPr>
          <w:fldChar w:fldCharType="end"/>
        </w:r>
      </w:sdtContent>
    </w:sdt>
  </w:p>
  <w:p w:rsidR="00BA5911" w:rsidRDefault="00321E51" w:rsidP="00D379CF">
    <w:pPr>
      <w:pStyle w:val="Nog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936" w:rsidRDefault="006B2936" w:rsidP="00D43D4E">
    <w:pPr>
      <w:pStyle w:val="Noga"/>
      <w:tabs>
        <w:tab w:val="left" w:pos="330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E51" w:rsidRDefault="00321E51" w:rsidP="006975C6">
      <w:pPr>
        <w:spacing w:after="0" w:line="240" w:lineRule="auto"/>
      </w:pPr>
      <w:r>
        <w:separator/>
      </w:r>
    </w:p>
  </w:footnote>
  <w:footnote w:type="continuationSeparator" w:id="0">
    <w:p w:rsidR="00321E51" w:rsidRDefault="00321E51" w:rsidP="00697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598"/>
      <w:gridCol w:w="3263"/>
      <w:gridCol w:w="4209"/>
    </w:tblGrid>
    <w:tr w:rsidR="00BA5911" w:rsidRPr="006F1DA5" w:rsidTr="00B169F3">
      <w:trPr>
        <w:trHeight w:val="1268"/>
      </w:trPr>
      <w:tc>
        <w:tcPr>
          <w:tcW w:w="1668" w:type="dxa"/>
        </w:tcPr>
        <w:p w:rsidR="00BA5911" w:rsidRPr="006F1DA5" w:rsidRDefault="00C17F6A" w:rsidP="006347C3">
          <w:pPr>
            <w:pStyle w:val="Glava"/>
            <w:rPr>
              <w:rFonts w:ascii="Arial" w:hAnsi="Arial" w:cs="Arial"/>
              <w:b/>
              <w:color w:val="000000" w:themeColor="text1"/>
            </w:rPr>
          </w:pPr>
          <w:r w:rsidRPr="006F1DA5">
            <w:rPr>
              <w:rFonts w:ascii="Arial" w:hAnsi="Arial" w:cs="Arial"/>
              <w:b/>
              <w:noProof/>
              <w:color w:val="000000" w:themeColor="text1"/>
              <w:lang w:eastAsia="sl-SI"/>
            </w:rPr>
            <w:drawing>
              <wp:anchor distT="0" distB="0" distL="114300" distR="114300" simplePos="0" relativeHeight="251657728" behindDoc="0" locked="0" layoutInCell="1" allowOverlap="1" wp14:anchorId="450230B9" wp14:editId="0013FABC">
                <wp:simplePos x="0" y="0"/>
                <wp:positionH relativeFrom="page">
                  <wp:posOffset>4433</wp:posOffset>
                </wp:positionH>
                <wp:positionV relativeFrom="paragraph">
                  <wp:posOffset>-3810</wp:posOffset>
                </wp:positionV>
                <wp:extent cx="990000" cy="720000"/>
                <wp:effectExtent l="0" t="0" r="0" b="0"/>
                <wp:wrapNone/>
                <wp:docPr id="2" name="Picture 1" descr="$client_logo$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80x20mm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61" w:type="dxa"/>
        </w:tcPr>
        <w:p w:rsidR="00BA5911" w:rsidRPr="006F1DA5" w:rsidRDefault="00C17F6A" w:rsidP="00FB3258">
          <w:pPr>
            <w:pStyle w:val="Glava"/>
            <w:rPr>
              <w:rFonts w:ascii="Arial" w:hAnsi="Arial" w:cs="Arial"/>
              <w:b/>
              <w:color w:val="000000" w:themeColor="text1"/>
              <w:sz w:val="18"/>
              <w:szCs w:val="18"/>
            </w:rPr>
          </w:pPr>
          <w:r w:rsidRPr="006F1DA5">
            <w:rPr>
              <w:rFonts w:ascii="Arial" w:hAnsi="Arial" w:cs="Arial"/>
              <w:b/>
              <w:color w:val="000000" w:themeColor="text1"/>
              <w:sz w:val="18"/>
              <w:szCs w:val="18"/>
            </w:rPr>
            <w:t>SPLOŠNA BOLNIŠNICA NOVO MESTO</w:t>
          </w:r>
        </w:p>
        <w:p w:rsidR="00BA5911" w:rsidRPr="006F1DA5" w:rsidRDefault="00C17F6A" w:rsidP="00FB3258">
          <w:pPr>
            <w:pStyle w:val="Glava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6F1DA5">
            <w:rPr>
              <w:rFonts w:ascii="Arial" w:hAnsi="Arial" w:cs="Arial"/>
              <w:color w:val="000000" w:themeColor="text1"/>
              <w:sz w:val="16"/>
              <w:szCs w:val="16"/>
            </w:rPr>
            <w:t>Šmihelska cesta 1</w:t>
          </w:r>
        </w:p>
        <w:p w:rsidR="00BA5911" w:rsidRPr="006F1DA5" w:rsidRDefault="00C17F6A" w:rsidP="00FB3258">
          <w:pPr>
            <w:pStyle w:val="Glava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6F1DA5">
            <w:rPr>
              <w:rFonts w:ascii="Arial" w:hAnsi="Arial" w:cs="Arial"/>
              <w:color w:val="000000" w:themeColor="text1"/>
              <w:sz w:val="16"/>
              <w:szCs w:val="16"/>
            </w:rPr>
            <w:t>8000 NOVO MESTO</w:t>
          </w:r>
        </w:p>
        <w:p w:rsidR="00BA5911" w:rsidRPr="006F1DA5" w:rsidRDefault="00C17F6A" w:rsidP="00FB3258">
          <w:pPr>
            <w:pStyle w:val="Glava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6F1DA5">
            <w:rPr>
              <w:rFonts w:ascii="Arial" w:hAnsi="Arial" w:cs="Arial"/>
              <w:color w:val="000000" w:themeColor="text1"/>
              <w:sz w:val="16"/>
              <w:szCs w:val="16"/>
            </w:rPr>
            <w:t>Splet: http://www.sb-nm.si/</w:t>
          </w:r>
        </w:p>
        <w:p w:rsidR="00BA5911" w:rsidRPr="006F1DA5" w:rsidRDefault="00C17F6A" w:rsidP="00FB3258">
          <w:pPr>
            <w:pStyle w:val="Glava"/>
            <w:rPr>
              <w:rFonts w:ascii="Arial" w:hAnsi="Arial" w:cs="Arial"/>
              <w:b/>
              <w:color w:val="000000" w:themeColor="text1"/>
            </w:rPr>
          </w:pPr>
          <w:r w:rsidRPr="006F1DA5">
            <w:rPr>
              <w:rFonts w:ascii="Arial" w:hAnsi="Arial" w:cs="Arial"/>
              <w:color w:val="000000" w:themeColor="text1"/>
              <w:sz w:val="16"/>
              <w:szCs w:val="16"/>
            </w:rPr>
            <w:t>Email: tajnistvo@sb-nm.si</w:t>
          </w:r>
        </w:p>
      </w:tc>
      <w:tc>
        <w:tcPr>
          <w:tcW w:w="4209" w:type="dxa"/>
        </w:tcPr>
        <w:p w:rsidR="00BA5911" w:rsidRPr="006F1DA5" w:rsidRDefault="00C17F6A" w:rsidP="00B93434">
          <w:pPr>
            <w:pStyle w:val="Glava"/>
            <w:rPr>
              <w:rFonts w:ascii="Arial" w:hAnsi="Arial" w:cs="Arial"/>
              <w:b/>
              <w:color w:val="000000" w:themeColor="text1"/>
            </w:rPr>
          </w:pPr>
          <w:r>
            <w:rPr>
              <w:rFonts w:ascii="Arial" w:hAnsi="Arial" w:cs="Arial"/>
              <w:b/>
              <w:noProof/>
              <w:color w:val="000000" w:themeColor="text1"/>
              <w:lang w:eastAsia="sl-SI"/>
            </w:rPr>
            <w:drawing>
              <wp:inline distT="0" distB="0" distL="0" distR="0">
                <wp:extent cx="2532893" cy="768098"/>
                <wp:effectExtent l="0" t="0" r="0" b="0"/>
                <wp:docPr id="3" name="Picture 2" descr="$sofinanciranje_logo$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azna_slika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2893" cy="7680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A5911" w:rsidRPr="006F1DA5" w:rsidRDefault="00321E51" w:rsidP="006347C3">
    <w:pPr>
      <w:pStyle w:val="Glava"/>
      <w:tabs>
        <w:tab w:val="clear" w:pos="4536"/>
        <w:tab w:val="clear" w:pos="9072"/>
        <w:tab w:val="left" w:pos="1168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075B"/>
    <w:multiLevelType w:val="hybridMultilevel"/>
    <w:tmpl w:val="A0B826D8"/>
    <w:lvl w:ilvl="0" w:tplc="7784958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BC7EB3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6A0E3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356B52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156A9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18ED1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A1E0B38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AEEC8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6C109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9D6922"/>
    <w:multiLevelType w:val="hybridMultilevel"/>
    <w:tmpl w:val="16FE6AE8"/>
    <w:lvl w:ilvl="0" w:tplc="C75A59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4DE00D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E451B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6EE96F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E72B1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0E6D0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11CDC8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9C655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18BF2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623ADF"/>
    <w:multiLevelType w:val="hybridMultilevel"/>
    <w:tmpl w:val="6A92D85C"/>
    <w:lvl w:ilvl="0" w:tplc="C5BEC46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9DDCAB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E8AB6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E60994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752B8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441FE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D8A94A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3C5F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7ED8B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AA74F6"/>
    <w:multiLevelType w:val="hybridMultilevel"/>
    <w:tmpl w:val="CA8049FE"/>
    <w:lvl w:ilvl="0" w:tplc="2954FB4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E364EF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CAF7E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2E83D9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AD688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8EF16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AAEF0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830D5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D253F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ED79CA"/>
    <w:multiLevelType w:val="hybridMultilevel"/>
    <w:tmpl w:val="27962D2C"/>
    <w:lvl w:ilvl="0" w:tplc="3966892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7A7EC1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2414B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6BA63D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9E349C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D4007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A5204F0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6258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D28B5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531802"/>
    <w:multiLevelType w:val="hybridMultilevel"/>
    <w:tmpl w:val="9574FEEA"/>
    <w:lvl w:ilvl="0" w:tplc="E1A40F9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74508C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5E957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60E74A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C52EB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F08C3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9A36D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BDEFC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4802D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8F7174"/>
    <w:multiLevelType w:val="hybridMultilevel"/>
    <w:tmpl w:val="6A8CE0BA"/>
    <w:lvl w:ilvl="0" w:tplc="E55C8E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C8E23832">
      <w:start w:val="1"/>
      <w:numFmt w:val="decimal"/>
      <w:lvlText w:val="%2."/>
      <w:lvlJc w:val="left"/>
      <w:pPr>
        <w:ind w:left="1440" w:hanging="360"/>
      </w:pPr>
    </w:lvl>
    <w:lvl w:ilvl="2" w:tplc="2168EE84">
      <w:start w:val="1"/>
      <w:numFmt w:val="decimal"/>
      <w:lvlText w:val="%3."/>
      <w:lvlJc w:val="left"/>
      <w:pPr>
        <w:ind w:left="2160" w:hanging="360"/>
      </w:pPr>
    </w:lvl>
    <w:lvl w:ilvl="3" w:tplc="BEB0F748">
      <w:start w:val="1"/>
      <w:numFmt w:val="decimal"/>
      <w:lvlText w:val="%4."/>
      <w:lvlJc w:val="left"/>
      <w:pPr>
        <w:ind w:left="2880" w:hanging="360"/>
      </w:pPr>
    </w:lvl>
    <w:lvl w:ilvl="4" w:tplc="38186C44">
      <w:start w:val="1"/>
      <w:numFmt w:val="decimal"/>
      <w:lvlText w:val="%5."/>
      <w:lvlJc w:val="left"/>
      <w:pPr>
        <w:ind w:left="3600" w:hanging="360"/>
      </w:pPr>
    </w:lvl>
    <w:lvl w:ilvl="5" w:tplc="EF4A6E3A">
      <w:start w:val="1"/>
      <w:numFmt w:val="decimal"/>
      <w:lvlText w:val="%6."/>
      <w:lvlJc w:val="left"/>
      <w:pPr>
        <w:ind w:left="4320" w:hanging="360"/>
      </w:pPr>
    </w:lvl>
    <w:lvl w:ilvl="6" w:tplc="02467BC0">
      <w:start w:val="1"/>
      <w:numFmt w:val="decimal"/>
      <w:lvlText w:val="%7."/>
      <w:lvlJc w:val="left"/>
      <w:pPr>
        <w:ind w:left="5040" w:hanging="360"/>
      </w:pPr>
    </w:lvl>
    <w:lvl w:ilvl="7" w:tplc="0DE8D5C0">
      <w:start w:val="1"/>
      <w:numFmt w:val="decimal"/>
      <w:lvlText w:val="%8."/>
      <w:lvlJc w:val="left"/>
      <w:pPr>
        <w:ind w:left="5760" w:hanging="360"/>
      </w:pPr>
    </w:lvl>
    <w:lvl w:ilvl="8" w:tplc="CF2438B2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E4C7F69"/>
    <w:multiLevelType w:val="hybridMultilevel"/>
    <w:tmpl w:val="71D2DF76"/>
    <w:lvl w:ilvl="0" w:tplc="3EFA91A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56C6A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8E5C9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A542FA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EC2C1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BCD48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6860E6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73A20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F6A0B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1514889"/>
    <w:multiLevelType w:val="hybridMultilevel"/>
    <w:tmpl w:val="00F4DF66"/>
    <w:lvl w:ilvl="0" w:tplc="D1AA0CB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CFA37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B2CB3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1E4FE5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72E8C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92335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CD8FB0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840ED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6CAC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273C5516"/>
    <w:multiLevelType w:val="hybridMultilevel"/>
    <w:tmpl w:val="DCF417BA"/>
    <w:lvl w:ilvl="0" w:tplc="7C0A195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6D2C9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F6C5A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4D25E6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E1E217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3C9EF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A5CB31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B66D0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EA1ED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8323823"/>
    <w:multiLevelType w:val="hybridMultilevel"/>
    <w:tmpl w:val="C1742E04"/>
    <w:lvl w:ilvl="0" w:tplc="C72A172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A75E61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B66A9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ADE980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606A6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3E65B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ABAB66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FD685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A8C57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C9498F"/>
    <w:multiLevelType w:val="hybridMultilevel"/>
    <w:tmpl w:val="5BCAB734"/>
    <w:lvl w:ilvl="0" w:tplc="ED880D7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51C8E3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7A6DA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7E02EA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28C46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3E0FE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C083D8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1282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503BA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FE51727"/>
    <w:multiLevelType w:val="hybridMultilevel"/>
    <w:tmpl w:val="EF788564"/>
    <w:lvl w:ilvl="0" w:tplc="E098DF7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4358E7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8C37C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FB25D7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2F4E3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B2E65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A9C488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30ADF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1ED3C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7C7DFB"/>
    <w:multiLevelType w:val="hybridMultilevel"/>
    <w:tmpl w:val="C7BC336A"/>
    <w:lvl w:ilvl="0" w:tplc="1273942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80FD1"/>
    <w:multiLevelType w:val="hybridMultilevel"/>
    <w:tmpl w:val="CA188BBA"/>
    <w:lvl w:ilvl="0" w:tplc="E920F5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516AD102">
      <w:start w:val="1"/>
      <w:numFmt w:val="decimal"/>
      <w:lvlText w:val="%2."/>
      <w:lvlJc w:val="left"/>
      <w:pPr>
        <w:ind w:left="1440" w:hanging="360"/>
      </w:pPr>
    </w:lvl>
    <w:lvl w:ilvl="2" w:tplc="D6482F96">
      <w:start w:val="1"/>
      <w:numFmt w:val="decimal"/>
      <w:lvlText w:val="%3."/>
      <w:lvlJc w:val="left"/>
      <w:pPr>
        <w:ind w:left="2160" w:hanging="360"/>
      </w:pPr>
    </w:lvl>
    <w:lvl w:ilvl="3" w:tplc="FC0AB90A">
      <w:start w:val="1"/>
      <w:numFmt w:val="decimal"/>
      <w:lvlText w:val="%4."/>
      <w:lvlJc w:val="left"/>
      <w:pPr>
        <w:ind w:left="2880" w:hanging="360"/>
      </w:pPr>
    </w:lvl>
    <w:lvl w:ilvl="4" w:tplc="66762EDA">
      <w:start w:val="1"/>
      <w:numFmt w:val="decimal"/>
      <w:lvlText w:val="%5."/>
      <w:lvlJc w:val="left"/>
      <w:pPr>
        <w:ind w:left="3600" w:hanging="360"/>
      </w:pPr>
    </w:lvl>
    <w:lvl w:ilvl="5" w:tplc="F1A83918">
      <w:start w:val="1"/>
      <w:numFmt w:val="decimal"/>
      <w:lvlText w:val="%6."/>
      <w:lvlJc w:val="left"/>
      <w:pPr>
        <w:ind w:left="4320" w:hanging="360"/>
      </w:pPr>
    </w:lvl>
    <w:lvl w:ilvl="6" w:tplc="9F6A18BC">
      <w:start w:val="1"/>
      <w:numFmt w:val="decimal"/>
      <w:lvlText w:val="%7."/>
      <w:lvlJc w:val="left"/>
      <w:pPr>
        <w:ind w:left="5040" w:hanging="360"/>
      </w:pPr>
    </w:lvl>
    <w:lvl w:ilvl="7" w:tplc="68D2D910">
      <w:start w:val="1"/>
      <w:numFmt w:val="decimal"/>
      <w:lvlText w:val="%8."/>
      <w:lvlJc w:val="left"/>
      <w:pPr>
        <w:ind w:left="5760" w:hanging="360"/>
      </w:pPr>
    </w:lvl>
    <w:lvl w:ilvl="8" w:tplc="EBD0529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37D7002C"/>
    <w:multiLevelType w:val="hybridMultilevel"/>
    <w:tmpl w:val="7C900D1A"/>
    <w:lvl w:ilvl="0" w:tplc="DD8606D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E774D5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B8502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4343A7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A74D5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821CA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2A49EB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EA03B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200AE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0838A5"/>
    <w:multiLevelType w:val="hybridMultilevel"/>
    <w:tmpl w:val="9AEA7EF2"/>
    <w:lvl w:ilvl="0" w:tplc="99C0D79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DE8E9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302DF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D76BBA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0F26D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A4509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2B6C02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A7AD0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70564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8CA6730"/>
    <w:multiLevelType w:val="hybridMultilevel"/>
    <w:tmpl w:val="E4EA7316"/>
    <w:lvl w:ilvl="0" w:tplc="8346AA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20CFB0E">
      <w:start w:val="1"/>
      <w:numFmt w:val="decimal"/>
      <w:lvlText w:val="%2."/>
      <w:lvlJc w:val="left"/>
      <w:pPr>
        <w:ind w:left="1440" w:hanging="360"/>
      </w:pPr>
    </w:lvl>
    <w:lvl w:ilvl="2" w:tplc="F948C55E">
      <w:start w:val="1"/>
      <w:numFmt w:val="decimal"/>
      <w:lvlText w:val="%3."/>
      <w:lvlJc w:val="left"/>
      <w:pPr>
        <w:ind w:left="2160" w:hanging="360"/>
      </w:pPr>
    </w:lvl>
    <w:lvl w:ilvl="3" w:tplc="2FA2C21C">
      <w:start w:val="1"/>
      <w:numFmt w:val="decimal"/>
      <w:lvlText w:val="%4."/>
      <w:lvlJc w:val="left"/>
      <w:pPr>
        <w:ind w:left="2880" w:hanging="360"/>
      </w:pPr>
    </w:lvl>
    <w:lvl w:ilvl="4" w:tplc="5E14C014">
      <w:start w:val="1"/>
      <w:numFmt w:val="decimal"/>
      <w:lvlText w:val="%5."/>
      <w:lvlJc w:val="left"/>
      <w:pPr>
        <w:ind w:left="3600" w:hanging="360"/>
      </w:pPr>
    </w:lvl>
    <w:lvl w:ilvl="5" w:tplc="420A0C5C">
      <w:start w:val="1"/>
      <w:numFmt w:val="decimal"/>
      <w:lvlText w:val="%6."/>
      <w:lvlJc w:val="left"/>
      <w:pPr>
        <w:ind w:left="4320" w:hanging="360"/>
      </w:pPr>
    </w:lvl>
    <w:lvl w:ilvl="6" w:tplc="9D94E7B6">
      <w:start w:val="1"/>
      <w:numFmt w:val="decimal"/>
      <w:lvlText w:val="%7."/>
      <w:lvlJc w:val="left"/>
      <w:pPr>
        <w:ind w:left="5040" w:hanging="360"/>
      </w:pPr>
    </w:lvl>
    <w:lvl w:ilvl="7" w:tplc="DED05428">
      <w:start w:val="1"/>
      <w:numFmt w:val="decimal"/>
      <w:lvlText w:val="%8."/>
      <w:lvlJc w:val="left"/>
      <w:pPr>
        <w:ind w:left="5760" w:hanging="360"/>
      </w:pPr>
    </w:lvl>
    <w:lvl w:ilvl="8" w:tplc="0D7CBC7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39A35F48"/>
    <w:multiLevelType w:val="hybridMultilevel"/>
    <w:tmpl w:val="29562642"/>
    <w:lvl w:ilvl="0" w:tplc="098C92B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FD4867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745FE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E1EEC4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84049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2C8E0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8A66133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7F69D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70047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9B17834"/>
    <w:multiLevelType w:val="hybridMultilevel"/>
    <w:tmpl w:val="44AA80A4"/>
    <w:lvl w:ilvl="0" w:tplc="7732175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360837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7CA9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E249B1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B0DEBB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A65C5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5E6877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60630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5C8EA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2615064"/>
    <w:multiLevelType w:val="hybridMultilevel"/>
    <w:tmpl w:val="B398629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156AA"/>
    <w:multiLevelType w:val="hybridMultilevel"/>
    <w:tmpl w:val="DE46E070"/>
    <w:lvl w:ilvl="0" w:tplc="E7B8175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EFA634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42408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512407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E444CA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D829E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6CCD02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5ADC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E0008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D6B47FC"/>
    <w:multiLevelType w:val="hybridMultilevel"/>
    <w:tmpl w:val="A072DECA"/>
    <w:lvl w:ilvl="0" w:tplc="6E6ED3D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557E5C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B80A5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FB8149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46E88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EEAD8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A65EF1C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8DCBD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2E3AE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4F664083"/>
    <w:multiLevelType w:val="hybridMultilevel"/>
    <w:tmpl w:val="5D18E9AE"/>
    <w:lvl w:ilvl="0" w:tplc="545C9D7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BD68CC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92B4F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28C05A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D0A8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00374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B7A4C4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9BE93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72859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1072E7C"/>
    <w:multiLevelType w:val="hybridMultilevel"/>
    <w:tmpl w:val="11262B22"/>
    <w:lvl w:ilvl="0" w:tplc="2550DF9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D302A5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7A57F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B43BD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BF0BD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36E4C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5C8C55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0FE6B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96C77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6014D"/>
    <w:multiLevelType w:val="hybridMultilevel"/>
    <w:tmpl w:val="2FEE45F6"/>
    <w:lvl w:ilvl="0" w:tplc="6EC4E49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B0D09E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6A3B5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D3E5EA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F244C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20B9D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01EBAF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2CAD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8ECAB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47A64"/>
    <w:multiLevelType w:val="hybridMultilevel"/>
    <w:tmpl w:val="60B4525C"/>
    <w:lvl w:ilvl="0" w:tplc="1FDA413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2B1894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5E92E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1F4201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3300C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8C13B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B649BE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B1A20F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A2F37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80A4A67"/>
    <w:multiLevelType w:val="hybridMultilevel"/>
    <w:tmpl w:val="09E608D8"/>
    <w:lvl w:ilvl="0" w:tplc="BA04D6D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676036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44EAB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3E0981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BBA74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E6A8E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A8EE4C5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63EAD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8C6AB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8B54FE0"/>
    <w:multiLevelType w:val="hybridMultilevel"/>
    <w:tmpl w:val="27BEF882"/>
    <w:lvl w:ilvl="0" w:tplc="30383C8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573ABE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68512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940E0A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3CED7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DAEB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53E0B4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DCC5E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F862D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B005F54"/>
    <w:multiLevelType w:val="hybridMultilevel"/>
    <w:tmpl w:val="AD120392"/>
    <w:lvl w:ilvl="0" w:tplc="5E0A3A8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3B80EB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FC30C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1CC19A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F8A6C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B0D46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946B4C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E71807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38268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C642D7C"/>
    <w:multiLevelType w:val="hybridMultilevel"/>
    <w:tmpl w:val="3C60A13A"/>
    <w:lvl w:ilvl="0" w:tplc="CC6622B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E74E5F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78E3B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50C556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7CA18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92772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3F2EC1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BF9A25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EE88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DFF455C"/>
    <w:multiLevelType w:val="hybridMultilevel"/>
    <w:tmpl w:val="4B3A3D1E"/>
    <w:lvl w:ilvl="0" w:tplc="123269A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292A9B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50557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EAED2F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4BA8C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EC4A9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7D0C9A3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E1CBF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A4C9B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12044CA"/>
    <w:multiLevelType w:val="hybridMultilevel"/>
    <w:tmpl w:val="7318CA0A"/>
    <w:lvl w:ilvl="0" w:tplc="81B8135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3418DD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2AD7D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5DC264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676EC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DC6D7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1EB9C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1F2D6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44634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70F0521"/>
    <w:multiLevelType w:val="hybridMultilevel"/>
    <w:tmpl w:val="DD908FD4"/>
    <w:lvl w:ilvl="0" w:tplc="539E5F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832818DA">
      <w:start w:val="1"/>
      <w:numFmt w:val="decimal"/>
      <w:lvlText w:val="%2."/>
      <w:lvlJc w:val="left"/>
      <w:pPr>
        <w:ind w:left="1440" w:hanging="360"/>
      </w:pPr>
    </w:lvl>
    <w:lvl w:ilvl="2" w:tplc="CA9AF064">
      <w:start w:val="1"/>
      <w:numFmt w:val="decimal"/>
      <w:lvlText w:val="%3."/>
      <w:lvlJc w:val="left"/>
      <w:pPr>
        <w:ind w:left="2160" w:hanging="360"/>
      </w:pPr>
    </w:lvl>
    <w:lvl w:ilvl="3" w:tplc="DAC8E8CC">
      <w:start w:val="1"/>
      <w:numFmt w:val="decimal"/>
      <w:lvlText w:val="%4."/>
      <w:lvlJc w:val="left"/>
      <w:pPr>
        <w:ind w:left="2880" w:hanging="360"/>
      </w:pPr>
    </w:lvl>
    <w:lvl w:ilvl="4" w:tplc="8A92677C">
      <w:start w:val="1"/>
      <w:numFmt w:val="decimal"/>
      <w:lvlText w:val="%5."/>
      <w:lvlJc w:val="left"/>
      <w:pPr>
        <w:ind w:left="3600" w:hanging="360"/>
      </w:pPr>
    </w:lvl>
    <w:lvl w:ilvl="5" w:tplc="8550BBFE">
      <w:start w:val="1"/>
      <w:numFmt w:val="decimal"/>
      <w:lvlText w:val="%6."/>
      <w:lvlJc w:val="left"/>
      <w:pPr>
        <w:ind w:left="4320" w:hanging="360"/>
      </w:pPr>
    </w:lvl>
    <w:lvl w:ilvl="6" w:tplc="7FE4E1D2">
      <w:start w:val="1"/>
      <w:numFmt w:val="decimal"/>
      <w:lvlText w:val="%7."/>
      <w:lvlJc w:val="left"/>
      <w:pPr>
        <w:ind w:left="5040" w:hanging="360"/>
      </w:pPr>
    </w:lvl>
    <w:lvl w:ilvl="7" w:tplc="F7F4F022">
      <w:start w:val="1"/>
      <w:numFmt w:val="decimal"/>
      <w:lvlText w:val="%8."/>
      <w:lvlJc w:val="left"/>
      <w:pPr>
        <w:ind w:left="5760" w:hanging="360"/>
      </w:pPr>
    </w:lvl>
    <w:lvl w:ilvl="8" w:tplc="FCD2D07C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67881F5A"/>
    <w:multiLevelType w:val="hybridMultilevel"/>
    <w:tmpl w:val="D0DE4C58"/>
    <w:lvl w:ilvl="0" w:tplc="286860D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1D4A11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9E559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B565FF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E84C50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32A2B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A0D4817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E60054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0801D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95C3D33"/>
    <w:multiLevelType w:val="hybridMultilevel"/>
    <w:tmpl w:val="213658AE"/>
    <w:lvl w:ilvl="0" w:tplc="73283FC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D4C5B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F0A34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808F2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578C0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7E085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49B4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B49427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40194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FDE689C"/>
    <w:multiLevelType w:val="hybridMultilevel"/>
    <w:tmpl w:val="F39E87F6"/>
    <w:lvl w:ilvl="0" w:tplc="8846571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4C8CEC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546A9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D4296F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E226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806A8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F30CDA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A8045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3ECED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B8156DA"/>
    <w:multiLevelType w:val="hybridMultilevel"/>
    <w:tmpl w:val="6A4C87E0"/>
    <w:lvl w:ilvl="0" w:tplc="2E18ACD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3446CA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9C5D3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012A44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21892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94A3C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1F06FA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9924B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ACDFD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CC6107C"/>
    <w:multiLevelType w:val="hybridMultilevel"/>
    <w:tmpl w:val="3A72AABA"/>
    <w:lvl w:ilvl="0" w:tplc="19401B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E73C89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16DD9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F1CE63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39644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2C62D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362AC2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DC3D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8CD10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D89348C"/>
    <w:multiLevelType w:val="hybridMultilevel"/>
    <w:tmpl w:val="41B419DE"/>
    <w:lvl w:ilvl="0" w:tplc="D6B431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413283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F6624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E806A6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832B2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F45CC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8E18A0C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D14EB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7811C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31"/>
  </w:num>
  <w:num w:numId="3">
    <w:abstractNumId w:val="38"/>
  </w:num>
  <w:num w:numId="4">
    <w:abstractNumId w:val="30"/>
  </w:num>
  <w:num w:numId="5">
    <w:abstractNumId w:val="13"/>
  </w:num>
  <w:num w:numId="6">
    <w:abstractNumId w:val="9"/>
  </w:num>
  <w:num w:numId="7">
    <w:abstractNumId w:val="25"/>
  </w:num>
  <w:num w:numId="8">
    <w:abstractNumId w:val="15"/>
  </w:num>
  <w:num w:numId="9">
    <w:abstractNumId w:val="7"/>
  </w:num>
  <w:num w:numId="10">
    <w:abstractNumId w:val="5"/>
  </w:num>
  <w:num w:numId="11">
    <w:abstractNumId w:val="39"/>
  </w:num>
  <w:num w:numId="12">
    <w:abstractNumId w:val="36"/>
  </w:num>
  <w:num w:numId="13">
    <w:abstractNumId w:val="34"/>
  </w:num>
  <w:num w:numId="14">
    <w:abstractNumId w:val="46"/>
  </w:num>
  <w:num w:numId="15">
    <w:abstractNumId w:val="29"/>
  </w:num>
  <w:num w:numId="16">
    <w:abstractNumId w:val="12"/>
  </w:num>
  <w:num w:numId="17">
    <w:abstractNumId w:val="23"/>
  </w:num>
  <w:num w:numId="18">
    <w:abstractNumId w:val="27"/>
  </w:num>
  <w:num w:numId="19">
    <w:abstractNumId w:val="35"/>
  </w:num>
  <w:num w:numId="20">
    <w:abstractNumId w:val="18"/>
  </w:num>
  <w:num w:numId="21">
    <w:abstractNumId w:val="41"/>
  </w:num>
  <w:num w:numId="22">
    <w:abstractNumId w:val="19"/>
  </w:num>
  <w:num w:numId="23">
    <w:abstractNumId w:val="37"/>
  </w:num>
  <w:num w:numId="24">
    <w:abstractNumId w:val="40"/>
  </w:num>
  <w:num w:numId="25">
    <w:abstractNumId w:val="44"/>
  </w:num>
  <w:num w:numId="26">
    <w:abstractNumId w:val="42"/>
  </w:num>
  <w:num w:numId="27">
    <w:abstractNumId w:val="1"/>
  </w:num>
  <w:num w:numId="28">
    <w:abstractNumId w:val="16"/>
  </w:num>
  <w:num w:numId="29">
    <w:abstractNumId w:val="10"/>
  </w:num>
  <w:num w:numId="30">
    <w:abstractNumId w:val="6"/>
  </w:num>
  <w:num w:numId="31">
    <w:abstractNumId w:val="0"/>
  </w:num>
  <w:num w:numId="32">
    <w:abstractNumId w:val="11"/>
  </w:num>
  <w:num w:numId="33">
    <w:abstractNumId w:val="20"/>
  </w:num>
  <w:num w:numId="34">
    <w:abstractNumId w:val="33"/>
  </w:num>
  <w:num w:numId="35">
    <w:abstractNumId w:val="21"/>
  </w:num>
  <w:num w:numId="36">
    <w:abstractNumId w:val="17"/>
  </w:num>
  <w:num w:numId="37">
    <w:abstractNumId w:val="4"/>
  </w:num>
  <w:num w:numId="38">
    <w:abstractNumId w:val="26"/>
  </w:num>
  <w:num w:numId="39">
    <w:abstractNumId w:val="8"/>
  </w:num>
  <w:num w:numId="40">
    <w:abstractNumId w:val="43"/>
  </w:num>
  <w:num w:numId="41">
    <w:abstractNumId w:val="32"/>
  </w:num>
  <w:num w:numId="42">
    <w:abstractNumId w:val="2"/>
  </w:num>
  <w:num w:numId="43">
    <w:abstractNumId w:val="24"/>
  </w:num>
  <w:num w:numId="44">
    <w:abstractNumId w:val="14"/>
  </w:num>
  <w:num w:numId="45">
    <w:abstractNumId w:val="3"/>
  </w:num>
  <w:num w:numId="46">
    <w:abstractNumId w:val="45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C6"/>
    <w:rsid w:val="00021212"/>
    <w:rsid w:val="00027F41"/>
    <w:rsid w:val="00037A49"/>
    <w:rsid w:val="00043DDE"/>
    <w:rsid w:val="00097F4A"/>
    <w:rsid w:val="000A0130"/>
    <w:rsid w:val="000C5527"/>
    <w:rsid w:val="000E76C6"/>
    <w:rsid w:val="00127127"/>
    <w:rsid w:val="00134892"/>
    <w:rsid w:val="00152C60"/>
    <w:rsid w:val="00204EDB"/>
    <w:rsid w:val="002634AA"/>
    <w:rsid w:val="002D58B5"/>
    <w:rsid w:val="002E187B"/>
    <w:rsid w:val="00321E51"/>
    <w:rsid w:val="0033249E"/>
    <w:rsid w:val="00337E4D"/>
    <w:rsid w:val="00343395"/>
    <w:rsid w:val="003A1AA2"/>
    <w:rsid w:val="004702FB"/>
    <w:rsid w:val="00471503"/>
    <w:rsid w:val="00473AF4"/>
    <w:rsid w:val="0049479E"/>
    <w:rsid w:val="004D2F9F"/>
    <w:rsid w:val="004F2927"/>
    <w:rsid w:val="0052142A"/>
    <w:rsid w:val="0053510E"/>
    <w:rsid w:val="005423BF"/>
    <w:rsid w:val="005B6195"/>
    <w:rsid w:val="006347C3"/>
    <w:rsid w:val="006975C6"/>
    <w:rsid w:val="006A5918"/>
    <w:rsid w:val="006B2936"/>
    <w:rsid w:val="006F1DA5"/>
    <w:rsid w:val="007109D5"/>
    <w:rsid w:val="00785F39"/>
    <w:rsid w:val="007979DB"/>
    <w:rsid w:val="007B0D4C"/>
    <w:rsid w:val="007C3EA0"/>
    <w:rsid w:val="007D6FB3"/>
    <w:rsid w:val="007E0E83"/>
    <w:rsid w:val="008106AD"/>
    <w:rsid w:val="008278F5"/>
    <w:rsid w:val="008611E5"/>
    <w:rsid w:val="008B72CE"/>
    <w:rsid w:val="008C1E0B"/>
    <w:rsid w:val="008E7B45"/>
    <w:rsid w:val="00922572"/>
    <w:rsid w:val="00930868"/>
    <w:rsid w:val="00937F84"/>
    <w:rsid w:val="009574C0"/>
    <w:rsid w:val="00960022"/>
    <w:rsid w:val="00981BD0"/>
    <w:rsid w:val="00A52459"/>
    <w:rsid w:val="00AF7A0E"/>
    <w:rsid w:val="00AF7FB0"/>
    <w:rsid w:val="00B05771"/>
    <w:rsid w:val="00B169F3"/>
    <w:rsid w:val="00B757D1"/>
    <w:rsid w:val="00B93434"/>
    <w:rsid w:val="00BB7396"/>
    <w:rsid w:val="00BC2D61"/>
    <w:rsid w:val="00C02EF0"/>
    <w:rsid w:val="00C125C6"/>
    <w:rsid w:val="00C16A01"/>
    <w:rsid w:val="00C17F6A"/>
    <w:rsid w:val="00C24613"/>
    <w:rsid w:val="00C315C9"/>
    <w:rsid w:val="00C4793C"/>
    <w:rsid w:val="00C93D70"/>
    <w:rsid w:val="00CD6E25"/>
    <w:rsid w:val="00D3739A"/>
    <w:rsid w:val="00D379CF"/>
    <w:rsid w:val="00D44A8E"/>
    <w:rsid w:val="00D60A0B"/>
    <w:rsid w:val="00D7467F"/>
    <w:rsid w:val="00D931BF"/>
    <w:rsid w:val="00DD2FA1"/>
    <w:rsid w:val="00DF0568"/>
    <w:rsid w:val="00E44DD2"/>
    <w:rsid w:val="00E55B9D"/>
    <w:rsid w:val="00E812BC"/>
    <w:rsid w:val="00ED41BC"/>
    <w:rsid w:val="00EF3AE5"/>
    <w:rsid w:val="00F23C82"/>
    <w:rsid w:val="00F74630"/>
    <w:rsid w:val="00F851F3"/>
    <w:rsid w:val="00FB3258"/>
    <w:rsid w:val="00FC2646"/>
    <w:rsid w:val="00FD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B6BA66-34C2-4D67-A50B-DC33F078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A1AA2"/>
    <w:rPr>
      <w:rFonts w:ascii="Helvetica" w:hAnsi="Helvetica"/>
    </w:rPr>
  </w:style>
  <w:style w:type="paragraph" w:styleId="Naslov1">
    <w:name w:val="heading 1"/>
    <w:basedOn w:val="Navaden"/>
    <w:next w:val="Navaden"/>
    <w:link w:val="Naslov1Znak"/>
    <w:uiPriority w:val="9"/>
    <w:qFormat/>
    <w:rsid w:val="006975C6"/>
    <w:pPr>
      <w:keepNext/>
      <w:keepLines/>
      <w:spacing w:before="360" w:after="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975C6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rsid w:val="003A1AA2"/>
    <w:pPr>
      <w:spacing w:after="0" w:line="240" w:lineRule="auto"/>
    </w:pPr>
    <w:rPr>
      <w:rFonts w:ascii="Helvetica" w:hAnsi="Helvetica"/>
      <w:sz w:val="18"/>
    </w:rPr>
  </w:style>
  <w:style w:type="paragraph" w:customStyle="1" w:styleId="Paragraf">
    <w:name w:val="Paragraf"/>
    <w:basedOn w:val="Navaden"/>
    <w:link w:val="ParagrafChar"/>
    <w:qFormat/>
    <w:rsid w:val="006975C6"/>
    <w:pPr>
      <w:spacing w:before="120" w:after="120"/>
    </w:pPr>
    <w:rPr>
      <w:sz w:val="18"/>
      <w:szCs w:val="18"/>
    </w:rPr>
  </w:style>
  <w:style w:type="character" w:customStyle="1" w:styleId="Heading1Char">
    <w:name w:val="Heading 1 Char"/>
    <w:basedOn w:val="Privzetapisavaodstavka"/>
    <w:uiPriority w:val="9"/>
    <w:rsid w:val="006975C6"/>
    <w:rPr>
      <w:rFonts w:ascii="Helvetica" w:eastAsiaTheme="majorEastAsia" w:hAnsi="Helvetica" w:cstheme="majorBidi"/>
      <w:b/>
      <w:bCs/>
      <w:sz w:val="26"/>
      <w:szCs w:val="28"/>
    </w:rPr>
  </w:style>
  <w:style w:type="character" w:customStyle="1" w:styleId="ParagrafChar">
    <w:name w:val="Paragraf Char"/>
    <w:basedOn w:val="Privzetapisavaodstavka"/>
    <w:link w:val="Paragraf"/>
    <w:rsid w:val="006975C6"/>
    <w:rPr>
      <w:rFonts w:ascii="Helvetica" w:hAnsi="Helvetica"/>
      <w:sz w:val="18"/>
      <w:szCs w:val="18"/>
    </w:rPr>
  </w:style>
  <w:style w:type="character" w:customStyle="1" w:styleId="Heading2Char">
    <w:name w:val="Heading 2 Char"/>
    <w:basedOn w:val="Privzetapisavaodstavka"/>
    <w:uiPriority w:val="9"/>
    <w:rsid w:val="006975C6"/>
    <w:rPr>
      <w:rFonts w:ascii="Helvetica" w:eastAsiaTheme="majorEastAsia" w:hAnsi="Helvetica" w:cstheme="majorBidi"/>
      <w:b/>
      <w:bCs/>
      <w:szCs w:val="26"/>
    </w:rPr>
  </w:style>
  <w:style w:type="paragraph" w:styleId="Glava">
    <w:name w:val="header"/>
    <w:basedOn w:val="Navaden"/>
    <w:link w:val="GlavaZnak"/>
    <w:uiPriority w:val="99"/>
    <w:unhideWhenUsed/>
    <w:rsid w:val="0069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ivzetapisavaodstavka"/>
    <w:uiPriority w:val="99"/>
    <w:rsid w:val="006975C6"/>
    <w:rPr>
      <w:rFonts w:ascii="Helvetica" w:hAnsi="Helvetica"/>
    </w:rPr>
  </w:style>
  <w:style w:type="paragraph" w:styleId="Noga">
    <w:name w:val="footer"/>
    <w:basedOn w:val="Navaden"/>
    <w:link w:val="NogaZnak"/>
    <w:uiPriority w:val="99"/>
    <w:unhideWhenUsed/>
    <w:rsid w:val="0069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ivzetapisavaodstavka"/>
    <w:uiPriority w:val="99"/>
    <w:rsid w:val="006975C6"/>
    <w:rPr>
      <w:rFonts w:ascii="Helvetica" w:hAnsi="Helvetic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rivzetapisavaodstavka"/>
    <w:uiPriority w:val="99"/>
    <w:semiHidden/>
    <w:rsid w:val="006975C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7D6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">
    <w:name w:val="Light List"/>
    <w:aliases w:val="Progmbh"/>
    <w:basedOn w:val="Navadnatabela"/>
    <w:uiPriority w:val="61"/>
    <w:rsid w:val="00B757D1"/>
    <w:pPr>
      <w:spacing w:after="0" w:line="240" w:lineRule="auto"/>
    </w:pPr>
    <w:rPr>
      <w:rFonts w:ascii="Helvetica" w:hAnsi="Helvetica"/>
      <w:color w:val="000000" w:themeColor="text1"/>
    </w:rPr>
    <w:tblPr>
      <w:tblStyleRowBandSize w:val="1"/>
      <w:tblStyleColBandSize w:val="1"/>
      <w:tblBorders>
        <w:bottom w:val="single" w:sz="4" w:space="0" w:color="auto"/>
      </w:tblBorders>
    </w:tblPr>
    <w:tblStylePr w:type="firstRow">
      <w:pPr>
        <w:spacing w:before="0" w:after="0" w:line="240" w:lineRule="auto"/>
      </w:pPr>
      <w:rPr>
        <w:rFonts w:ascii="Helvetica" w:hAnsi="Helvetica"/>
        <w:b/>
        <w:bCs/>
        <w:color w:val="000000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spacing w:before="0" w:after="0" w:line="240" w:lineRule="auto"/>
      </w:pPr>
      <w:rPr>
        <w:rFonts w:ascii="Helvetica" w:hAnsi="Helvetica"/>
        <w:b/>
        <w:bCs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Helvetica" w:hAnsi="Helvetica"/>
        <w:b w:val="0"/>
        <w:bCs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lastCol">
      <w:pPr>
        <w:jc w:val="right"/>
      </w:pPr>
      <w:rPr>
        <w:rFonts w:ascii="Helvetica" w:hAnsi="Helvetica"/>
        <w:b w:val="0"/>
        <w:bCs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band1Vert">
      <w:rPr>
        <w:rFonts w:ascii="Helvetica" w:hAnsi="Helvetica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rPr>
        <w:rFonts w:ascii="Helvetica" w:hAnsi="Helvetica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Helvetica" w:hAnsi="Helvetica"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Helvetica" w:hAnsi="Helvetica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yle1">
    <w:name w:val="Style1"/>
    <w:basedOn w:val="Navadnatabela"/>
    <w:uiPriority w:val="99"/>
    <w:rsid w:val="00037A49"/>
    <w:pPr>
      <w:spacing w:after="0" w:line="240" w:lineRule="auto"/>
    </w:pPr>
    <w:tblPr/>
    <w:tblStylePr w:type="lastCol">
      <w:pPr>
        <w:jc w:val="right"/>
      </w:pPr>
    </w:tblStyle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avaden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avaden"/>
    <w:next w:val="Navade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avaden"/>
    <w:next w:val="Navade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avade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avade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avade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avade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Naslov1Znak">
    <w:name w:val="Naslov 1 Znak"/>
    <w:basedOn w:val="Privzetapisavaodstavka"/>
    <w:link w:val="Naslov1"/>
    <w:uiPriority w:val="9"/>
    <w:rsid w:val="006975C6"/>
    <w:rPr>
      <w:rFonts w:ascii="Helvetica" w:eastAsiaTheme="majorEastAsia" w:hAnsi="Helvetica" w:cstheme="majorBidi"/>
      <w:b/>
      <w:bCs/>
      <w:sz w:val="26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6975C6"/>
    <w:rPr>
      <w:rFonts w:ascii="Helvetica" w:eastAsiaTheme="majorEastAsia" w:hAnsi="Helvetica" w:cstheme="majorBidi"/>
      <w:b/>
      <w:bCs/>
      <w:szCs w:val="26"/>
    </w:rPr>
  </w:style>
  <w:style w:type="character" w:customStyle="1" w:styleId="GlavaZnak">
    <w:name w:val="Glava Znak"/>
    <w:basedOn w:val="Privzetapisavaodstavka"/>
    <w:link w:val="Glava"/>
    <w:uiPriority w:val="99"/>
    <w:rsid w:val="006975C6"/>
    <w:rPr>
      <w:rFonts w:ascii="Helvetica" w:hAnsi="Helvetica"/>
    </w:rPr>
  </w:style>
  <w:style w:type="character" w:customStyle="1" w:styleId="NogaZnak">
    <w:name w:val="Noga Znak"/>
    <w:basedOn w:val="Privzetapisavaodstavka"/>
    <w:link w:val="Noga"/>
    <w:uiPriority w:val="99"/>
    <w:rsid w:val="006975C6"/>
    <w:rPr>
      <w:rFonts w:ascii="Helvetica" w:hAnsi="Helvetica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75C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0195C"/>
    <w:pPr>
      <w:ind w:left="720"/>
      <w:contextualSpacing/>
    </w:pPr>
  </w:style>
  <w:style w:type="character" w:customStyle="1" w:styleId="annotationreferencePHPDOCX0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basedOn w:val="Navaden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D344C-91D9-4BAA-9C7D-84D5E310E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1429</Words>
  <Characters>8146</Characters>
  <Application>Microsoft Office Word</Application>
  <DocSecurity>0</DocSecurity>
  <Lines>67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turkb</cp:lastModifiedBy>
  <cp:revision>2</cp:revision>
  <dcterms:created xsi:type="dcterms:W3CDTF">2016-07-20T11:17:00Z</dcterms:created>
  <dcterms:modified xsi:type="dcterms:W3CDTF">2016-07-20T11:17:00Z</dcterms:modified>
</cp:coreProperties>
</file>